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F52093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111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F52093" w14:paraId="44432D76" w14:textId="77777777" w:rsidTr="00F520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02CA6F6" w14:textId="77777777" w:rsidR="00F52093" w:rsidRPr="005805AB" w:rsidRDefault="00F52093" w:rsidP="00F52093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7C0E1B88" w14:textId="77777777" w:rsidR="00F52093" w:rsidRPr="00975733" w:rsidRDefault="00F52093" w:rsidP="00F520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1602B9">
              <w:rPr>
                <w:rFonts w:ascii="Arial" w:hAnsi="Arial" w:cs="Arial"/>
                <w:b w:val="0"/>
                <w:bCs w:val="0"/>
                <w:color w:val="000000"/>
              </w:rPr>
              <w:t>Los géneros que comunican nuestra realidad</w:t>
            </w:r>
          </w:p>
        </w:tc>
      </w:tr>
      <w:tr w:rsidR="00F52093" w14:paraId="6DCC5005" w14:textId="77777777" w:rsidTr="00F520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033E7D9" w14:textId="77777777" w:rsidR="00F52093" w:rsidRDefault="00F52093" w:rsidP="00F52093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425263D2" w14:textId="77777777" w:rsidR="00F52093" w:rsidRDefault="00F52093" w:rsidP="00F520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30C5">
              <w:t>32.- Entre letras y pinceles: la memoria colectiva</w:t>
            </w:r>
          </w:p>
        </w:tc>
      </w:tr>
      <w:tr w:rsidR="00F52093" w14:paraId="15F203A5" w14:textId="77777777" w:rsidTr="00F52093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226BCC3" w14:textId="77777777" w:rsidR="00F52093" w:rsidRDefault="00F52093" w:rsidP="00F52093">
            <w:r>
              <w:t>Disciplinas:</w:t>
            </w:r>
          </w:p>
        </w:tc>
        <w:tc>
          <w:tcPr>
            <w:tcW w:w="7311" w:type="dxa"/>
          </w:tcPr>
          <w:p w14:paraId="332462E0" w14:textId="77777777" w:rsidR="00F52093" w:rsidRDefault="00F52093" w:rsidP="00F520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INGLES       ARTES           LENGUA INDIGENA COMO LENGUA MATERNA </w:t>
            </w:r>
          </w:p>
        </w:tc>
      </w:tr>
      <w:tr w:rsidR="00F52093" w14:paraId="730CB96A" w14:textId="77777777" w:rsidTr="00F520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082835F" w14:textId="77777777" w:rsidR="00F52093" w:rsidRDefault="00F52093" w:rsidP="00F52093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29F6905B" w14:textId="77777777" w:rsidR="00F52093" w:rsidRPr="00CB314F" w:rsidRDefault="00F52093" w:rsidP="00F52093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330C5">
              <w:rPr>
                <w:rFonts w:ascii="Arial" w:hAnsi="Arial" w:cs="Arial"/>
                <w:sz w:val="20"/>
                <w:szCs w:val="20"/>
              </w:rPr>
              <w:t>11.Los géneros literarios, no literarios, periodísticos y artísticos y su función en la comunicación de sucesos significativos del entorno.</w:t>
            </w:r>
          </w:p>
        </w:tc>
      </w:tr>
      <w:tr w:rsidR="00F52093" w14:paraId="04CB6587" w14:textId="77777777" w:rsidTr="00F52093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A32125A" w14:textId="77777777" w:rsidR="00F52093" w:rsidRDefault="00F52093" w:rsidP="00F52093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7DF6EC12" w14:textId="77777777" w:rsidR="00F52093" w:rsidRPr="00975733" w:rsidRDefault="00F52093" w:rsidP="00F5209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330C5">
              <w:rPr>
                <w:rFonts w:ascii="Arial" w:hAnsi="Arial" w:cs="Arial"/>
                <w:sz w:val="20"/>
                <w:szCs w:val="20"/>
              </w:rPr>
              <w:t>11.2. Los diversos géneros textuales y artísticos en la comunicación de la memoria colectiva y expresión comunal.</w:t>
            </w:r>
          </w:p>
        </w:tc>
      </w:tr>
      <w:tr w:rsidR="00F52093" w14:paraId="759A4C5E" w14:textId="77777777" w:rsidTr="00F520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A02B09B" w14:textId="77777777" w:rsidR="00F52093" w:rsidRPr="005805AB" w:rsidRDefault="00F52093" w:rsidP="00F52093">
            <w:r>
              <w:t>Intenciones didácticas de cada subcontenido:</w:t>
            </w:r>
          </w:p>
        </w:tc>
        <w:tc>
          <w:tcPr>
            <w:tcW w:w="7311" w:type="dxa"/>
          </w:tcPr>
          <w:p w14:paraId="243DE581" w14:textId="77777777" w:rsidR="00F52093" w:rsidRPr="00975733" w:rsidRDefault="00F52093" w:rsidP="00F52093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330C5">
              <w:rPr>
                <w:rFonts w:ascii="Arial" w:hAnsi="Arial" w:cs="Arial"/>
                <w:sz w:val="20"/>
                <w:szCs w:val="20"/>
              </w:rPr>
              <w:t>11.2 Realizar una exposición oral colectiva con ejemplos de diferentes géneros textuales y artísticos que informen acerca del significado de la memoria colectiva y la expresión comunal.</w:t>
            </w:r>
          </w:p>
        </w:tc>
      </w:tr>
      <w:tr w:rsidR="00F52093" w14:paraId="3B68E5CD" w14:textId="77777777" w:rsidTr="00F52093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B70AF6E" w14:textId="77777777" w:rsidR="00F52093" w:rsidRDefault="00F52093" w:rsidP="00F52093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6D06DD69" w14:textId="77777777" w:rsidR="00F52093" w:rsidRDefault="00F52093" w:rsidP="00F52093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B5959802A6404914BF7DD46FB67131AA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 xml:space="preserve">Interculturalidad Crítica </w:t>
                </w:r>
              </w:sdtContent>
            </w:sdt>
            <w:r>
              <w:t xml:space="preserve">    </w:t>
            </w:r>
          </w:p>
        </w:tc>
      </w:tr>
      <w:tr w:rsidR="00F52093" w14:paraId="0FCFCCC2" w14:textId="77777777" w:rsidTr="00F520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244CF9A" w14:textId="77777777" w:rsidR="00F52093" w:rsidRDefault="00F52093" w:rsidP="00F52093">
            <w:r w:rsidRPr="00D419DB">
              <w:t>Que atienda la siguiente problemática:</w:t>
            </w:r>
          </w:p>
        </w:tc>
        <w:tc>
          <w:tcPr>
            <w:tcW w:w="7311" w:type="dxa"/>
          </w:tcPr>
          <w:p w14:paraId="64DD1086" w14:textId="77777777" w:rsidR="00F52093" w:rsidRDefault="00F52093" w:rsidP="00F52093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6FFF953" w14:textId="77777777" w:rsidR="00F52093" w:rsidRDefault="00F52093" w:rsidP="00F52093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F52093" w14:paraId="686C0A89" w14:textId="77777777" w:rsidTr="00F520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350CDB9D" w14:textId="77777777" w:rsidR="00F52093" w:rsidRDefault="00F52093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4951F68B" w14:textId="77777777" w:rsidR="00F52093" w:rsidRDefault="00F5209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F52093" w14:paraId="2DA7246A" w14:textId="77777777" w:rsidTr="00F520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3DD1405" w14:textId="77777777" w:rsidR="00F52093" w:rsidRDefault="00F52093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355CD06" w14:textId="77777777" w:rsidR="00F52093" w:rsidRDefault="00F5209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52093" w14:paraId="0F2218F1" w14:textId="77777777" w:rsidTr="00F520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02CCA0F" w14:textId="77777777" w:rsidR="00F52093" w:rsidRDefault="00F52093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15042DE" w14:textId="77777777" w:rsidR="00F52093" w:rsidRDefault="00F5209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52093" w14:paraId="1899AA45" w14:textId="77777777" w:rsidTr="00F520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A2392B2" w14:textId="77777777" w:rsidR="00F52093" w:rsidRDefault="00F52093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1BF7288" w14:textId="77777777" w:rsidR="00F52093" w:rsidRDefault="00F5209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A25CAE4" w14:textId="77777777" w:rsidR="00F52093" w:rsidRDefault="00F52093" w:rsidP="00F52093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67EE48F1" w:rsidR="00A974DE" w:rsidRDefault="001330C5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330C5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Exposición oral colectiva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F52093">
      <w:pgSz w:w="12240" w:h="15840"/>
      <w:pgMar w:top="426" w:right="1701" w:bottom="993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60E84"/>
    <w:rsid w:val="000B6917"/>
    <w:rsid w:val="000F4526"/>
    <w:rsid w:val="00104E1F"/>
    <w:rsid w:val="001250A1"/>
    <w:rsid w:val="001330C5"/>
    <w:rsid w:val="00136163"/>
    <w:rsid w:val="00146F28"/>
    <w:rsid w:val="001544EC"/>
    <w:rsid w:val="001602B9"/>
    <w:rsid w:val="00167DC3"/>
    <w:rsid w:val="001F5FE0"/>
    <w:rsid w:val="00234A06"/>
    <w:rsid w:val="00255507"/>
    <w:rsid w:val="002C1279"/>
    <w:rsid w:val="002D303E"/>
    <w:rsid w:val="002F31AB"/>
    <w:rsid w:val="003634AE"/>
    <w:rsid w:val="00363F63"/>
    <w:rsid w:val="00387D04"/>
    <w:rsid w:val="0042728E"/>
    <w:rsid w:val="004714B7"/>
    <w:rsid w:val="00497378"/>
    <w:rsid w:val="004F79D0"/>
    <w:rsid w:val="00562578"/>
    <w:rsid w:val="005805AB"/>
    <w:rsid w:val="005966E4"/>
    <w:rsid w:val="00671894"/>
    <w:rsid w:val="0069721A"/>
    <w:rsid w:val="00715DAD"/>
    <w:rsid w:val="007823E9"/>
    <w:rsid w:val="007B0AB8"/>
    <w:rsid w:val="00810DEE"/>
    <w:rsid w:val="00825942"/>
    <w:rsid w:val="008E594B"/>
    <w:rsid w:val="008F12DC"/>
    <w:rsid w:val="00934E84"/>
    <w:rsid w:val="00936076"/>
    <w:rsid w:val="00936A3C"/>
    <w:rsid w:val="00950C4E"/>
    <w:rsid w:val="009A1A96"/>
    <w:rsid w:val="009D355B"/>
    <w:rsid w:val="00A019D5"/>
    <w:rsid w:val="00A4361C"/>
    <w:rsid w:val="00A974DE"/>
    <w:rsid w:val="00AB5863"/>
    <w:rsid w:val="00B1251D"/>
    <w:rsid w:val="00B36423"/>
    <w:rsid w:val="00B5255D"/>
    <w:rsid w:val="00B8038F"/>
    <w:rsid w:val="00BF1CE7"/>
    <w:rsid w:val="00CA4A14"/>
    <w:rsid w:val="00CB314F"/>
    <w:rsid w:val="00D04742"/>
    <w:rsid w:val="00D164BE"/>
    <w:rsid w:val="00D21FAD"/>
    <w:rsid w:val="00D37511"/>
    <w:rsid w:val="00D419DB"/>
    <w:rsid w:val="00D57A48"/>
    <w:rsid w:val="00D62103"/>
    <w:rsid w:val="00D8221C"/>
    <w:rsid w:val="00E401A2"/>
    <w:rsid w:val="00E8587B"/>
    <w:rsid w:val="00E95980"/>
    <w:rsid w:val="00F260CA"/>
    <w:rsid w:val="00F52093"/>
    <w:rsid w:val="00F714DB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995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B5959802A6404914BF7DD46FB67131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0CA33A-1FD6-4EA8-A026-9414DA399CC7}"/>
      </w:docPartPr>
      <w:docPartBody>
        <w:p w:rsidR="00000000" w:rsidRDefault="006706E8" w:rsidP="006706E8">
          <w:pPr>
            <w:pStyle w:val="B5959802A6404914BF7DD46FB67131AA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C75E1"/>
    <w:rsid w:val="00520156"/>
    <w:rsid w:val="00594F61"/>
    <w:rsid w:val="005B6A11"/>
    <w:rsid w:val="005F30E9"/>
    <w:rsid w:val="006706E8"/>
    <w:rsid w:val="006944BD"/>
    <w:rsid w:val="006C7AC6"/>
    <w:rsid w:val="00737780"/>
    <w:rsid w:val="00756A71"/>
    <w:rsid w:val="00771A5F"/>
    <w:rsid w:val="007843E8"/>
    <w:rsid w:val="007D4B92"/>
    <w:rsid w:val="00814661"/>
    <w:rsid w:val="00891D44"/>
    <w:rsid w:val="008A298E"/>
    <w:rsid w:val="008D05EB"/>
    <w:rsid w:val="00966F57"/>
    <w:rsid w:val="00967DBA"/>
    <w:rsid w:val="00A3252C"/>
    <w:rsid w:val="00BB1DDD"/>
    <w:rsid w:val="00D70CC4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6706E8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B5959802A6404914BF7DD46FB67131AA">
    <w:name w:val="B5959802A6404914BF7DD46FB67131AA"/>
    <w:rsid w:val="006706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472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2024-08-12T14:26:00Z</dcterms:created>
  <dcterms:modified xsi:type="dcterms:W3CDTF">2024-08-12T14:28:00Z</dcterms:modified>
</cp:coreProperties>
</file>