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0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393FB0" w14:paraId="2A4858D4" w14:textId="77777777" w:rsidTr="00393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8915F1" w14:textId="77777777" w:rsidR="00393FB0" w:rsidRPr="005805AB" w:rsidRDefault="00393FB0" w:rsidP="00393FB0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51B7AF2" w14:textId="77777777" w:rsidR="00393FB0" w:rsidRPr="00975733" w:rsidRDefault="00393FB0" w:rsidP="00393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23BAA">
              <w:rPr>
                <w:rFonts w:ascii="Arial" w:hAnsi="Arial" w:cs="Arial"/>
                <w:b w:val="0"/>
                <w:bCs w:val="0"/>
                <w:color w:val="000000"/>
              </w:rPr>
              <w:t>Los mensajes artísticos y la vida saludable</w:t>
            </w:r>
          </w:p>
        </w:tc>
      </w:tr>
      <w:tr w:rsidR="00393FB0" w14:paraId="77C15452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84785C" w14:textId="77777777" w:rsidR="00393FB0" w:rsidRDefault="00393FB0" w:rsidP="00393FB0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90A35DD" w14:textId="77777777" w:rsidR="00393FB0" w:rsidRDefault="00393FB0" w:rsidP="00393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469">
              <w:t>37.- Cuida tu salud, ¡pasa la voz!</w:t>
            </w:r>
          </w:p>
        </w:tc>
      </w:tr>
      <w:tr w:rsidR="00393FB0" w14:paraId="642CF2B3" w14:textId="77777777" w:rsidTr="00393FB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CCC35A" w14:textId="77777777" w:rsidR="00393FB0" w:rsidRDefault="00393FB0" w:rsidP="00393FB0">
            <w:r>
              <w:t>Disciplinas:</w:t>
            </w:r>
          </w:p>
        </w:tc>
        <w:tc>
          <w:tcPr>
            <w:tcW w:w="7311" w:type="dxa"/>
          </w:tcPr>
          <w:p w14:paraId="206F2D63" w14:textId="77777777" w:rsidR="00393FB0" w:rsidRDefault="00393FB0" w:rsidP="00393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469">
              <w:t>ESPAÑOL</w:t>
            </w:r>
          </w:p>
        </w:tc>
      </w:tr>
      <w:tr w:rsidR="00393FB0" w14:paraId="16C8EBCF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679EA9" w14:textId="77777777" w:rsidR="00393FB0" w:rsidRDefault="00393FB0" w:rsidP="00393FB0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13E86DF" w14:textId="77777777" w:rsidR="00393FB0" w:rsidRPr="00CB314F" w:rsidRDefault="00393FB0" w:rsidP="00393FB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3BAA">
              <w:rPr>
                <w:rFonts w:ascii="Arial" w:hAnsi="Arial" w:cs="Arial"/>
                <w:sz w:val="20"/>
                <w:szCs w:val="20"/>
              </w:rPr>
              <w:t>13. Los mensajes artísticos e informativos en la promoción de una vida saludable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3BAA">
              <w:rPr>
                <w:rFonts w:ascii="Arial" w:hAnsi="Arial" w:cs="Arial"/>
                <w:sz w:val="20"/>
                <w:szCs w:val="20"/>
              </w:rPr>
              <w:t>a través de los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3BAA">
              <w:rPr>
                <w:rFonts w:ascii="Arial" w:hAnsi="Arial" w:cs="Arial"/>
                <w:sz w:val="20"/>
                <w:szCs w:val="20"/>
              </w:rPr>
              <w:t>medios de comunicación.</w:t>
            </w:r>
          </w:p>
        </w:tc>
      </w:tr>
      <w:tr w:rsidR="00393FB0" w14:paraId="717CD6CC" w14:textId="77777777" w:rsidTr="00393FB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0B3306" w14:textId="77777777" w:rsidR="00393FB0" w:rsidRDefault="00393FB0" w:rsidP="00393FB0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9B14A52" w14:textId="77777777" w:rsidR="00393FB0" w:rsidRPr="00975733" w:rsidRDefault="00393FB0" w:rsidP="00393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7469">
              <w:rPr>
                <w:rFonts w:ascii="Arial" w:hAnsi="Arial" w:cs="Arial"/>
                <w:sz w:val="20"/>
                <w:szCs w:val="20"/>
              </w:rPr>
              <w:t>13.1. Las características y recursos de los mensajes informativos en la promoción de una vida saludable.</w:t>
            </w:r>
          </w:p>
        </w:tc>
      </w:tr>
      <w:tr w:rsidR="00393FB0" w14:paraId="5C6A30E3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4933FD" w14:textId="77777777" w:rsidR="00393FB0" w:rsidRPr="005805AB" w:rsidRDefault="00393FB0" w:rsidP="00393FB0">
            <w:r>
              <w:t>Intenciones didácticas de cada subcontenido:</w:t>
            </w:r>
          </w:p>
        </w:tc>
        <w:tc>
          <w:tcPr>
            <w:tcW w:w="7311" w:type="dxa"/>
          </w:tcPr>
          <w:p w14:paraId="5C5C4FB1" w14:textId="77777777" w:rsidR="00393FB0" w:rsidRPr="00975733" w:rsidRDefault="00393FB0" w:rsidP="00393FB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7469">
              <w:rPr>
                <w:rFonts w:ascii="Arial" w:hAnsi="Arial" w:cs="Arial"/>
                <w:sz w:val="20"/>
                <w:szCs w:val="20"/>
              </w:rPr>
              <w:t>13.1 Diseñar un esquema comparativo donde se mencionen los diferentes medios de comunicación masivos, impresos, audiovisuales y sus características. Decidir cuál de los medios mencionados es el indicado para difundir y socializar el tema de la salud.</w:t>
            </w:r>
          </w:p>
        </w:tc>
      </w:tr>
      <w:tr w:rsidR="00393FB0" w14:paraId="17381BF4" w14:textId="77777777" w:rsidTr="00393FB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E24A68" w14:textId="77777777" w:rsidR="00393FB0" w:rsidRDefault="00393FB0" w:rsidP="00393FB0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44D5EBC" w14:textId="77777777" w:rsidR="00393FB0" w:rsidRDefault="00393FB0" w:rsidP="00393FB0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0D547C87D0041278D75406C23D48B8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393FB0" w14:paraId="6936C47C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952852" w14:textId="77777777" w:rsidR="00393FB0" w:rsidRDefault="00393FB0" w:rsidP="00393FB0">
            <w:r w:rsidRPr="00B20B33">
              <w:t>Que atienda la siguiente problemática:</w:t>
            </w:r>
          </w:p>
        </w:tc>
        <w:tc>
          <w:tcPr>
            <w:tcW w:w="7311" w:type="dxa"/>
          </w:tcPr>
          <w:p w14:paraId="1B38B2F9" w14:textId="77777777" w:rsidR="00393FB0" w:rsidRDefault="00393FB0" w:rsidP="00393FB0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393FB0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1D71D820" w14:textId="77777777" w:rsidR="00393FB0" w:rsidRDefault="00393FB0" w:rsidP="00393FB0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93FB0" w14:paraId="46084243" w14:textId="77777777" w:rsidTr="00393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37CFF58" w14:textId="77777777" w:rsidR="00393FB0" w:rsidRDefault="00393FB0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D5CA3E4" w14:textId="77777777" w:rsidR="00393FB0" w:rsidRDefault="00393FB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93FB0" w14:paraId="77208FC8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E2D56A" w14:textId="77777777" w:rsidR="00393FB0" w:rsidRDefault="00393FB0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220B84" w14:textId="77777777" w:rsidR="00393FB0" w:rsidRDefault="00393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3FB0" w14:paraId="4617B968" w14:textId="77777777" w:rsidTr="00393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38DAC7" w14:textId="77777777" w:rsidR="00393FB0" w:rsidRDefault="00393FB0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DC628" w14:textId="77777777" w:rsidR="00393FB0" w:rsidRDefault="00393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3FB0" w14:paraId="01592062" w14:textId="77777777" w:rsidTr="00393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30B28F" w14:textId="77777777" w:rsidR="00393FB0" w:rsidRDefault="00393FB0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3EE161" w14:textId="77777777" w:rsidR="00393FB0" w:rsidRDefault="00393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3BF06B" w14:textId="77777777" w:rsidR="00393FB0" w:rsidRDefault="00393FB0" w:rsidP="00393FB0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2A8ABC5" w:rsidR="00A974DE" w:rsidRDefault="0037746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46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comparativo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93FB0">
      <w:pgSz w:w="12240" w:h="15840"/>
      <w:pgMar w:top="284" w:right="170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303E"/>
    <w:rsid w:val="002F31AB"/>
    <w:rsid w:val="00325CA8"/>
    <w:rsid w:val="003634AE"/>
    <w:rsid w:val="00363F63"/>
    <w:rsid w:val="00377469"/>
    <w:rsid w:val="00387D04"/>
    <w:rsid w:val="00393FB0"/>
    <w:rsid w:val="0042728E"/>
    <w:rsid w:val="004714B7"/>
    <w:rsid w:val="00497378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C0B7A"/>
    <w:rsid w:val="008E594B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974DE"/>
    <w:rsid w:val="00AB5863"/>
    <w:rsid w:val="00B1251D"/>
    <w:rsid w:val="00B20B33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D94F42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71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0D547C87D0041278D75406C23D48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35513-F717-42FA-B17E-2B7D1A2C56D4}"/>
      </w:docPartPr>
      <w:docPartBody>
        <w:p w:rsidR="00000000" w:rsidRDefault="00A4684B" w:rsidP="00A4684B">
          <w:pPr>
            <w:pStyle w:val="70D547C87D0041278D75406C23D48B8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B6A11"/>
    <w:rsid w:val="005C377C"/>
    <w:rsid w:val="005D3A17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F50F3"/>
    <w:rsid w:val="00A3252C"/>
    <w:rsid w:val="00A4684B"/>
    <w:rsid w:val="00A85881"/>
    <w:rsid w:val="00BB1DDD"/>
    <w:rsid w:val="00CD7D45"/>
    <w:rsid w:val="00D21799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4684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0D547C87D0041278D75406C23D48B8D">
    <w:name w:val="70D547C87D0041278D75406C23D48B8D"/>
    <w:rsid w:val="00A468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2024-08-12T14:33:00Z</dcterms:created>
  <dcterms:modified xsi:type="dcterms:W3CDTF">2024-08-12T14:33:00Z</dcterms:modified>
</cp:coreProperties>
</file>