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2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D55CF9" w14:paraId="4BF0C1DB" w14:textId="77777777" w:rsidTr="00D55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074CB1" w14:textId="77777777" w:rsidR="00D55CF9" w:rsidRPr="005805AB" w:rsidRDefault="00D55CF9" w:rsidP="00D55CF9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41605FE" w14:textId="77777777" w:rsidR="00D55CF9" w:rsidRPr="00975733" w:rsidRDefault="00D55CF9" w:rsidP="00D55C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0348B">
              <w:rPr>
                <w:rFonts w:ascii="Arial" w:hAnsi="Arial" w:cs="Arial"/>
                <w:b w:val="0"/>
                <w:bCs w:val="0"/>
                <w:color w:val="000000"/>
              </w:rPr>
              <w:t>La valoración estética de los textos literarios</w:t>
            </w:r>
          </w:p>
        </w:tc>
      </w:tr>
      <w:tr w:rsidR="00D55CF9" w14:paraId="21CABD7E" w14:textId="77777777" w:rsidTr="00D5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9CD91" w14:textId="77777777" w:rsidR="00D55CF9" w:rsidRDefault="00D55CF9" w:rsidP="00D55CF9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06019CE" w14:textId="77777777" w:rsidR="00D55CF9" w:rsidRDefault="00D55CF9" w:rsidP="00D55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Pr="002D303E">
              <w:t>.-</w:t>
            </w:r>
            <w:r>
              <w:t xml:space="preserve"> </w:t>
            </w:r>
            <w:r w:rsidRPr="009A1A96">
              <w:t>Un poemario multilingüe</w:t>
            </w:r>
          </w:p>
        </w:tc>
      </w:tr>
      <w:tr w:rsidR="00D55CF9" w14:paraId="4905BC42" w14:textId="77777777" w:rsidTr="00D55C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D45373" w14:textId="77777777" w:rsidR="00D55CF9" w:rsidRDefault="00D55CF9" w:rsidP="00D55CF9">
            <w:r>
              <w:t>Disciplinas:</w:t>
            </w:r>
          </w:p>
        </w:tc>
        <w:tc>
          <w:tcPr>
            <w:tcW w:w="7311" w:type="dxa"/>
          </w:tcPr>
          <w:p w14:paraId="61926A52" w14:textId="77777777" w:rsidR="00D55CF9" w:rsidRDefault="00D55CF9" w:rsidP="00D55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A96">
              <w:t>INGLES</w:t>
            </w:r>
          </w:p>
        </w:tc>
      </w:tr>
      <w:tr w:rsidR="00D55CF9" w14:paraId="2068DD0F" w14:textId="77777777" w:rsidTr="00D5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13FC1A" w14:textId="77777777" w:rsidR="00D55CF9" w:rsidRDefault="00D55CF9" w:rsidP="00D55CF9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5BB6044" w14:textId="77777777" w:rsidR="00D55CF9" w:rsidRPr="0000348B" w:rsidRDefault="00D55CF9" w:rsidP="00D55CF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0348B">
              <w:rPr>
                <w:rFonts w:ascii="Arial" w:hAnsi="Arial" w:cs="Arial"/>
                <w:sz w:val="22"/>
                <w:szCs w:val="22"/>
              </w:rPr>
              <w:t>8. El valor estético 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0348B">
              <w:rPr>
                <w:rFonts w:ascii="Arial" w:hAnsi="Arial" w:cs="Arial"/>
                <w:sz w:val="22"/>
                <w:szCs w:val="22"/>
              </w:rPr>
              <w:t>los textos literarios.</w:t>
            </w:r>
          </w:p>
        </w:tc>
      </w:tr>
      <w:tr w:rsidR="00D55CF9" w14:paraId="725F03E4" w14:textId="77777777" w:rsidTr="00D55C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F53F72" w14:textId="77777777" w:rsidR="00D55CF9" w:rsidRDefault="00D55CF9" w:rsidP="00D55CF9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88FDEB0" w14:textId="77777777" w:rsidR="00D55CF9" w:rsidRPr="00975733" w:rsidRDefault="00D55CF9" w:rsidP="00D55C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A1A96">
              <w:rPr>
                <w:rFonts w:ascii="Arial" w:hAnsi="Arial" w:cs="Arial"/>
                <w:sz w:val="20"/>
                <w:szCs w:val="20"/>
              </w:rPr>
              <w:t>8.2. La libre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elección de textos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literarios.</w:t>
            </w:r>
          </w:p>
        </w:tc>
      </w:tr>
      <w:tr w:rsidR="00D55CF9" w14:paraId="2B8F1439" w14:textId="77777777" w:rsidTr="00D5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2528A1" w14:textId="77777777" w:rsidR="00D55CF9" w:rsidRPr="005805AB" w:rsidRDefault="00D55CF9" w:rsidP="00D55CF9">
            <w:r>
              <w:t>Intenciones didácticas de cada subcontenido:</w:t>
            </w:r>
          </w:p>
        </w:tc>
        <w:tc>
          <w:tcPr>
            <w:tcW w:w="7311" w:type="dxa"/>
          </w:tcPr>
          <w:p w14:paraId="26948A6C" w14:textId="77777777" w:rsidR="00D55CF9" w:rsidRPr="00975733" w:rsidRDefault="00D55CF9" w:rsidP="00D55CF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A1A96">
              <w:rPr>
                <w:rFonts w:ascii="Arial" w:hAnsi="Arial" w:cs="Arial"/>
                <w:sz w:val="20"/>
                <w:szCs w:val="20"/>
              </w:rPr>
              <w:t>8.2 Elaborar un poemario personal con ejemplos de textos líricos escritos 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diferentes lenguas con el fin de destacar y reconocer 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valor estético de este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género literario. Compartirán con la comunidad su búsqueda y la compilación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final de los distintos textos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1A96">
              <w:rPr>
                <w:rFonts w:ascii="Arial" w:hAnsi="Arial" w:cs="Arial"/>
                <w:sz w:val="20"/>
                <w:szCs w:val="20"/>
              </w:rPr>
              <w:t>utilizados en el poemario.</w:t>
            </w:r>
          </w:p>
        </w:tc>
      </w:tr>
      <w:tr w:rsidR="00D55CF9" w14:paraId="005D5D22" w14:textId="77777777" w:rsidTr="00D55C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079105" w14:textId="77777777" w:rsidR="00D55CF9" w:rsidRDefault="00D55CF9" w:rsidP="00D55CF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C533D23" w14:textId="77777777" w:rsidR="00D55CF9" w:rsidRDefault="00D55CF9" w:rsidP="00D55CF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1BFD37889DF4FB09B80B815602334E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D55CF9" w14:paraId="20F3CC5D" w14:textId="77777777" w:rsidTr="00D55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CA86AB" w14:textId="77777777" w:rsidR="00D55CF9" w:rsidRDefault="00D55CF9" w:rsidP="00D55CF9">
            <w:r w:rsidRPr="008277AD">
              <w:t>Que atienda la siguiente problemática:</w:t>
            </w:r>
          </w:p>
        </w:tc>
        <w:tc>
          <w:tcPr>
            <w:tcW w:w="7311" w:type="dxa"/>
          </w:tcPr>
          <w:p w14:paraId="2C9D1322" w14:textId="77777777" w:rsidR="00D55CF9" w:rsidRDefault="00D55CF9" w:rsidP="00D55CF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281E691D" w14:textId="77777777" w:rsidR="00D55CF9" w:rsidRDefault="00D55CF9" w:rsidP="00D55CF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D55CF9" w14:paraId="59D80AC3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1B350DB" w14:textId="77777777" w:rsidR="00D55CF9" w:rsidRDefault="00D55CF9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731BACC" w14:textId="77777777" w:rsidR="00D55CF9" w:rsidRDefault="00D55CF9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55CF9" w14:paraId="3D0D9C05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21AED5" w14:textId="77777777" w:rsidR="00D55CF9" w:rsidRDefault="00D55CF9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3D12F9" w14:textId="77777777" w:rsidR="00D55CF9" w:rsidRDefault="00D55CF9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55CF9" w14:paraId="3A5B9F64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27432F" w14:textId="77777777" w:rsidR="00D55CF9" w:rsidRDefault="00D55CF9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4933F8" w14:textId="77777777" w:rsidR="00D55CF9" w:rsidRDefault="00D55CF9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55CF9" w14:paraId="39E031A0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FE8130" w14:textId="77777777" w:rsidR="00D55CF9" w:rsidRDefault="00D55CF9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AF01AE" w14:textId="77777777" w:rsidR="00D55CF9" w:rsidRDefault="00D55CF9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DC908D" w14:textId="77777777" w:rsidR="00D55CF9" w:rsidRDefault="00D55CF9" w:rsidP="00D55CF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3B998C7" w:rsidR="00A974DE" w:rsidRDefault="009A1A9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1A9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Poemario personal</w:t>
            </w:r>
          </w:p>
        </w:tc>
      </w:tr>
    </w:tbl>
    <w:p w14:paraId="2F56D0BE" w14:textId="70A271B9" w:rsidR="005805AB" w:rsidRPr="00A974DE" w:rsidRDefault="00A974DE" w:rsidP="00A974DE">
      <w:r>
        <w:t>Enumerar en cada celda las actividades, empezando siempre por 1</w:t>
      </w:r>
    </w:p>
    <w:sectPr w:rsidR="005805AB" w:rsidRPr="00A974DE" w:rsidSect="00D55CF9">
      <w:pgSz w:w="12240" w:h="15840"/>
      <w:pgMar w:top="567" w:right="1701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825942"/>
    <w:rsid w:val="008277AD"/>
    <w:rsid w:val="008E594B"/>
    <w:rsid w:val="008F12DC"/>
    <w:rsid w:val="00934E84"/>
    <w:rsid w:val="00936076"/>
    <w:rsid w:val="00936A3C"/>
    <w:rsid w:val="00950C4E"/>
    <w:rsid w:val="009A1A96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5CF9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1BFD37889DF4FB09B80B81560233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AA735-5EB2-4F38-9E5D-720115FA0011}"/>
      </w:docPartPr>
      <w:docPartBody>
        <w:p w:rsidR="00000000" w:rsidRDefault="00944E9D" w:rsidP="00944E9D">
          <w:pPr>
            <w:pStyle w:val="81BFD37889DF4FB09B80B815602334E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8D05EB"/>
    <w:rsid w:val="00944E9D"/>
    <w:rsid w:val="00967DBA"/>
    <w:rsid w:val="00A3252C"/>
    <w:rsid w:val="00BB1DDD"/>
    <w:rsid w:val="00BC7FA1"/>
    <w:rsid w:val="00CF4D69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4E9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1BFD37889DF4FB09B80B815602334E9">
    <w:name w:val="81BFD37889DF4FB09B80B815602334E9"/>
    <w:rsid w:val="00944E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2024-08-12T04:27:00Z</dcterms:created>
  <dcterms:modified xsi:type="dcterms:W3CDTF">2024-08-12T04:27:00Z</dcterms:modified>
</cp:coreProperties>
</file>