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36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6531A2" w14:paraId="7F766207" w14:textId="77777777" w:rsidTr="00653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F47BBBB" w14:textId="77777777" w:rsidR="006531A2" w:rsidRPr="005805AB" w:rsidRDefault="006531A2" w:rsidP="006531A2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4DF9B3DF" w14:textId="77777777" w:rsidR="006531A2" w:rsidRPr="00975733" w:rsidRDefault="006531A2" w:rsidP="006531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F28B3">
              <w:rPr>
                <w:rFonts w:ascii="Arial" w:hAnsi="Arial" w:cs="Arial"/>
                <w:b w:val="0"/>
                <w:bCs w:val="0"/>
                <w:color w:val="000000"/>
              </w:rPr>
              <w:t>¡Reafirmemos, revisemos, corrijamos: mejoremos!</w:t>
            </w:r>
          </w:p>
        </w:tc>
      </w:tr>
      <w:tr w:rsidR="006531A2" w14:paraId="4BAF82B1" w14:textId="77777777" w:rsidTr="00653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9B9595" w14:textId="77777777" w:rsidR="006531A2" w:rsidRDefault="006531A2" w:rsidP="006531A2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1AC67CD4" w14:textId="77777777" w:rsidR="006531A2" w:rsidRDefault="006531A2" w:rsidP="00653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4629">
              <w:t>7.- ¡Una pandemia que permanece: la diabetes!</w:t>
            </w:r>
          </w:p>
        </w:tc>
      </w:tr>
      <w:tr w:rsidR="006531A2" w14:paraId="3CCFBD32" w14:textId="77777777" w:rsidTr="006531A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735AA8D" w14:textId="77777777" w:rsidR="006531A2" w:rsidRDefault="006531A2" w:rsidP="006531A2">
            <w:r>
              <w:t>Disciplinas:</w:t>
            </w:r>
          </w:p>
        </w:tc>
        <w:tc>
          <w:tcPr>
            <w:tcW w:w="7311" w:type="dxa"/>
          </w:tcPr>
          <w:p w14:paraId="50DCAC6D" w14:textId="77777777" w:rsidR="006531A2" w:rsidRDefault="006531A2" w:rsidP="006531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 Biología</w:t>
            </w:r>
          </w:p>
        </w:tc>
      </w:tr>
      <w:tr w:rsidR="006531A2" w14:paraId="5F2154D7" w14:textId="77777777" w:rsidTr="00653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899FAB6" w14:textId="77777777" w:rsidR="006531A2" w:rsidRDefault="006531A2" w:rsidP="006531A2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1633DFE7" w14:textId="77777777" w:rsidR="006531A2" w:rsidRPr="00CB314F" w:rsidRDefault="006531A2" w:rsidP="006531A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F28B3">
              <w:rPr>
                <w:rFonts w:ascii="Arial" w:hAnsi="Arial" w:cs="Arial"/>
                <w:sz w:val="20"/>
                <w:szCs w:val="20"/>
              </w:rPr>
              <w:t>3. Prevención de enfermedades relacionadas con la alimentación mediante ecuaciones lineales y cuadráticas interpretando la información a través de medidas de tendencia central y dispersión.</w:t>
            </w:r>
          </w:p>
        </w:tc>
      </w:tr>
      <w:tr w:rsidR="006531A2" w14:paraId="1ACBAACB" w14:textId="77777777" w:rsidTr="006531A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CC0B797" w14:textId="77777777" w:rsidR="006531A2" w:rsidRDefault="006531A2" w:rsidP="006531A2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284FDC85" w14:textId="77777777" w:rsidR="006531A2" w:rsidRPr="00975733" w:rsidRDefault="006531A2" w:rsidP="00653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C5B3F">
              <w:rPr>
                <w:rFonts w:ascii="Arial" w:hAnsi="Arial" w:cs="Arial"/>
                <w:sz w:val="20"/>
                <w:szCs w:val="20"/>
              </w:rPr>
              <w:t>3.1 Medidas de tendencia central (moda, media aritmética y mediana) y el rango de un conjunto de datos sobre las causas de la diabetes que se relacionan con dieta y sedentarismo.</w:t>
            </w:r>
          </w:p>
        </w:tc>
      </w:tr>
      <w:tr w:rsidR="006531A2" w14:paraId="419BD709" w14:textId="77777777" w:rsidTr="00653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263E45F" w14:textId="77777777" w:rsidR="006531A2" w:rsidRPr="005805AB" w:rsidRDefault="006531A2" w:rsidP="006531A2">
            <w:r>
              <w:t>Intenciones didácticas de cada subcontenido:</w:t>
            </w:r>
          </w:p>
        </w:tc>
        <w:tc>
          <w:tcPr>
            <w:tcW w:w="7311" w:type="dxa"/>
          </w:tcPr>
          <w:p w14:paraId="1D3CD3F3" w14:textId="77777777" w:rsidR="006531A2" w:rsidRPr="00975733" w:rsidRDefault="006531A2" w:rsidP="006531A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C5B3F">
              <w:rPr>
                <w:rFonts w:ascii="Arial" w:hAnsi="Arial" w:cs="Arial"/>
                <w:sz w:val="20"/>
                <w:szCs w:val="20"/>
              </w:rPr>
              <w:t>3.1 Usar e interpretar medidas de tendencia central (moda, media aritmética y mediana) y el rango con el análisis de un conjunto de datos sobre las causas que provocan la diabetes, particularmente, en lo que se refiere a la dieta y el sedentarismo y presentar los resultados mediante un periódico mural.</w:t>
            </w:r>
          </w:p>
        </w:tc>
      </w:tr>
      <w:tr w:rsidR="006531A2" w14:paraId="2BBE4CD9" w14:textId="77777777" w:rsidTr="006531A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295523C" w14:textId="77777777" w:rsidR="006531A2" w:rsidRDefault="006531A2" w:rsidP="006531A2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058072BC" w14:textId="77777777" w:rsidR="006531A2" w:rsidRDefault="006531A2" w:rsidP="006531A2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56BD214D282945329E5C7805B6C136D3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Vida saludable</w:t>
                </w:r>
              </w:sdtContent>
            </w:sdt>
            <w:r>
              <w:t xml:space="preserve">    </w:t>
            </w:r>
          </w:p>
        </w:tc>
      </w:tr>
      <w:tr w:rsidR="006531A2" w14:paraId="77F234C7" w14:textId="77777777" w:rsidTr="00653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E96DD4D" w14:textId="77777777" w:rsidR="006531A2" w:rsidRDefault="006531A2" w:rsidP="006531A2">
            <w:r w:rsidRPr="00354E4C">
              <w:t>Que atienda la siguiente problemática:</w:t>
            </w:r>
          </w:p>
        </w:tc>
        <w:tc>
          <w:tcPr>
            <w:tcW w:w="7311" w:type="dxa"/>
          </w:tcPr>
          <w:p w14:paraId="3CB49CDA" w14:textId="77777777" w:rsidR="006531A2" w:rsidRDefault="006531A2" w:rsidP="006531A2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32EE3BEF" w:rsidR="00A974DE" w:rsidRDefault="00A974DE" w:rsidP="00A974DE"/>
    <w:p w14:paraId="787E0A00" w14:textId="77777777" w:rsidR="006531A2" w:rsidRDefault="006531A2" w:rsidP="00A974DE"/>
    <w:p w14:paraId="676FC41A" w14:textId="77777777" w:rsidR="006531A2" w:rsidRDefault="006531A2" w:rsidP="00A974DE">
      <w:pPr>
        <w:jc w:val="both"/>
      </w:pPr>
    </w:p>
    <w:p w14:paraId="64327B39" w14:textId="77777777" w:rsidR="006531A2" w:rsidRDefault="006531A2" w:rsidP="00A974DE">
      <w:pPr>
        <w:jc w:val="both"/>
      </w:pPr>
    </w:p>
    <w:p w14:paraId="5669D9EC" w14:textId="77777777" w:rsidR="006531A2" w:rsidRDefault="006531A2" w:rsidP="00A974DE">
      <w:pPr>
        <w:jc w:val="both"/>
      </w:pPr>
    </w:p>
    <w:p w14:paraId="0D43057C" w14:textId="77777777" w:rsidR="006531A2" w:rsidRDefault="006531A2" w:rsidP="00A974DE">
      <w:pPr>
        <w:jc w:val="both"/>
      </w:pPr>
    </w:p>
    <w:p w14:paraId="3C1E9D17" w14:textId="77777777" w:rsidR="006531A2" w:rsidRDefault="006531A2" w:rsidP="00A974DE">
      <w:pPr>
        <w:jc w:val="both"/>
      </w:pPr>
    </w:p>
    <w:p w14:paraId="4B5FBAAA" w14:textId="77777777" w:rsidR="006531A2" w:rsidRDefault="006531A2" w:rsidP="00A974DE">
      <w:pPr>
        <w:jc w:val="both"/>
      </w:pPr>
    </w:p>
    <w:p w14:paraId="49C2E5E8" w14:textId="77777777" w:rsidR="006531A2" w:rsidRDefault="006531A2" w:rsidP="00A974DE">
      <w:pPr>
        <w:jc w:val="both"/>
      </w:pPr>
    </w:p>
    <w:p w14:paraId="372D4FD0" w14:textId="77777777" w:rsidR="006531A2" w:rsidRDefault="006531A2" w:rsidP="00A974DE">
      <w:pPr>
        <w:jc w:val="both"/>
      </w:pPr>
    </w:p>
    <w:p w14:paraId="35A7C82A" w14:textId="77777777" w:rsidR="006531A2" w:rsidRDefault="006531A2" w:rsidP="00A974DE">
      <w:pPr>
        <w:jc w:val="both"/>
      </w:pPr>
    </w:p>
    <w:p w14:paraId="006B43CF" w14:textId="77777777" w:rsidR="006531A2" w:rsidRDefault="006531A2" w:rsidP="00A974DE">
      <w:pPr>
        <w:jc w:val="both"/>
      </w:pPr>
    </w:p>
    <w:p w14:paraId="794C39E9" w14:textId="77777777" w:rsidR="006531A2" w:rsidRDefault="006531A2" w:rsidP="00A974DE">
      <w:pPr>
        <w:jc w:val="both"/>
      </w:pPr>
    </w:p>
    <w:p w14:paraId="7D7D8D35" w14:textId="77777777" w:rsidR="006531A2" w:rsidRDefault="006531A2" w:rsidP="006531A2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6531A2" w14:paraId="29CCA844" w14:textId="77777777" w:rsidTr="00653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549F2A01" w14:textId="77777777" w:rsidR="006531A2" w:rsidRDefault="006531A2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791B5D06" w14:textId="77777777" w:rsidR="006531A2" w:rsidRDefault="006531A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6531A2" w14:paraId="7CA5753F" w14:textId="77777777" w:rsidTr="00653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B600090" w14:textId="77777777" w:rsidR="006531A2" w:rsidRDefault="006531A2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024F35" w14:textId="77777777" w:rsidR="006531A2" w:rsidRDefault="00653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31A2" w14:paraId="18867A38" w14:textId="77777777" w:rsidTr="006531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28FFFA6" w14:textId="77777777" w:rsidR="006531A2" w:rsidRDefault="006531A2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4F769F" w14:textId="77777777" w:rsidR="006531A2" w:rsidRDefault="00653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31A2" w14:paraId="38A396A4" w14:textId="77777777" w:rsidTr="00653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A0B829E" w14:textId="77777777" w:rsidR="006531A2" w:rsidRDefault="006531A2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9EE428" w14:textId="77777777" w:rsidR="006531A2" w:rsidRDefault="00653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6D6EFAF" w14:textId="77777777" w:rsidR="006531A2" w:rsidRDefault="006531A2" w:rsidP="006531A2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619743A0" w:rsidR="00A974DE" w:rsidRDefault="002C5B3F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5B3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Periódico Mural</w:t>
            </w:r>
          </w:p>
        </w:tc>
      </w:tr>
    </w:tbl>
    <w:p w14:paraId="2F56D0BE" w14:textId="3A57A3DD" w:rsidR="005805AB" w:rsidRPr="00A974DE" w:rsidRDefault="00A974DE" w:rsidP="00A974DE">
      <w:r>
        <w:t>Enumerar en cada celda las actividades, empezando siempre por 1</w:t>
      </w:r>
    </w:p>
    <w:sectPr w:rsidR="005805AB" w:rsidRPr="00A974DE" w:rsidSect="006531A2">
      <w:pgSz w:w="12240" w:h="15840"/>
      <w:pgMar w:top="568" w:right="1041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6156E"/>
    <w:rsid w:val="002C1279"/>
    <w:rsid w:val="002C5B3F"/>
    <w:rsid w:val="002D303E"/>
    <w:rsid w:val="002F31AB"/>
    <w:rsid w:val="003004D3"/>
    <w:rsid w:val="00325CA8"/>
    <w:rsid w:val="00354E4C"/>
    <w:rsid w:val="003634AE"/>
    <w:rsid w:val="00363F63"/>
    <w:rsid w:val="00377E4B"/>
    <w:rsid w:val="00387D04"/>
    <w:rsid w:val="0042728E"/>
    <w:rsid w:val="004714B7"/>
    <w:rsid w:val="00497378"/>
    <w:rsid w:val="00503D43"/>
    <w:rsid w:val="00523E1F"/>
    <w:rsid w:val="00562578"/>
    <w:rsid w:val="005805AB"/>
    <w:rsid w:val="005966E4"/>
    <w:rsid w:val="006531A2"/>
    <w:rsid w:val="00671894"/>
    <w:rsid w:val="0069721A"/>
    <w:rsid w:val="00715DAD"/>
    <w:rsid w:val="007823E9"/>
    <w:rsid w:val="007B0AB8"/>
    <w:rsid w:val="00810DEE"/>
    <w:rsid w:val="00825942"/>
    <w:rsid w:val="0085262D"/>
    <w:rsid w:val="008C0B7A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9E7BE7"/>
    <w:rsid w:val="00A019D5"/>
    <w:rsid w:val="00A056BC"/>
    <w:rsid w:val="00A31542"/>
    <w:rsid w:val="00A34629"/>
    <w:rsid w:val="00A4361C"/>
    <w:rsid w:val="00A85AA7"/>
    <w:rsid w:val="00A974DE"/>
    <w:rsid w:val="00AB5863"/>
    <w:rsid w:val="00B1251D"/>
    <w:rsid w:val="00B36423"/>
    <w:rsid w:val="00B5255D"/>
    <w:rsid w:val="00B8038F"/>
    <w:rsid w:val="00B83B17"/>
    <w:rsid w:val="00BF1CE7"/>
    <w:rsid w:val="00C56C8B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7D88"/>
    <w:rsid w:val="00E401A2"/>
    <w:rsid w:val="00E8587B"/>
    <w:rsid w:val="00E9579A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0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56BD214D282945329E5C7805B6C136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6126A7-5D02-4526-BB1D-32C0DE2A343B}"/>
      </w:docPartPr>
      <w:docPartBody>
        <w:p w:rsidR="00000000" w:rsidRDefault="000A0C7F" w:rsidP="000A0C7F">
          <w:pPr>
            <w:pStyle w:val="56BD214D282945329E5C7805B6C136D3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340A0"/>
    <w:rsid w:val="00042B87"/>
    <w:rsid w:val="00056CC3"/>
    <w:rsid w:val="00081C61"/>
    <w:rsid w:val="000A0C7F"/>
    <w:rsid w:val="000C6588"/>
    <w:rsid w:val="000D2D85"/>
    <w:rsid w:val="00152A84"/>
    <w:rsid w:val="001658ED"/>
    <w:rsid w:val="001C75E1"/>
    <w:rsid w:val="00262EBC"/>
    <w:rsid w:val="00547166"/>
    <w:rsid w:val="005B6A11"/>
    <w:rsid w:val="005F30E9"/>
    <w:rsid w:val="006164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995E7D"/>
    <w:rsid w:val="00A3252C"/>
    <w:rsid w:val="00A85881"/>
    <w:rsid w:val="00BB1DDD"/>
    <w:rsid w:val="00C829D5"/>
    <w:rsid w:val="00CD7D45"/>
    <w:rsid w:val="00D70CC4"/>
    <w:rsid w:val="00E63EA5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A0C7F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56BD214D282945329E5C7805B6C136D3">
    <w:name w:val="56BD214D282945329E5C7805B6C136D3"/>
    <w:rsid w:val="000A0C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500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2024-08-12T15:18:00Z</dcterms:created>
  <dcterms:modified xsi:type="dcterms:W3CDTF">2024-08-12T15:18:00Z</dcterms:modified>
</cp:coreProperties>
</file>