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E538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E538B" w14:paraId="7B57AE50" w14:textId="77777777" w:rsidTr="002E5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115B2D" w14:textId="77777777" w:rsidR="002E538B" w:rsidRPr="005805AB" w:rsidRDefault="002E538B" w:rsidP="002E538B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0E3B9B2" w14:textId="77777777" w:rsidR="002E538B" w:rsidRPr="00975733" w:rsidRDefault="002E538B" w:rsidP="002E53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176B4">
              <w:rPr>
                <w:rFonts w:ascii="Arial" w:hAnsi="Arial" w:cs="Arial"/>
                <w:b w:val="0"/>
                <w:bCs w:val="0"/>
                <w:color w:val="000000"/>
              </w:rPr>
              <w:t>El círculo y los ciclos biogeoquímicos</w:t>
            </w:r>
          </w:p>
        </w:tc>
      </w:tr>
      <w:tr w:rsidR="002E538B" w14:paraId="1C424940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C72C4B" w14:textId="77777777" w:rsidR="002E538B" w:rsidRDefault="002E538B" w:rsidP="002E538B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CFB358E" w14:textId="77777777" w:rsidR="002E538B" w:rsidRDefault="002E538B" w:rsidP="002E5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5A13">
              <w:t>20.- Las matemáticas y su importancia en los ecosistemas</w:t>
            </w:r>
          </w:p>
        </w:tc>
      </w:tr>
      <w:tr w:rsidR="002E538B" w14:paraId="280C0B9A" w14:textId="77777777" w:rsidTr="002E538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00ECB9" w14:textId="77777777" w:rsidR="002E538B" w:rsidRDefault="002E538B" w:rsidP="002E538B">
            <w:r>
              <w:t>Disciplinas:</w:t>
            </w:r>
          </w:p>
        </w:tc>
        <w:tc>
          <w:tcPr>
            <w:tcW w:w="7311" w:type="dxa"/>
          </w:tcPr>
          <w:p w14:paraId="5C865231" w14:textId="77777777" w:rsidR="002E538B" w:rsidRDefault="002E538B" w:rsidP="002E5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2E538B" w14:paraId="51AC0124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25D8B3" w14:textId="77777777" w:rsidR="002E538B" w:rsidRDefault="002E538B" w:rsidP="002E538B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3F74F5A" w14:textId="77777777" w:rsidR="002E538B" w:rsidRPr="00CB314F" w:rsidRDefault="002E538B" w:rsidP="002E538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176B4">
              <w:rPr>
                <w:rFonts w:ascii="Arial" w:hAnsi="Arial" w:cs="Arial"/>
                <w:sz w:val="20"/>
                <w:szCs w:val="20"/>
              </w:rPr>
              <w:t>7. Extensión del significado de las operaciones acerca del calentamiento global como una consecuencia de la alteración de los ciclos biogeoquímicos en los ecosistemas, haciendo uso de la circunferencia, círculo y esfera, mediante ecuaciones lineales y cuadráticas.</w:t>
            </w:r>
          </w:p>
        </w:tc>
      </w:tr>
      <w:tr w:rsidR="002E538B" w14:paraId="2C845C91" w14:textId="77777777" w:rsidTr="002E538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B4ACED" w14:textId="77777777" w:rsidR="002E538B" w:rsidRDefault="002E538B" w:rsidP="002E538B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45ADAB1" w14:textId="77777777" w:rsidR="002E538B" w:rsidRPr="00975733" w:rsidRDefault="002E538B" w:rsidP="002E53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45A13">
              <w:rPr>
                <w:rFonts w:ascii="Arial" w:hAnsi="Arial" w:cs="Arial"/>
                <w:sz w:val="20"/>
                <w:szCs w:val="20"/>
              </w:rPr>
              <w:t>7.2 Comprueba y argumenta si la competencia e interdependencia cumplen las propiedades: conmutativa, asociativa y distributiva en el ecosistema local.</w:t>
            </w:r>
          </w:p>
        </w:tc>
      </w:tr>
      <w:tr w:rsidR="002E538B" w14:paraId="3478357A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DFFD37" w14:textId="77777777" w:rsidR="002E538B" w:rsidRPr="005805AB" w:rsidRDefault="002E538B" w:rsidP="002E538B">
            <w:r>
              <w:t>Intenciones didácticas de cada subcontenido:</w:t>
            </w:r>
          </w:p>
        </w:tc>
        <w:tc>
          <w:tcPr>
            <w:tcW w:w="7311" w:type="dxa"/>
          </w:tcPr>
          <w:p w14:paraId="68021F50" w14:textId="77777777" w:rsidR="002E538B" w:rsidRPr="00975733" w:rsidRDefault="002E538B" w:rsidP="002E538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45A13">
              <w:rPr>
                <w:rFonts w:ascii="Arial" w:hAnsi="Arial" w:cs="Arial"/>
                <w:sz w:val="20"/>
                <w:szCs w:val="20"/>
              </w:rPr>
              <w:t>7.2 Elaborar láminas didácticas que muestren dos tipos de interacción de las especies: la competencia e interdependencia. Vincular las propiedades conmutativa, asociativa y distributiva en un ecosistema local, a la interpretación de datos y comprensión de estos procesos biológicos.</w:t>
            </w:r>
          </w:p>
        </w:tc>
      </w:tr>
      <w:tr w:rsidR="002E538B" w14:paraId="1BDA7FBC" w14:textId="77777777" w:rsidTr="002E538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A85501" w14:textId="77777777" w:rsidR="002E538B" w:rsidRDefault="002E538B" w:rsidP="002E538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ED1A603" w14:textId="77777777" w:rsidR="002E538B" w:rsidRDefault="002E538B" w:rsidP="002E538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403CB33D82E447E59A4CC62DDD8E3AC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2E538B" w14:paraId="15E17515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631415" w14:textId="77777777" w:rsidR="002E538B" w:rsidRDefault="002E538B" w:rsidP="002E538B">
            <w:r w:rsidRPr="00F25355">
              <w:t>Que atienda la siguiente problemática:</w:t>
            </w:r>
          </w:p>
        </w:tc>
        <w:tc>
          <w:tcPr>
            <w:tcW w:w="7311" w:type="dxa"/>
          </w:tcPr>
          <w:p w14:paraId="7C0639B9" w14:textId="77777777" w:rsidR="002E538B" w:rsidRDefault="002E538B" w:rsidP="002E538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AA4040" w14:textId="77777777" w:rsidR="002E538B" w:rsidRDefault="002E538B" w:rsidP="002E538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E538B" w14:paraId="53F4F12B" w14:textId="77777777" w:rsidTr="002E5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86FB669" w14:textId="77777777" w:rsidR="002E538B" w:rsidRDefault="002E538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0B5A7D9" w14:textId="77777777" w:rsidR="002E538B" w:rsidRDefault="002E538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E538B" w14:paraId="3D8625F2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D4E772" w14:textId="77777777" w:rsidR="002E538B" w:rsidRDefault="002E538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BFEA23" w14:textId="77777777" w:rsidR="002E538B" w:rsidRDefault="002E53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538B" w14:paraId="4EE44F32" w14:textId="77777777" w:rsidTr="002E5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6A7799" w14:textId="77777777" w:rsidR="002E538B" w:rsidRDefault="002E538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7B1BBF" w14:textId="77777777" w:rsidR="002E538B" w:rsidRDefault="002E53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38B" w14:paraId="2B971798" w14:textId="77777777" w:rsidTr="002E5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BEFEB7" w14:textId="77777777" w:rsidR="002E538B" w:rsidRDefault="002E538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E8C3E" w14:textId="77777777" w:rsidR="002E538B" w:rsidRDefault="002E53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70D95D" w14:textId="77777777" w:rsidR="002E538B" w:rsidRDefault="002E538B" w:rsidP="002E538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0CEE41A" w:rsidR="00A974DE" w:rsidRDefault="00C45A1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5A1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Láminas Didácticas</w:t>
            </w:r>
          </w:p>
        </w:tc>
      </w:tr>
    </w:tbl>
    <w:p w14:paraId="2F56D0BE" w14:textId="51059B90" w:rsidR="005805AB" w:rsidRPr="00A974DE" w:rsidRDefault="00A974DE" w:rsidP="00A974DE">
      <w:r>
        <w:t>Enumerar en cada celda las actividades, empezando siempre por 1</w:t>
      </w:r>
    </w:p>
    <w:sectPr w:rsidR="005805AB" w:rsidRPr="00A974DE" w:rsidSect="002E538B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B6163"/>
    <w:rsid w:val="002C1279"/>
    <w:rsid w:val="002D303E"/>
    <w:rsid w:val="002E538B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176B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45A1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5355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74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403CB33D82E447E59A4CC62DDD8E3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5C5C7-E94C-466E-AD3C-D3F3C04E0780}"/>
      </w:docPartPr>
      <w:docPartBody>
        <w:p w:rsidR="00000000" w:rsidRDefault="004F5473" w:rsidP="004F5473">
          <w:pPr>
            <w:pStyle w:val="403CB33D82E447E59A4CC62DDD8E3AC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A7469"/>
    <w:rsid w:val="000C6588"/>
    <w:rsid w:val="000D2D85"/>
    <w:rsid w:val="00152A84"/>
    <w:rsid w:val="001658ED"/>
    <w:rsid w:val="001C75E1"/>
    <w:rsid w:val="0035475F"/>
    <w:rsid w:val="00354945"/>
    <w:rsid w:val="003E1A5E"/>
    <w:rsid w:val="004F5473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20BE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547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403CB33D82E447E59A4CC62DDD8E3ACC">
    <w:name w:val="403CB33D82E447E59A4CC62DDD8E3ACC"/>
    <w:rsid w:val="004F54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2024-08-14T01:24:00Z</dcterms:created>
  <dcterms:modified xsi:type="dcterms:W3CDTF">2024-08-14T01:24:00Z</dcterms:modified>
</cp:coreProperties>
</file>