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04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116"/>
        <w:gridCol w:w="2099"/>
        <w:gridCol w:w="2101"/>
        <w:gridCol w:w="2052"/>
        <w:gridCol w:w="2216"/>
      </w:tblGrid>
      <w:tr w:rsidR="001B75A9" w:rsidRPr="001B75A9" w14:paraId="0FD69E9C" w14:textId="77777777" w:rsidTr="001B75A9">
        <w:trPr>
          <w:trHeight w:val="45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E52A21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DF1BB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7F6030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99E655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261D00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3365D6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1B75A9" w:rsidRPr="001B75A9" w14:paraId="73071D6C" w14:textId="77777777" w:rsidTr="001B75A9">
        <w:trPr>
          <w:trHeight w:val="247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8F6E4F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Investigación y Recopilación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87A9EA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investigación es superficial y carece de información relevante sobre los pueblos originarios y afrodescendientes de México. El fichero contiene información incorrecta o poco precisa sobre los sistemas de dominación, las gestas de resistencia y los conflictos territoriales de estos pueblos.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8E27FC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investigación proporciona información básica sobre los pueblos originarios y afrodescendientes de México, pero no profundiza lo suficiente en los sistemas de dominación, las gestas de resistencia y los conflictos territoriales, lo que limita la comprensión de estas temáticas.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A0CE4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investigación proporciona información detallada y precisa sobre los pueblos originarios y afrodescendientes de México, incluyendo los sistemas de dominación, las gestas de resistencia y los conflictos territoriales, permitiendo una comprensión sólida de estas temáticas.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17656C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investigación es exhaustiva y profunda, ofreciendo una amplia gama de información sobre los pueblos originarios y afrodescendientes de México, con detalles precisos sobre los sistemas de dominación, las gestas de resistencia y los conflictos territoriales.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9AA70B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investigación es excepcionalmente completa y detallada, brindando una comprensión exhaustiva de los pueblos originarios y afrodescendientes de México, con información precisa y bien fundamentada sobre los sistemas de dominación, las gestas de resistencia y los conflictos territoriales.</w:t>
            </w:r>
          </w:p>
        </w:tc>
      </w:tr>
      <w:tr w:rsidR="001B75A9" w:rsidRPr="001B75A9" w14:paraId="071C3C35" w14:textId="77777777" w:rsidTr="001B75A9">
        <w:trPr>
          <w:trHeight w:val="247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009C90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3228A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fichero carece de organización y estructura clara. La información está desordenada y difícil de seguir, lo que dificulta la comprensión de los temas tratados.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D10D6E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fichero muestra cierta organización en la presentación de la información, pero la estructura es básica y no facilita una comprensión completa de los temas tratados sobre los pueblos originarios y afrodescendientes.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FD1433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fichero está bien organizado, con una estructura clara que facilita la comprensión de los temas tratados sobre los pueblos originarios y afrodescendientes.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FC96D5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fichero está muy bien organizado, con una estructura lógica y coherente que guía al lector a través de los temas tratados sobre los pueblos originarios y afrodescendientes, facilitando una comprensión profunda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334CF5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fichero está excepcionalmente organizado, con una estructura clara y coherente que permite una navegación fluida a través de los temas tratados sobre los pueblos originarios y afrodescendientes, garantizando una comprensión completa y profunda de la información.</w:t>
            </w:r>
          </w:p>
        </w:tc>
      </w:tr>
      <w:tr w:rsidR="001B75A9" w:rsidRPr="001B75A9" w14:paraId="40A3FC83" w14:textId="77777777" w:rsidTr="001B75A9">
        <w:trPr>
          <w:trHeight w:val="223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3E71A1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9A060E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es confusa y poco clara, lo que dificulta la comprensión de la información presentada sobre los pueblos originarios y afrodescendientes. La estructura de las ideas es caótica y no sigue un hilo conductor claro.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E71563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es adecuada, pero la claridad y coherencia de las ideas pueden ser mejoradas para facilitar una comprensión más clara de la información sobre los pueblos originarios y afrodescendientes.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2C49AF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es clara y coherente, lo que permite una comprensión adecuada de la información sobre los pueblos originarios y afrodescendientes. Las ideas están bien desarrolladas y siguen un hilo conductor lógico.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13ACCB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es muy clara y altamente coherente, proporcionando una profunda comprensión de la información sobre los pueblos originarios y afrodescendientes. Las ideas están bien estructuradas y conectadas de manera fluida y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D8C901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es excepcionalmente clara y altamente coherente, garantizando una comprensión completa y profunda de la información sobre los pueblos originarios y afrodescendientes. Las ideas están hábilmente articuladas y conectadas de manera fluida y lógica.</w:t>
            </w:r>
          </w:p>
        </w:tc>
      </w:tr>
      <w:tr w:rsidR="001B75A9" w:rsidRPr="001B75A9" w14:paraId="368622F6" w14:textId="77777777" w:rsidTr="001B75A9">
        <w:trPr>
          <w:trHeight w:val="27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1AFC90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Relevancia y Profundidad de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580B63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de los temas tratados es superficial y carece de profundidad. La relación entre los sistemas de dominación, las gestas de resistencia y los conflictos territoriales no se explora adecuadamente, lo que limita la comprensión de las implicaciones de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B99E2B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de los temas tratados es básico y ofrece una comprensión limitada de los sistemas de dominación, las gestas de resistencia y los conflictos territoriales de los pueblos originarios y afrodescendientes. Se necesitaría una mayor profundidad para una evaluación más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F5C339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de los temas tratados es sólido y muestra una comprensión adecuada de los sistemas de dominación, las gestas de resistencia y los conflictos territoriales de los pueblos originarios y afrodescendientes. Se abordan las implicaciones de estos aspectos de manera satisfactoria.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4F0EE5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de los temas tratados es profundo y ofrece una comprensión sólida de los sistemas de dominación, las gestas de resistencia y los conflictos territoriales de los pueblos originarios y afrodescendientes. Se exploran en detalle las implicaciones de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FB089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de los temas tratados es excepcionalmente profundo y muestra una comprensión completa y detallada de los sistemas de dominación, las gestas de resistencia y los conflictos territoriales de los pueblos originarios y afrodescendientes. Se examinan minuciosamente las implicaciones de estos aspectos.</w:t>
            </w:r>
          </w:p>
        </w:tc>
      </w:tr>
      <w:tr w:rsidR="001B75A9" w:rsidRPr="001B75A9" w14:paraId="36757CB1" w14:textId="77777777" w:rsidTr="001B75A9">
        <w:trPr>
          <w:trHeight w:val="179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F80C7C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03D814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del fichero es básica y carece de elementos creativos u originales. La forma en que se presenta la información es convencional y no llama la atención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852160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del fichero muestra cierta creatividad y originalidad, pero estas características podrían ser más pronunciadas para hacer que el trabajo se destaque entre otros ficheros sobre temas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5E3CD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del fichero es creativa y original, con elementos que captan la atención del lector y hacen que el trabajo se destaque entre otros ficheros sobre temas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51ADB9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del fichero es muy creativa y original, con elementos innovadores que destacan y hacen que el trabajo sea memorable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8257F7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del fichero es excepcionalmente creativa y original, con elementos innovadores y únicos que lo hacen destacar como un trabajo excepcional en su campo.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6"/>
        <w:gridCol w:w="874"/>
        <w:gridCol w:w="1987"/>
        <w:gridCol w:w="1163"/>
      </w:tblGrid>
      <w:tr w:rsidR="001B75A9" w:rsidRPr="001B75A9" w14:paraId="2A5EB401" w14:textId="77777777" w:rsidTr="001B75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29BE6C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7B051D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7FCEC5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2C6656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1B75A9" w:rsidRPr="001B75A9" w14:paraId="767EE442" w14:textId="77777777" w:rsidTr="00EB419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C5E23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Formulación adecuada de preguntas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7241B09" w14:textId="249A3048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2E1C90" w14:textId="3116144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0A7031" w14:textId="40C09A30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B75A9" w:rsidRPr="001B75A9" w14:paraId="178D29A8" w14:textId="77777777" w:rsidTr="00EB419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07BDB8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Recopilación exhaustiva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D0644E4" w14:textId="3714C5C1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8D9AD8" w14:textId="32F34E69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77A3D44" w14:textId="37E7FEED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B75A9" w:rsidRPr="001B75A9" w14:paraId="5BAE4109" w14:textId="77777777" w:rsidTr="00EB419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83BE3E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en la presentación de hallazgos.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260A71" w14:textId="3B13EF0E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6B7A8C" w14:textId="06C6CEEC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E494378" w14:textId="5A2B9B9E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B75A9" w:rsidRPr="001B75A9" w14:paraId="5BCA29C6" w14:textId="77777777" w:rsidTr="00EB419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1EC95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datos relevantes sobre dominación, resistencia y conflictos territoriales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DDE2B4" w14:textId="13FCD741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4ECD4F" w14:textId="65DA8FD5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0273932" w14:textId="55FDEE3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B75A9" w:rsidRPr="001B75A9" w14:paraId="584F80E5" w14:textId="77777777" w:rsidTr="00EB419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17F5F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Implicaciones y reflexiones sobre la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7055AD" w14:textId="0CCCD991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193928F" w14:textId="29C33478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6A4115" w14:textId="09A88A74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14"/>
      </w:tblGrid>
      <w:tr w:rsidR="001B75A9" w:rsidRPr="001B75A9" w14:paraId="3B7CB310" w14:textId="77777777" w:rsidTr="001B75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29C8DF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0BCB23" w14:textId="77777777" w:rsidR="001B75A9" w:rsidRPr="001B75A9" w:rsidRDefault="001B75A9" w:rsidP="001B75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1B75A9" w:rsidRPr="001B75A9" w14:paraId="13E1CEA1" w14:textId="77777777" w:rsidTr="001B75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EE533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Formulación adecuada de preguntas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FC309E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preguntas formuladas son pertinentes y van directamente al corazón de la temática, abordando aspectos relevantes sobre los pueblos originarios y afrodescendientes de México, como su historia, cultura, luchas y resistencias. Las preguntas deben ser claras, específicas y orientadas a obtener información significativa para el fichero.</w:t>
            </w:r>
          </w:p>
        </w:tc>
      </w:tr>
      <w:tr w:rsidR="001B75A9" w:rsidRPr="001B75A9" w14:paraId="6A73E9E4" w14:textId="77777777" w:rsidTr="001B75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0B6E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Recopilación exhaustiva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368407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ha realizado una investigación completa y exhaustiva sobre los pueblos originarios y afrodescendientes, asegurándose de recopilar una amplia gama de fuentes confiables y relevantes. La información recopilada debe ser diversa y abarcar aspectos históricos, culturales, sociales y políticos de estos grupos étnicos en México.</w:t>
            </w:r>
          </w:p>
        </w:tc>
      </w:tr>
      <w:tr w:rsidR="001B75A9" w:rsidRPr="001B75A9" w14:paraId="0B14BD6C" w14:textId="77777777" w:rsidTr="001B75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E0B8A6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en la presentación de hallazgos.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18BCED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presentación de los hallazgos es clara, organizada y fácil de entender. Debe haber una estructura coherente en el fichero, con secciones claramente definidas y una narrativa que fluya de manera lógica. Se deben evitar jergas o términos demasiado técnicos que dificulten la comprensión para aquellos que no están familiarizados con el tema.</w:t>
            </w:r>
          </w:p>
        </w:tc>
      </w:tr>
      <w:tr w:rsidR="001B75A9" w:rsidRPr="001B75A9" w14:paraId="4AEFEBE6" w14:textId="77777777" w:rsidTr="001B75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B38C4F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datos relevantes sobre dominación, resistencia y conflictos territoriales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1A95C1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fichero incluye información relevante sobre los sistemas de dominación históricos, las gestas de resistencia de los pueblos originarios y afrodescendientes, así como los conflictos territoriales que han enfrentado y enfrentan actualmente. Esta información es crucial para comprender las luchas y desafíos que enfrentan estos grupos en la actualidad.</w:t>
            </w:r>
          </w:p>
        </w:tc>
      </w:tr>
      <w:tr w:rsidR="001B75A9" w:rsidRPr="001B75A9" w14:paraId="5E140BD2" w14:textId="77777777" w:rsidTr="001B75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39A7C6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Implicaciones y reflexiones sobre la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E6533C" w14:textId="77777777" w:rsidR="001B75A9" w:rsidRPr="001B75A9" w:rsidRDefault="001B75A9" w:rsidP="001B75A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B75A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fichero ofrece reflexiones y análisis sobre las implicaciones más amplias de la temática abordada. Debe haber una consideración de las implicaciones sociales, políticas y culturales de la dominación, la resistencia y los conflictos territoriales para los pueblos originarios y afrodescendientes, así como posibles vías para abordar estas problemáticas.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232C24E9" w14:textId="1EC30D47" w:rsidR="001B75A9" w:rsidRPr="001B75A9" w:rsidRDefault="001B75A9" w:rsidP="001B75A9">
      <w:pPr>
        <w:tabs>
          <w:tab w:val="left" w:pos="9045"/>
        </w:tabs>
      </w:pPr>
    </w:p>
    <w:sectPr w:rsidR="001B75A9" w:rsidRPr="001B75A9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A9B40" w14:textId="77777777" w:rsidR="005C5060" w:rsidRDefault="005C5060" w:rsidP="005B7AE6">
      <w:pPr>
        <w:spacing w:after="0" w:line="240" w:lineRule="auto"/>
      </w:pPr>
      <w:r>
        <w:separator/>
      </w:r>
    </w:p>
  </w:endnote>
  <w:endnote w:type="continuationSeparator" w:id="0">
    <w:p w14:paraId="6B02D97E" w14:textId="77777777" w:rsidR="005C5060" w:rsidRDefault="005C506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DE380" w14:textId="77777777" w:rsidR="005C5060" w:rsidRDefault="005C5060" w:rsidP="005B7AE6">
      <w:pPr>
        <w:spacing w:after="0" w:line="240" w:lineRule="auto"/>
      </w:pPr>
      <w:r>
        <w:separator/>
      </w:r>
    </w:p>
  </w:footnote>
  <w:footnote w:type="continuationSeparator" w:id="0">
    <w:p w14:paraId="5C66374B" w14:textId="77777777" w:rsidR="005C5060" w:rsidRDefault="005C506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595DD2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1B75A9">
      <w:rPr>
        <w:rFonts w:ascii="Britannic Bold" w:hAnsi="Britannic Bold"/>
        <w:sz w:val="40"/>
        <w:szCs w:val="40"/>
      </w:rPr>
      <w:t>22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1ACB853E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1B75A9">
      <w:rPr>
        <w:rFonts w:ascii="Britannic Bold" w:hAnsi="Britannic Bold"/>
        <w:sz w:val="40"/>
        <w:szCs w:val="40"/>
      </w:rPr>
      <w:t>22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1B75A9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5C5060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1313</Words>
  <Characters>7225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2024-04-17T19:06:00Z</dcterms:modified>
</cp:coreProperties>
</file>