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73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822"/>
        <w:gridCol w:w="2203"/>
        <w:gridCol w:w="1850"/>
        <w:gridCol w:w="1975"/>
        <w:gridCol w:w="2317"/>
      </w:tblGrid>
      <w:tr w:rsidR="00DF661C" w:rsidRPr="00DF661C" w14:paraId="4BB0A881" w14:textId="77777777" w:rsidTr="00DF661C">
        <w:trPr>
          <w:trHeight w:val="452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E1B54A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F49E51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6A5960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F38A73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B1317B3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0F129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DF661C" w:rsidRPr="00DF661C" w14:paraId="1A6F1ABC" w14:textId="77777777" w:rsidTr="00DF661C">
        <w:trPr>
          <w:trHeight w:val="17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3D4B62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81C55E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confusos y poco claros. No se entiende fácilmente lo que los estudiantes piensan sobre la importancia de ser ciudadanos informados.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7D8E0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comprensibles, pero podrían ser más claros. Se necesita cierto esfuerzo para entender completamente lo que los estudiantes piensan sobre la importancia de ser ciudadanos informados.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E652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claros y comprensibles. Es fácil entender lo que los estudiantes piensan sobre la importancia de ser ciudadanos informados.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3B755D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muy claros y fácilmente comprensibles. Se comprende claramente lo que los estudiantes piensan sobre la importancia de ser ciudadanos informados.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1255B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excepcionalmente claros y altamente comprensibles. No hay ambigüedad en cuanto a lo que los estudiantes piensan sobre la importancia de ser ciudadanos informados.</w:t>
            </w:r>
          </w:p>
        </w:tc>
      </w:tr>
      <w:tr w:rsidR="00DF661C" w:rsidRPr="00DF661C" w14:paraId="5AE73A20" w14:textId="77777777" w:rsidTr="00DF661C">
        <w:trPr>
          <w:trHeight w:val="1796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615C30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Pertinencia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1A78A0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no están claramente relacionados con la ciudadanía informada. Pueden abordar aspectos irrelevantes o no estar alineados con el tema central.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926E23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tienen cierta relevancia para la ciudadanía informada, pero pueden faltar aspectos importantes o estar incompletos.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79810A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relevantes para la ciudadanía informada y abordan la mayoría de los aspectos importantes.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C3ABA2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altamente relevantes para la ciudadanía informada y abordan todos los aspectos importantes de manera completa y adecuada.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9C654F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excepcionalmente relevantes para la ciudadanía informada y abordan todos los aspectos importantes de manera exhaustiva y detallada.</w:t>
            </w:r>
          </w:p>
        </w:tc>
      </w:tr>
      <w:tr w:rsidR="00DF661C" w:rsidRPr="00DF661C" w14:paraId="530307C9" w14:textId="77777777" w:rsidTr="00DF661C">
        <w:trPr>
          <w:trHeight w:val="1811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ADC0D4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Especificidad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CB71BC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vagos y poco específicos. No se proporcionan detalles sobre cómo los estudiantes planean contribuir a fortalecer la vida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D728B6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algo específico, pero podrían ser más detallados. Se necesita más información sobre cómo los estudiantes planean contribuir a fortalecer la vida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41D23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específicos y proporcionan detalles sobre cómo los estudiantes planean contribuir a fortalecer la vida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2A6ACF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muy específicos y detallados. Se comprende claramente cómo los estudiantes planean contribuir a fortalecer la vida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D507771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excepcionalmente específicos y detallados. Proporcionan una visión completa y detallada de cómo los estudiantes planean contribuir a fortalecer la vida democrática.</w:t>
            </w:r>
          </w:p>
        </w:tc>
      </w:tr>
      <w:tr w:rsidR="00DF661C" w:rsidRPr="00DF661C" w14:paraId="4C91FB1C" w14:textId="77777777" w:rsidTr="00DF661C">
        <w:trPr>
          <w:trHeight w:val="1343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4E8CC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Viabilidad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7B7133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poco realistas y difíciles de alcanzar. Es poco probable que los estudiantes puedan cumplirlos.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B2B998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realistas en su mayoría, pero algunos pueden ser difíciles de alcanzar.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86F70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realistas y factibles. Es probable que los estudiantes puedan cumplir con la mayoría de ellos.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BF9638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muy realistas y altamente factibles. Es muy probable que los estudiantes puedan cumplirlos todos.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F2B18A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excepcionalmente realistas y altamente factibles. Es prácticamente seguro que los estudiantes podrán cumplirlos todos.</w:t>
            </w:r>
          </w:p>
        </w:tc>
      </w:tr>
      <w:tr w:rsidR="00DF661C" w:rsidRPr="00DF661C" w14:paraId="3E4D2E90" w14:textId="77777777" w:rsidTr="00DF661C">
        <w:trPr>
          <w:trHeight w:val="158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75B444E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5823BA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poco originales y se parecen a los de otras listas. No ofrecen ideas novedosas sobre cómo contribuir a fortalecer la vida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5F63AD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muestran cierta originalidad, pero podrían ser más únicos. Ofrecen algunas ideas novedosas, pero no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7F93CD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originales y ofrecen ideas frescas sobre cómo contribuir a fortalecer la vida democrática.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5602E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muy originales y distintivos. Ofrecen ideas innovadoras que destacan por su singularidad.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BA3341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7"/>
                <w:szCs w:val="17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17"/>
                <w:szCs w:val="17"/>
                <w:bdr w:val="single" w:sz="2" w:space="0" w:color="E3E3E3" w:frame="1"/>
                <w:lang w:eastAsia="es-MX"/>
              </w:rPr>
              <w:t>Los compromisos son excepcionalmente originales y únicos. Ofrecen ideas innovadoras y sorprendentes que se destacan por su singularidad y creatividad.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p w14:paraId="00BDC36D" w14:textId="0AFEE47F" w:rsidR="00920DA1" w:rsidRDefault="00920DA1" w:rsidP="000344DE"/>
    <w:p w14:paraId="35BCD040" w14:textId="77777777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962"/>
        <w:gridCol w:w="2413"/>
        <w:gridCol w:w="1376"/>
      </w:tblGrid>
      <w:tr w:rsidR="00DF661C" w:rsidRPr="00DF661C" w14:paraId="092A80D3" w14:textId="77777777" w:rsidTr="00DF66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3A6D91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8A3408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FB075F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B56BA01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DF661C" w:rsidRPr="00DF661C" w14:paraId="13CEDCDB" w14:textId="77777777" w:rsidTr="0022192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9CC491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Pertinencia de los compromisos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F2DC512" w14:textId="3B9D4132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9EE0793" w14:textId="33C8746B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BA5698A" w14:textId="379F59AA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661C" w:rsidRPr="00DF661C" w14:paraId="0CEC1BC7" w14:textId="77777777" w:rsidTr="0022192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FB6BA5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en la expresión de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55D4141" w14:textId="7E9B08C1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59D29D2" w14:textId="1CABC63B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95A012D" w14:textId="773F8E4B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661C" w:rsidRPr="00DF661C" w14:paraId="25777A00" w14:textId="77777777" w:rsidTr="0022192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261A8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con la función de las instituciones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9944FE" w14:textId="04E0917D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3F8B1BE" w14:textId="363A29E6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6C7AE53" w14:textId="5C42D4A5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661C" w:rsidRPr="00DF661C" w14:paraId="19F45C67" w14:textId="77777777" w:rsidTr="0022192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900F4A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Relación con políticas nacionales, estatales y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A77A0C" w14:textId="70662CF3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C021B6A" w14:textId="1AD762A9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7E2917F" w14:textId="0AE4B275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DF661C" w:rsidRPr="00DF661C" w14:paraId="400D809A" w14:textId="77777777" w:rsidTr="0022192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8995C9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fortalecimiento democrático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F442CF8" w14:textId="53F0B4F3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57DDD9E" w14:textId="545ABA06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8ABC0BB" w14:textId="029EF74B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C8C1553" w14:textId="30A7344D" w:rsidR="005B7AE6" w:rsidRDefault="005B7AE6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7516"/>
      </w:tblGrid>
      <w:tr w:rsidR="00DF661C" w:rsidRPr="00DF661C" w14:paraId="36EFF197" w14:textId="77777777" w:rsidTr="00DF661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4407D1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ECB530" w14:textId="77777777" w:rsidR="00DF661C" w:rsidRPr="00DF661C" w:rsidRDefault="00DF661C" w:rsidP="00DF661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DF661C" w:rsidRPr="00DF661C" w14:paraId="4BB31FDB" w14:textId="77777777" w:rsidTr="00DF661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141123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Pertinencia de los compromisos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E2390A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compromisos expresados ​​por los estudiantes son relevantes y aplicables a la promoción de una ciudadanía informada y participativa en la vida democrática.</w:t>
            </w:r>
          </w:p>
        </w:tc>
      </w:tr>
      <w:tr w:rsidR="00DF661C" w:rsidRPr="00DF661C" w14:paraId="4ADEBB01" w14:textId="77777777" w:rsidTr="00DF661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D9EBA0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Claridad en la expresión de ideas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0313584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los compromisos están expresados ​​de manera clara y comprensible, asegurando que cualquier lector pueda entender fácilmente lo que se propone.</w:t>
            </w:r>
          </w:p>
        </w:tc>
      </w:tr>
      <w:tr w:rsidR="00DF661C" w:rsidRPr="00DF661C" w14:paraId="07BCE5E6" w14:textId="77777777" w:rsidTr="00DF661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B8FC17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Coherencia con la función de las instituciones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ABD952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los compromisos se alinean con la función y el propósito de las instituciones y organismos sociales, asegurando que estén en sintonía con sus objetivos y responsabilidades.</w:t>
            </w:r>
          </w:p>
        </w:tc>
      </w:tr>
      <w:tr w:rsidR="00DF661C" w:rsidRPr="00DF661C" w14:paraId="5F488C20" w14:textId="77777777" w:rsidTr="00DF661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CC6A7D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Relación con políticas nacionales, estatales y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11E379E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los compromisos están relacionados con políticas y normativas a nivel nacional, estatal y local, asegurando que reflejen la comprensión de los contextos políticos y sociales.</w:t>
            </w:r>
          </w:p>
        </w:tc>
      </w:tr>
      <w:tr w:rsidR="00DF661C" w:rsidRPr="00DF661C" w14:paraId="3FF7C9A2" w14:textId="77777777" w:rsidTr="00DF661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349EC2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Contribución al fortalecimiento democrático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BB7155" w14:textId="77777777" w:rsidR="00DF661C" w:rsidRPr="00DF661C" w:rsidRDefault="00DF661C" w:rsidP="00DF661C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F661C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los compromisos contribuyen de manera efectiva al fortalecimiento de la vida democrática en la comunidad y el país, fomentando una participación informada y activa.</w:t>
            </w:r>
          </w:p>
        </w:tc>
      </w:tr>
    </w:tbl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DDAD6B" w14:textId="77777777" w:rsidR="005D2516" w:rsidRDefault="005D2516" w:rsidP="005B7AE6">
      <w:pPr>
        <w:spacing w:after="0" w:line="240" w:lineRule="auto"/>
      </w:pPr>
      <w:r>
        <w:separator/>
      </w:r>
    </w:p>
  </w:endnote>
  <w:endnote w:type="continuationSeparator" w:id="0">
    <w:p w14:paraId="6939A148" w14:textId="77777777" w:rsidR="005D2516" w:rsidRDefault="005D2516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317A72" w14:textId="77777777" w:rsidR="005D2516" w:rsidRDefault="005D2516" w:rsidP="005B7AE6">
      <w:pPr>
        <w:spacing w:after="0" w:line="240" w:lineRule="auto"/>
      </w:pPr>
      <w:r>
        <w:separator/>
      </w:r>
    </w:p>
  </w:footnote>
  <w:footnote w:type="continuationSeparator" w:id="0">
    <w:p w14:paraId="4717DEC4" w14:textId="77777777" w:rsidR="005D2516" w:rsidRDefault="005D2516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28ABFCBB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DF661C">
      <w:rPr>
        <w:rFonts w:ascii="Britannic Bold" w:hAnsi="Britannic Bold"/>
        <w:sz w:val="40"/>
        <w:szCs w:val="40"/>
      </w:rPr>
      <w:t>36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4B19A142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DF661C">
      <w:rPr>
        <w:rFonts w:ascii="Britannic Bold" w:hAnsi="Britannic Bold"/>
        <w:sz w:val="40"/>
        <w:szCs w:val="40"/>
      </w:rPr>
      <w:t>36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5437"/>
    <w:rsid w:val="00440B1F"/>
    <w:rsid w:val="0048563B"/>
    <w:rsid w:val="004C7B08"/>
    <w:rsid w:val="005579E1"/>
    <w:rsid w:val="005B7AE6"/>
    <w:rsid w:val="005D251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661C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796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2024-04-18T16:07:00Z</dcterms:modified>
</cp:coreProperties>
</file>