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917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804"/>
        <w:gridCol w:w="1776"/>
        <w:gridCol w:w="1971"/>
        <w:gridCol w:w="1885"/>
        <w:gridCol w:w="2412"/>
      </w:tblGrid>
      <w:tr w:rsidR="00BD5E3F" w:rsidRPr="00BD5E3F" w14:paraId="7CB68579" w14:textId="77777777" w:rsidTr="00BD5E3F">
        <w:trPr>
          <w:trHeight w:val="43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DE0438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54BDB9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FF32E8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50B9D0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F517A4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9988F19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BD5E3F" w:rsidRPr="00BD5E3F" w14:paraId="70BBA39A" w14:textId="77777777" w:rsidTr="00BD5E3F">
        <w:trPr>
          <w:trHeight w:val="197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2B7988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Identificación de riesgos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E21292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identificación de situaciones de riesgo es confusa o incompleta. No se reconocen adecuadamente los riesgos que enfrentan los adolescentes en su vida diaria.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EF65C6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identifican algunas situaciones de riesgo, pero la lista podría ser más exhaustiva y detallada. Algunos riesgos importantes pueden pasar desapercibidos.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20302D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identifican la mayoría de las situaciones de riesgo que enfrentan los adolescentes en su vida diaria de manera clara y completa. Se abordan los riesgos más relevantes y se ofrecen ejemplos concretos.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E5009F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identifican todas las situaciones de riesgo de manera exhaustiva y detallada, incluyendo ejemplos específicos y relevantes. Se demuestra un profundo entendimiento de los riesgos que enfrentan los adolescentes.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55982B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identifican todas las situaciones de riesgo de manera excepcionalmente clara y detallada, con ejemplos específicos y relevantes que muestran un entendimiento profundo y completo de los riesgos que enfrentan los adolescentes.</w:t>
            </w:r>
          </w:p>
        </w:tc>
      </w:tr>
      <w:tr w:rsidR="00BD5E3F" w:rsidRPr="00BD5E3F" w14:paraId="1E6D754D" w14:textId="77777777" w:rsidTr="00BD5E3F">
        <w:trPr>
          <w:trHeight w:val="19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80400E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Pertinencia de acciones preventivas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2655B0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Las acciones preventivas propuestas son poco adecuadas o insuficientes para neutralizar los riesgos identificados. No se demuestra una comprensión clara de cómo abordar los riesgos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B243C2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proponen algunas acciones preventivas, pero su pertinencia y efectividad pueden ser cuestionables. No se ofrece una justificación clara de por qué estas serán acciones efectivas.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DE6F5F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proponen acciones preventivas adecuadas y pertinentes para neutralizar los riesgos identificados. Se justifica claramente por qué estas acciones son efectivas y cómo podrían ayudar a mitigar los riesgos.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638022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proponen acciones preventivas muy adecuadas y pertinentes para abordar los riesgos identificados de manera efectiva. Se demuestra un claro entendimiento de cómo estas acciones pueden ayudar a mitigar los riesgos.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374C0E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proponen acciones preventivas excepcionalmente adecuadas y pertinentes, respaldadas por una sólida justificación de su efectividad. Se demuestra un entendimiento profundo de cómo estas acciones pueden neutralizar los riesgos identificados de manera efectiva.</w:t>
            </w:r>
          </w:p>
        </w:tc>
      </w:tr>
      <w:tr w:rsidR="00BD5E3F" w:rsidRPr="00BD5E3F" w14:paraId="1F3C224C" w14:textId="77777777" w:rsidTr="00BD5E3F">
        <w:trPr>
          <w:trHeight w:val="217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39D800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Discusión y debate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205E5B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discusión sobre las acciones preventivas es superficial o inexistente. No se fomenta el debate constructivo ni se consideran diferentes puntos de vista.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D0812F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lleva a cabo una discusión sobre las acciones preventivas, pero es limitada en su alcance y profundidad. No se fomentará el debate activo ni se explorarán diferentes perspectivas de manera significativa.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F89D6B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promueve un debate constructivo sobre las acciones preventivas propuestas, considerando diferentes puntos de vista y perspectivas. Se fomenta la participación activa de todos los asistentes y se abordan preguntas y preocupaciones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BC1EAA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facilita un debate profundo y enriquecedor sobre las preventivas, explorando diferentes perspectivas y considerando críticamente su efectividad. Se fomenta la participación activa y se promueve un ambiente de respeto y colaboración.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F11EEC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Se facilita un debate excepcionalmente profundo y enriquecedor, con una exploración exhaustiva de diferentes perspectivas y una consideración cuidadosa de la efectividad de las acciones preventivas. Se promueve la participación activa de todos los asistentes y se crea un ambiente de respeto y apertura.</w:t>
            </w:r>
          </w:p>
        </w:tc>
      </w:tr>
      <w:tr w:rsidR="00BD5E3F" w:rsidRPr="00BD5E3F" w14:paraId="20E75967" w14:textId="77777777" w:rsidTr="00BD5E3F">
        <w:trPr>
          <w:trHeight w:val="19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FC79ED" w14:textId="268945BD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Planificación</w:t>
            </w: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 xml:space="preserve"> del encuentro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DE5B67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planificación del encuentro es deficiente o inadecuada. No se consideran aspectos importantes como el tiempo, el espacio, los recursos necesarios, etc.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65643E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planificación del encuentro es básica y cumple con los requisitos mínimos. Se consideran algunos aspectos importantes, pero podría haber una falta de atención a los detalles o la logística.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C398F5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planificación del encuentro es sólida y bien organizada. Se tienen en cuenta todos los aspectos importantes como el tiempo, el espacio, los recursos necesarios, etc. Se asegura una ejecución eficiente del evento.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CFC15A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 xml:space="preserve">La planificación del encuentro es excelente y demuestra un </w:t>
            </w:r>
            <w:proofErr w:type="spellStart"/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cuidadoo</w:t>
            </w:r>
            <w:proofErr w:type="spellEnd"/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 xml:space="preserve"> pensamiento y consideración de todos los aspectos relevantes. Se garantiza una ejecución sin problemas y se optimiza la experiencia de los participantes.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396512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planificación del encuentro es excepcionalmente detallada y cuidadosa, considerando todos los aspectos relevantes de manera exhaustiva. Se garantiza una ejecución impecable y una experiencia enriquecedora para todos los participantes.</w:t>
            </w:r>
          </w:p>
        </w:tc>
      </w:tr>
      <w:tr w:rsidR="00BD5E3F" w:rsidRPr="00BD5E3F" w14:paraId="4B3FC69A" w14:textId="77777777" w:rsidTr="00BD5E3F">
        <w:trPr>
          <w:trHeight w:val="217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5D938A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Participación y compromiso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F20E25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estudiantes en el encuentro es baja o inexistente. No se muestra compromiso con el tema ni interés en las discusiones.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156255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estudiantes es limitada y podría ser más activa y comprometida. Se observa cierto interés en las discusiones, pero no se muestra un compromiso sólido con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6A15E5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mayoría de los estudiantes participan activamente en el encuentro y muestran un sólido compromiso con el tema y las discusiones. Se nota un interés genuino en explorar los riesgos y encontrar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D6C2D0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Todos los estudiantes participan activamente en el encuentro, mostrando un compromiso excepcional con el tema y las discusiones. Se observa un alto nivel de interés y dedicación en la identificación de riesgos y la búsqueda de soluciones preventivas.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3FC907C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Todos los estudiantes participan de manera excepcionalmente activa y comprometida en el encuentro, mostrando un profundo interés y dedicación en la identificación de riesgos y la búsqueda de soluciones preventivas. Se demuestra un compromiso inquebrantable con el tema y un deseo genuino de contribuir al bienestar colectivo.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444F1A93" w14:textId="38F30CE3" w:rsidR="005B7AE6" w:rsidRDefault="005B7AE6" w:rsidP="005B7AE6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8"/>
        <w:gridCol w:w="972"/>
        <w:gridCol w:w="2439"/>
        <w:gridCol w:w="1391"/>
      </w:tblGrid>
      <w:tr w:rsidR="00BD5E3F" w:rsidRPr="00BD5E3F" w14:paraId="50CC2BD2" w14:textId="77777777" w:rsidTr="00BD5E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3B4800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460D4E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7932FE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A602F4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BD5E3F" w:rsidRPr="00BD5E3F" w14:paraId="52E3ABC8" w14:textId="77777777" w:rsidTr="001848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BA07AE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situaciones de riesgo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2C589BB" w14:textId="036E02AC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F41BDDF" w14:textId="74A16215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81E0648" w14:textId="3575EF13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D5E3F" w:rsidRPr="00BD5E3F" w14:paraId="2A87D018" w14:textId="77777777" w:rsidTr="001848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41F745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Discusión sobre acciones preventivas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4B7BCDA" w14:textId="2266A2AA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7D4C62C" w14:textId="567B183E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8C361B2" w14:textId="08618CA3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D5E3F" w:rsidRPr="00BD5E3F" w14:paraId="166897B7" w14:textId="77777777" w:rsidTr="001848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46E7CF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Pertinencia de las acciones preventivas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37C7CB" w14:textId="4B5DDD1D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4F87730" w14:textId="6AF86C29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B012802" w14:textId="215D0FCD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D5E3F" w:rsidRPr="00BD5E3F" w14:paraId="323056C8" w14:textId="77777777" w:rsidTr="001848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9109CB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Participación activa en la planeación del encuentro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8318111" w14:textId="575A5DCD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E315E96" w14:textId="40CD5385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7069288" w14:textId="0A33E300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D5E3F" w:rsidRPr="00BD5E3F" w14:paraId="04317C71" w14:textId="77777777" w:rsidTr="001848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7DF54D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Colaboración en la identificación y discusión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23838C2" w14:textId="2009EB30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1E61D48" w14:textId="37904A0F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3FE0C7A" w14:textId="03981AF8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5F422C71" w14:textId="08AFCBF0" w:rsidR="00F8178F" w:rsidRDefault="00F8178F" w:rsidP="005B7AE6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7713"/>
      </w:tblGrid>
      <w:tr w:rsidR="00BD5E3F" w:rsidRPr="00BD5E3F" w14:paraId="3EDD31DA" w14:textId="77777777" w:rsidTr="00BD5E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3AEAA4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48A48B" w14:textId="77777777" w:rsidR="00BD5E3F" w:rsidRPr="00BD5E3F" w:rsidRDefault="00BD5E3F" w:rsidP="00BD5E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BD5E3F" w:rsidRPr="00BD5E3F" w14:paraId="4B9FCAAC" w14:textId="77777777" w:rsidTr="00BD5E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CE4B5E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situaciones de riesgo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2E2073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identifican adecuadamente las situaciones de riesgo a las que los adolescentes pueden enfrentarse en la vida diaria, mostrando comprensión y conciencia de los posibles peligros.</w:t>
            </w:r>
          </w:p>
        </w:tc>
      </w:tr>
      <w:tr w:rsidR="00BD5E3F" w:rsidRPr="00BD5E3F" w14:paraId="4E2D40AA" w14:textId="77777777" w:rsidTr="00BD5E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2EFBBB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Discusión sobre acciones preventivas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7C0735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llevó a cabo una discusión sobre las preventivas que podrían neutralizar los riesgos identificados, promoviendo el pensamiento crítico y la búsqueda de soluciones.</w:t>
            </w:r>
          </w:p>
        </w:tc>
      </w:tr>
      <w:tr w:rsidR="00BD5E3F" w:rsidRPr="00BD5E3F" w14:paraId="2ED91014" w14:textId="77777777" w:rsidTr="00BD5E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168D61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Pertinencia de las acciones preventivas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3A90FD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las acciones preventivas discutidas son adecuadas y pertinentes para mitigar los riesgos identificados, considerando su efectividad y relevancia en la vida diaria de los adolescentes.</w:t>
            </w:r>
          </w:p>
        </w:tc>
      </w:tr>
      <w:tr w:rsidR="00BD5E3F" w:rsidRPr="00BD5E3F" w14:paraId="7D7D4469" w14:textId="77777777" w:rsidTr="00BD5E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4AA4C2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Participación activa en la planeación del encuentro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9F89FB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hubo participación activa por parte de los estudiantes en la planeación del encuentro estudiantil, asegurando que sus voces sean tomadas en cuenta en la identificación y discusión.</w:t>
            </w:r>
          </w:p>
        </w:tc>
      </w:tr>
      <w:tr w:rsidR="00BD5E3F" w:rsidRPr="00BD5E3F" w14:paraId="52DEEE2B" w14:textId="77777777" w:rsidTr="00BD5E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B6755E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Colaboración en la identificación y discusión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C16F7C" w14:textId="77777777" w:rsidR="00BD5E3F" w:rsidRPr="00BD5E3F" w:rsidRDefault="00BD5E3F" w:rsidP="00BD5E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5E3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hubo colaboración efectiva entre los estudiantes en la identificación y discusión de las situaciones de riesgo y las acciones preventivas, promoviendo un enfoque colaborativo y participativo.</w:t>
            </w:r>
          </w:p>
        </w:tc>
      </w:tr>
    </w:tbl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F5DC98" w14:textId="77777777" w:rsidR="0007720F" w:rsidRDefault="0007720F" w:rsidP="005B7AE6">
      <w:pPr>
        <w:spacing w:after="0" w:line="240" w:lineRule="auto"/>
      </w:pPr>
      <w:r>
        <w:separator/>
      </w:r>
    </w:p>
  </w:endnote>
  <w:endnote w:type="continuationSeparator" w:id="0">
    <w:p w14:paraId="246260E2" w14:textId="77777777" w:rsidR="0007720F" w:rsidRDefault="0007720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051F70" w14:textId="77777777" w:rsidR="0007720F" w:rsidRDefault="0007720F" w:rsidP="005B7AE6">
      <w:pPr>
        <w:spacing w:after="0" w:line="240" w:lineRule="auto"/>
      </w:pPr>
      <w:r>
        <w:separator/>
      </w:r>
    </w:p>
  </w:footnote>
  <w:footnote w:type="continuationSeparator" w:id="0">
    <w:p w14:paraId="0D5E25CF" w14:textId="77777777" w:rsidR="0007720F" w:rsidRDefault="0007720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5E8643E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6603A2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FC64F98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6603A2">
      <w:rPr>
        <w:rFonts w:ascii="Britannic Bold" w:hAnsi="Britannic Bold"/>
        <w:sz w:val="40"/>
        <w:szCs w:val="40"/>
      </w:rPr>
      <w:t>1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07720F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6603A2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BD5E3F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1085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2024-04-18T19:35:00Z</dcterms:modified>
</cp:coreProperties>
</file>