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321" w:type="dxa"/>
        <w:tblCellSpacing w:w="15" w:type="dxa"/>
        <w:tblInd w:w="-969"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9"/>
        <w:gridCol w:w="1868"/>
        <w:gridCol w:w="1784"/>
        <w:gridCol w:w="1938"/>
        <w:gridCol w:w="2147"/>
        <w:gridCol w:w="2315"/>
      </w:tblGrid>
      <w:tr w:rsidR="00706512" w:rsidRPr="00706512" w14:paraId="569993B9" w14:textId="77777777" w:rsidTr="0070651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5BE8445"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8E530F8"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B947522"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195E676E"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B2A4C7"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1683A83"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Excelente</w:t>
            </w:r>
          </w:p>
        </w:tc>
      </w:tr>
      <w:tr w:rsidR="00706512" w:rsidRPr="00706512" w14:paraId="4D5836B6"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CC4FBC5"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Completitud del Esquema Comparativo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FB8D0F"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es incompleto, omitiendo información importante sobre algunos medios de comunicación masivos, impresos y audiovisuales, o sus características.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5F3FC8"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proporciona información básica sobre la mayoría de los medios de comunicación mencionados, pero puede haber omisiones o falta de detalle en algunas áreas.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D1EB27F"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incluye información completa y relevante sobre todos los medios de comunicación masivos, impresos y audiovisuales, destacando sus características principales de manera clara y precisa.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B29FFC"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presenta una amplia gama de información detallada y exhaustiva sobre cada medio de comunicación mencionado, proporcionando una comprensión profunda de sus características y funcionalidades.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8B0451C"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es excepcionalmente completo y detallado, ofreciendo una visión integral y profunda de cada medio de comunicación masivo, impreso y audiovisual, y sus características distintivas.</w:t>
            </w:r>
          </w:p>
        </w:tc>
      </w:tr>
      <w:tr w:rsidR="00706512" w:rsidRPr="00706512" w14:paraId="719F2C46"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37C167"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Claridad y Organización del Esquema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036BBB"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información en el esquema comparativo está desorganizada o mal estructurada, dificultando la comprensión de las diferencias entre los medios de comunicación mencionados.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489A36"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información está organizada de manera básica en el esquema comparativo, pero puede haber confusiones o falta de coherencia en la presentación de las características de cada medio.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450C2B7"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información está claramente organizada en el esquema comparativo, con una estructura lógica que facilita la comprensión de las diferencias entre los medios de comunicación masivos, impresos y audiovisuales.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4AA9B1"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información está altamente organizada en el esquema comparativo, con una estructura coherente y fluida que permite una fácil comparación y comprensión de las características de cada medio de comunicación.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05CC285"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información está excepcionalmente organizada en el esquema comparativo, con una presentación impecable y una estructura lógica que resalta las diferencias y similitudes entre los medios de comunicación de manera clara y efectiva.</w:t>
            </w:r>
          </w:p>
        </w:tc>
      </w:tr>
      <w:tr w:rsidR="00706512" w:rsidRPr="00706512" w14:paraId="3826B968"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726FF8"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Relevancia de las Características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3E3E5A"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Las características de los medios de comunicación mencionadas en el esquema comparativo son poco relevantes para determinar cuál es el indicado para difundir y socializar el tema de la salud.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EB0AEB"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Algunas características de los medios de comunicación son relevantes, pero puede faltar una evaluación detallada de su idoneidad para difundir y socializar el tema de la salud.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0EAC77"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Las características de los medios de comunicación presentadas en el esquema comparativo son pertinentes y se evalúan en términos de su capacidad para difundir y socializar el tema de la salud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FB3BEE"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Las características de los medios de comunicación son altamente relevantes y se analizan meticulosamente en el esquema comparativo, considerando su idoneidad y alcance para abordar el tema de la salud de manera impactante.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F36E61D"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Las características de los medios de comunicación son excepcionalmente relevantes y se evalúan con precisión y profundidad en el esquema comparativo, proporcionando una comprensión integral de cuál es el medio más adecuado para difundir y socializar el tema de la salud.</w:t>
            </w:r>
          </w:p>
        </w:tc>
      </w:tr>
      <w:tr w:rsidR="00706512" w:rsidRPr="00706512" w14:paraId="35C9C36F"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0A3A093"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Argumentación y Justificación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54006A"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argumentación y justificación de la elección del medio de comunicación adecuado para difundir y socializar el tema de la salud son débiles o inexistentes en el esquema comparativo.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1A0DA9F"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argumentación y justificación son adecuadas, pero pueden carecer de detalles específicos o evidencia que respalde la selección del medio de comunicación para abordar el tema de la salud.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EFBFC1"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argumentación y justificación son sólidas y convincentes en el esquema comparativo, utilizando evidencia y razonamiento lógico para respaldar la elección del medio de comunicación para difundir y socializar el tema de la salud.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29C3F95"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argumentación y justificación son muy sólidas y persuasivas, presentando una evaluación crítica y detallada de cada medio de comunicación y explicando de manera clara por qué se selecciona el indicado para abordar el tema de la salud.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F400341"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La argumentación y justificación son excepcionales, mostrando un análisis profundo y perspicaz de cada medio de comunicación y proporcionando una defensa rigurosa y convincente de la elección del medio adecuado para difundir y socializar el tema de la salud.</w:t>
            </w:r>
          </w:p>
        </w:tc>
      </w:tr>
      <w:tr w:rsidR="00706512" w:rsidRPr="00706512" w14:paraId="4F8BB4D0"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85B459B"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Originalidad y 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089FB58"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carece de originalidad y creatividad en la presentación de las características de los medios de comunicación masivos, impresos y audiovisuales.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87BFCA4"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Hay cierta originalidad y creatividad en la presentación del esquema comparativo, pero podría haberse explorado más en términos de enfoques innovadores o perspectivas únicas.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97F6B8"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demuestra originalidad y creatividad en la presentación de las características de los medios de comunicación, utilizando enfoques innovadores o perspectivas únicas que destacan la singularidad de cada medio.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E0DFA9"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muestra una gran originalidad y creatividad en la presentación de las características de los medios de comunicación, utilizando enfoques innovadores y perspectivas únicas que hacen que la información sea memorable y relevante.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CF14908" w14:textId="77777777" w:rsidR="00706512" w:rsidRPr="00706512" w:rsidRDefault="00706512" w:rsidP="00706512">
            <w:pPr>
              <w:spacing w:after="0" w:line="240" w:lineRule="auto"/>
              <w:rPr>
                <w:rFonts w:ascii="Segoe UI" w:eastAsia="Times New Roman" w:hAnsi="Segoe UI" w:cs="Segoe UI"/>
                <w:color w:val="0D0D0D"/>
                <w:sz w:val="16"/>
                <w:szCs w:val="16"/>
                <w:lang w:eastAsia="es-MX"/>
              </w:rPr>
            </w:pPr>
            <w:r w:rsidRPr="00706512">
              <w:rPr>
                <w:rFonts w:ascii="Segoe UI" w:eastAsia="Times New Roman" w:hAnsi="Segoe UI" w:cs="Segoe UI"/>
                <w:color w:val="0D0D0D"/>
                <w:sz w:val="16"/>
                <w:szCs w:val="16"/>
                <w:lang w:eastAsia="es-MX"/>
              </w:rPr>
              <w:t>El esquema comparativo es excepcionalmente original y creativo, ofreciendo una presentación única y cautivadora de las características de los medios de comunicación, que destaca su singularidad y relevancia para difundir y socializar el tema de la salud.</w:t>
            </w:r>
          </w:p>
        </w:tc>
      </w:tr>
    </w:tbl>
    <w:p w14:paraId="4FF17CA6" w14:textId="7B6A9825" w:rsidR="005B7AE6" w:rsidRDefault="005B7AE6"/>
    <w:p w14:paraId="435BCD4F" w14:textId="77777777" w:rsidR="006D1570" w:rsidRDefault="006D1570"/>
    <w:tbl>
      <w:tblPr>
        <w:tblW w:w="10380"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27"/>
        <w:gridCol w:w="1035"/>
        <w:gridCol w:w="2715"/>
        <w:gridCol w:w="1503"/>
      </w:tblGrid>
      <w:tr w:rsidR="00706512" w:rsidRPr="00706512" w14:paraId="3875E598" w14:textId="77777777" w:rsidTr="0070651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1FCC44C"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903756C"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4BC7398"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CAB735F"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No Cumple</w:t>
            </w:r>
          </w:p>
        </w:tc>
      </w:tr>
      <w:tr w:rsidR="00706512" w:rsidRPr="00706512" w14:paraId="1A2A78C7"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F5C925"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1. Claridad en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9324A82" w14:textId="4F12DB53"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96154AA" w14:textId="3493C61D"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5F9C5EA" w14:textId="61B391DA" w:rsidR="00706512" w:rsidRPr="00706512" w:rsidRDefault="00706512" w:rsidP="00706512">
            <w:pPr>
              <w:spacing w:after="0" w:line="240" w:lineRule="auto"/>
              <w:rPr>
                <w:rFonts w:ascii="Segoe UI" w:eastAsia="Times New Roman" w:hAnsi="Segoe UI" w:cs="Segoe UI"/>
                <w:color w:val="0D0D0D"/>
                <w:sz w:val="21"/>
                <w:szCs w:val="21"/>
                <w:lang w:eastAsia="es-MX"/>
              </w:rPr>
            </w:pPr>
          </w:p>
        </w:tc>
      </w:tr>
      <w:tr w:rsidR="00706512" w:rsidRPr="00706512" w14:paraId="77C141BB"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682ACE"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2. Inclusión de los medios de comunicación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93F09BC" w14:textId="30DB70BD"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2655686" w14:textId="6D80E0D8"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4B53BBB" w14:textId="40EF2FF0" w:rsidR="00706512" w:rsidRPr="00706512" w:rsidRDefault="00706512" w:rsidP="00706512">
            <w:pPr>
              <w:spacing w:after="0" w:line="240" w:lineRule="auto"/>
              <w:rPr>
                <w:rFonts w:ascii="Segoe UI" w:eastAsia="Times New Roman" w:hAnsi="Segoe UI" w:cs="Segoe UI"/>
                <w:color w:val="0D0D0D"/>
                <w:sz w:val="21"/>
                <w:szCs w:val="21"/>
                <w:lang w:eastAsia="es-MX"/>
              </w:rPr>
            </w:pPr>
          </w:p>
        </w:tc>
      </w:tr>
      <w:tr w:rsidR="00706512" w:rsidRPr="00706512" w14:paraId="4C3DD097"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C03AA1B"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3. Descripción de las características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3A19B5C" w14:textId="043EA4AD"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9D1F230" w14:textId="72402B08"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644E623" w14:textId="330ED890" w:rsidR="00706512" w:rsidRPr="00706512" w:rsidRDefault="00706512" w:rsidP="00706512">
            <w:pPr>
              <w:spacing w:after="0" w:line="240" w:lineRule="auto"/>
              <w:rPr>
                <w:rFonts w:ascii="Segoe UI" w:eastAsia="Times New Roman" w:hAnsi="Segoe UI" w:cs="Segoe UI"/>
                <w:color w:val="0D0D0D"/>
                <w:sz w:val="21"/>
                <w:szCs w:val="21"/>
                <w:lang w:eastAsia="es-MX"/>
              </w:rPr>
            </w:pPr>
          </w:p>
        </w:tc>
      </w:tr>
      <w:tr w:rsidR="00706512" w:rsidRPr="00706512" w14:paraId="7FE8E0C2"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77FEB4"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4. Justificación del medio seleccionado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8733507" w14:textId="22BFB5DD"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6C62E47" w14:textId="2FB09EC0"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BEA2061" w14:textId="5B96E600" w:rsidR="00706512" w:rsidRPr="00706512" w:rsidRDefault="00706512" w:rsidP="00706512">
            <w:pPr>
              <w:spacing w:after="0" w:line="240" w:lineRule="auto"/>
              <w:rPr>
                <w:rFonts w:ascii="Segoe UI" w:eastAsia="Times New Roman" w:hAnsi="Segoe UI" w:cs="Segoe UI"/>
                <w:color w:val="0D0D0D"/>
                <w:sz w:val="21"/>
                <w:szCs w:val="21"/>
                <w:lang w:eastAsia="es-MX"/>
              </w:rPr>
            </w:pPr>
          </w:p>
        </w:tc>
      </w:tr>
      <w:tr w:rsidR="00706512" w:rsidRPr="00706512" w14:paraId="0AFACB73"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03632C"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5. Coherencia en la elección del medio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10049A8" w14:textId="25C6FFD2"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3166E1F" w14:textId="5E50ED7C" w:rsidR="00706512" w:rsidRPr="00706512" w:rsidRDefault="00706512" w:rsidP="00706512">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E8B8F07" w14:textId="47027819" w:rsidR="00706512" w:rsidRPr="00706512" w:rsidRDefault="00706512" w:rsidP="00706512">
            <w:pPr>
              <w:spacing w:after="0" w:line="240" w:lineRule="auto"/>
              <w:rPr>
                <w:rFonts w:ascii="Segoe UI" w:eastAsia="Times New Roman" w:hAnsi="Segoe UI" w:cs="Segoe UI"/>
                <w:color w:val="0D0D0D"/>
                <w:sz w:val="21"/>
                <w:szCs w:val="21"/>
                <w:lang w:eastAsia="es-MX"/>
              </w:rPr>
            </w:pPr>
          </w:p>
        </w:tc>
      </w:tr>
    </w:tbl>
    <w:p w14:paraId="2A42E383" w14:textId="77777777" w:rsidR="00824A0F" w:rsidRDefault="00824A0F"/>
    <w:tbl>
      <w:tblPr>
        <w:tblW w:w="10380"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4"/>
        <w:gridCol w:w="8186"/>
      </w:tblGrid>
      <w:tr w:rsidR="00706512" w:rsidRPr="00706512" w14:paraId="3FF86E78" w14:textId="77777777" w:rsidTr="0070651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95CF38D"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DF80C30" w14:textId="77777777" w:rsidR="00706512" w:rsidRPr="00706512" w:rsidRDefault="00706512" w:rsidP="00706512">
            <w:pPr>
              <w:spacing w:after="0" w:line="240" w:lineRule="auto"/>
              <w:jc w:val="center"/>
              <w:rPr>
                <w:rFonts w:ascii="Segoe UI" w:eastAsia="Times New Roman" w:hAnsi="Segoe UI" w:cs="Segoe UI"/>
                <w:b/>
                <w:bCs/>
                <w:color w:val="0D0D0D"/>
                <w:sz w:val="21"/>
                <w:szCs w:val="21"/>
                <w:lang w:eastAsia="es-MX"/>
              </w:rPr>
            </w:pPr>
            <w:r w:rsidRPr="00706512">
              <w:rPr>
                <w:rFonts w:ascii="Segoe UI" w:eastAsia="Times New Roman" w:hAnsi="Segoe UI" w:cs="Segoe UI"/>
                <w:b/>
                <w:bCs/>
                <w:color w:val="0D0D0D"/>
                <w:sz w:val="21"/>
                <w:szCs w:val="21"/>
                <w:lang w:eastAsia="es-MX"/>
              </w:rPr>
              <w:t>Descripción</w:t>
            </w:r>
          </w:p>
        </w:tc>
      </w:tr>
      <w:tr w:rsidR="00706512" w:rsidRPr="00706512" w14:paraId="56D9CB74"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B2D40D"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1. Claridad en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F7DC420"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Evalúa si el esquema comparativo presenta la información de manera clara y organizada, utilizando una estructura que facilite la comprensión y la comparación de los diferentes medios de comunicación masivos y sus características.</w:t>
            </w:r>
          </w:p>
        </w:tc>
      </w:tr>
      <w:tr w:rsidR="00706512" w:rsidRPr="00706512" w14:paraId="22A9DD29"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C5EF415"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2. Inclusión de los medios de comunicación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1C6CCC0"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Verifica si se incluyen todos los medios de comunicación masivos relevantes, tanto impresos como audiovisuales, y si se describen adecuadamente sus características principales, como el alcance, la audiencia objetivo y los formatos utilizados.</w:t>
            </w:r>
          </w:p>
        </w:tc>
      </w:tr>
      <w:tr w:rsidR="00706512" w:rsidRPr="00706512" w14:paraId="150D3864"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9962796"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3. Descripción de las características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079A073"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Observa si se proporciona una descripción detallada y precisa de las características de cada medio de comunicación masivo, destacando sus ventajas y limitaciones en términos de difusión y socialización del tema de la salud.</w:t>
            </w:r>
          </w:p>
        </w:tc>
      </w:tr>
      <w:tr w:rsidR="00706512" w:rsidRPr="00706512" w14:paraId="24944F31"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391B49"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4. Justificación del medio seleccionado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4D899E3"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Se evalúa si se presenta una justificación clara y fundamentada sobre por qué se seleccionó un medio específico para difundir y socializar el tema de la salud, basándose en las características del medio y su idoneidad para alcanzar al público objetivo.</w:t>
            </w:r>
          </w:p>
        </w:tc>
      </w:tr>
      <w:tr w:rsidR="00706512" w:rsidRPr="00706512" w14:paraId="02C36A65" w14:textId="77777777" w:rsidTr="0070651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AEC757"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5. Coherencia en la elección del medio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4224BD2" w14:textId="77777777" w:rsidR="00706512" w:rsidRPr="00706512" w:rsidRDefault="00706512" w:rsidP="00706512">
            <w:pPr>
              <w:spacing w:after="0" w:line="240" w:lineRule="auto"/>
              <w:rPr>
                <w:rFonts w:ascii="Segoe UI" w:eastAsia="Times New Roman" w:hAnsi="Segoe UI" w:cs="Segoe UI"/>
                <w:color w:val="0D0D0D"/>
                <w:sz w:val="21"/>
                <w:szCs w:val="21"/>
                <w:lang w:eastAsia="es-MX"/>
              </w:rPr>
            </w:pPr>
            <w:r w:rsidRPr="00706512">
              <w:rPr>
                <w:rFonts w:ascii="Segoe UI" w:eastAsia="Times New Roman" w:hAnsi="Segoe UI" w:cs="Segoe UI"/>
                <w:color w:val="0D0D0D"/>
                <w:sz w:val="21"/>
                <w:szCs w:val="21"/>
                <w:lang w:eastAsia="es-MX"/>
              </w:rPr>
              <w:t>Examina si la elección del medio para difundir el tema de la salud es coherente con las características del mismo, asegurando que se haya seleccionado el medio más adecuado para llegar eficazmente a la audiencia deseada y lograr los objetivos propuestos.</w:t>
            </w:r>
          </w:p>
        </w:tc>
      </w:tr>
    </w:tbl>
    <w:p w14:paraId="2C8C1553" w14:textId="30A7344D" w:rsidR="005B7AE6" w:rsidRDefault="005B7AE6" w:rsidP="005B7AE6"/>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C87D4C7" w:rsidR="005B7AE6" w:rsidRDefault="005B7AE6"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33D907AC" w14:textId="2CFBF660" w:rsidR="00F8178F" w:rsidRDefault="00F8178F" w:rsidP="005B7AE6"/>
    <w:p w14:paraId="5927929F" w14:textId="5E30BE1E" w:rsidR="006659A1" w:rsidRDefault="006659A1" w:rsidP="005B7AE6"/>
    <w:p w14:paraId="0EFA755E" w14:textId="39756347" w:rsidR="006659A1" w:rsidRDefault="006659A1" w:rsidP="005B7AE6"/>
    <w:p w14:paraId="676E633F" w14:textId="10E25A88" w:rsidR="006659A1" w:rsidRDefault="006659A1" w:rsidP="005B7AE6"/>
    <w:p w14:paraId="56B7C36F" w14:textId="62D163B8" w:rsidR="006659A1" w:rsidRDefault="006659A1" w:rsidP="005B7AE6"/>
    <w:p w14:paraId="15EB875A" w14:textId="07B444B1" w:rsidR="006659A1" w:rsidRDefault="006659A1" w:rsidP="005B7AE6"/>
    <w:p w14:paraId="29BBE83C" w14:textId="28C90689" w:rsidR="006659A1" w:rsidRDefault="006659A1" w:rsidP="005B7AE6"/>
    <w:p w14:paraId="430C8D36" w14:textId="5392297B" w:rsidR="006659A1" w:rsidRDefault="006659A1" w:rsidP="005B7AE6"/>
    <w:p w14:paraId="294E3DDC" w14:textId="39A7E329" w:rsidR="006659A1" w:rsidRDefault="006659A1" w:rsidP="005B7AE6"/>
    <w:p w14:paraId="78C2653F" w14:textId="54B31B6B" w:rsidR="006659A1" w:rsidRDefault="006659A1" w:rsidP="005B7AE6"/>
    <w:p w14:paraId="762FC9AF" w14:textId="22593B68" w:rsidR="006659A1" w:rsidRDefault="006659A1" w:rsidP="005B7AE6"/>
    <w:p w14:paraId="5448CFEF" w14:textId="085DE4C9" w:rsidR="006659A1" w:rsidRDefault="006659A1" w:rsidP="005B7AE6"/>
    <w:p w14:paraId="151EA826" w14:textId="542564F6" w:rsidR="006659A1" w:rsidRDefault="006659A1" w:rsidP="005B7AE6"/>
    <w:p w14:paraId="399F232F" w14:textId="2915988B" w:rsidR="006659A1" w:rsidRDefault="006659A1" w:rsidP="005B7AE6"/>
    <w:p w14:paraId="3C89D780" w14:textId="0F1D1C86" w:rsidR="006659A1" w:rsidRDefault="006659A1" w:rsidP="005B7AE6"/>
    <w:p w14:paraId="6ADBFE0B" w14:textId="77777777" w:rsidR="006659A1" w:rsidRPr="005B7AE6" w:rsidRDefault="006659A1" w:rsidP="005B7AE6"/>
    <w:sectPr w:rsidR="006659A1" w:rsidRPr="005B7AE6" w:rsidSect="00824A0F">
      <w:headerReference w:type="default" r:id="rId6"/>
      <w:headerReference w:type="first" r:id="rId7"/>
      <w:pgSz w:w="12240" w:h="15840"/>
      <w:pgMar w:top="1276" w:right="1041"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FE355C" w14:textId="77777777" w:rsidR="008066E8" w:rsidRDefault="008066E8" w:rsidP="005B7AE6">
      <w:pPr>
        <w:spacing w:after="0" w:line="240" w:lineRule="auto"/>
      </w:pPr>
      <w:r>
        <w:separator/>
      </w:r>
    </w:p>
  </w:endnote>
  <w:endnote w:type="continuationSeparator" w:id="0">
    <w:p w14:paraId="709A39E5" w14:textId="77777777" w:rsidR="008066E8" w:rsidRDefault="008066E8"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2FEDCD" w14:textId="77777777" w:rsidR="008066E8" w:rsidRDefault="008066E8" w:rsidP="005B7AE6">
      <w:pPr>
        <w:spacing w:after="0" w:line="240" w:lineRule="auto"/>
      </w:pPr>
      <w:r>
        <w:separator/>
      </w:r>
    </w:p>
  </w:footnote>
  <w:footnote w:type="continuationSeparator" w:id="0">
    <w:p w14:paraId="3461172D" w14:textId="77777777" w:rsidR="008066E8" w:rsidRDefault="008066E8"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5FAB67" w14:textId="20A48F8A" w:rsidR="005B7AE6" w:rsidRPr="005B7AE6"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AB2969">
      <w:rPr>
        <w:rFonts w:ascii="Britannic Bold" w:hAnsi="Britannic Bold"/>
        <w:sz w:val="40"/>
        <w:szCs w:val="40"/>
      </w:rPr>
      <w:t>3</w:t>
    </w:r>
    <w:r w:rsidR="00706512">
      <w:rPr>
        <w:rFonts w:ascii="Britannic Bold" w:hAnsi="Britannic Bold"/>
        <w:sz w:val="40"/>
        <w:szCs w:val="40"/>
      </w:rPr>
      <w:t>7</w:t>
    </w:r>
    <w:r>
      <w:rPr>
        <w:rFonts w:ascii="Britannic Bold" w:hAnsi="Britannic Bold"/>
        <w:sz w:val="40"/>
        <w:szCs w:val="40"/>
      </w:rPr>
      <w:t xml:space="preserve"> LENGUAJES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59D25" w14:textId="326E62CC" w:rsidR="005B7AE6" w:rsidRDefault="005B7AE6" w:rsidP="005B7AE6">
    <w:pPr>
      <w:pStyle w:val="Encabezado"/>
      <w:jc w:val="center"/>
    </w:pPr>
    <w:r w:rsidRPr="00A81D0E">
      <w:rPr>
        <w:rFonts w:ascii="Britannic Bold" w:hAnsi="Britannic Bold"/>
        <w:sz w:val="40"/>
        <w:szCs w:val="40"/>
      </w:rPr>
      <w:t xml:space="preserve">RUBRICA DE EVALUACIÓN PROYECTO ACADÉMICO </w:t>
    </w:r>
    <w:r w:rsidR="00AB2969">
      <w:rPr>
        <w:rFonts w:ascii="Britannic Bold" w:hAnsi="Britannic Bold"/>
        <w:sz w:val="40"/>
        <w:szCs w:val="40"/>
      </w:rPr>
      <w:t>3</w:t>
    </w:r>
    <w:r w:rsidR="00706512">
      <w:rPr>
        <w:rFonts w:ascii="Britannic Bold" w:hAnsi="Britannic Bold"/>
        <w:sz w:val="40"/>
        <w:szCs w:val="40"/>
      </w:rPr>
      <w:t>7</w:t>
    </w:r>
    <w:r>
      <w:rPr>
        <w:rFonts w:ascii="Britannic Bold" w:hAnsi="Britannic Bold"/>
        <w:sz w:val="40"/>
        <w:szCs w:val="40"/>
      </w:rPr>
      <w:t xml:space="preserve"> </w:t>
    </w:r>
    <w:r w:rsidRPr="00A81D0E">
      <w:rPr>
        <w:rFonts w:ascii="Britannic Bold" w:hAnsi="Britannic Bold"/>
        <w:sz w:val="40"/>
        <w:szCs w:val="40"/>
      </w:rPr>
      <w:t>LENGUAJES</w:t>
    </w:r>
  </w:p>
  <w:p w14:paraId="29A1F9EB" w14:textId="77777777" w:rsidR="005B7AE6" w:rsidRDefault="005B7AE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1736E0"/>
    <w:rsid w:val="002C0A5D"/>
    <w:rsid w:val="003356AC"/>
    <w:rsid w:val="00360402"/>
    <w:rsid w:val="003D5B84"/>
    <w:rsid w:val="00440B1F"/>
    <w:rsid w:val="0048563B"/>
    <w:rsid w:val="004C7B08"/>
    <w:rsid w:val="005579E1"/>
    <w:rsid w:val="005B7AE6"/>
    <w:rsid w:val="006659A1"/>
    <w:rsid w:val="006D1570"/>
    <w:rsid w:val="00706512"/>
    <w:rsid w:val="00713ADF"/>
    <w:rsid w:val="007B5A6A"/>
    <w:rsid w:val="008066E8"/>
    <w:rsid w:val="00824A0F"/>
    <w:rsid w:val="00837C80"/>
    <w:rsid w:val="00872C4C"/>
    <w:rsid w:val="008E6973"/>
    <w:rsid w:val="009237D4"/>
    <w:rsid w:val="00966375"/>
    <w:rsid w:val="009713D7"/>
    <w:rsid w:val="00A33D9B"/>
    <w:rsid w:val="00A535F2"/>
    <w:rsid w:val="00A5699A"/>
    <w:rsid w:val="00AB2969"/>
    <w:rsid w:val="00C81216"/>
    <w:rsid w:val="00CF75AF"/>
    <w:rsid w:val="00D55E64"/>
    <w:rsid w:val="00DC0EB9"/>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1106</Words>
  <Characters>6087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2024-04-16T18:38:00Z</dcterms:created>
  <dcterms:modified xsi:type="dcterms:W3CDTF">2024-04-16T18:38:00Z</dcterms:modified>
</cp:coreProperties>
</file>