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4"/>
        <w:gridCol w:w="992"/>
        <w:gridCol w:w="284"/>
        <w:gridCol w:w="142"/>
        <w:gridCol w:w="1275"/>
        <w:gridCol w:w="4111"/>
        <w:gridCol w:w="4395"/>
      </w:tblGrid>
      <w:tr w:rsidR="003845B8" w:rsidRPr="00850A51" w14:paraId="5C584B7F" w14:textId="77777777" w:rsidTr="0077546B">
        <w:tc>
          <w:tcPr>
            <w:tcW w:w="3680" w:type="dxa"/>
            <w:gridSpan w:val="3"/>
            <w:vAlign w:val="center"/>
          </w:tcPr>
          <w:p w14:paraId="204062E1" w14:textId="0A673372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372156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3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923" w:type="dxa"/>
            <w:gridSpan w:val="4"/>
          </w:tcPr>
          <w:p w14:paraId="611E2402" w14:textId="0BB6FB15" w:rsidR="003845B8" w:rsidRPr="0081729B" w:rsidRDefault="00BF7DF6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F7DF6">
              <w:rPr>
                <w:rFonts w:ascii="Arial" w:hAnsi="Arial" w:cs="Arial"/>
                <w:color w:val="000000"/>
                <w:sz w:val="28"/>
                <w:szCs w:val="28"/>
              </w:rPr>
              <w:t>¡Avanzar a paso firme!</w:t>
            </w:r>
          </w:p>
        </w:tc>
      </w:tr>
      <w:tr w:rsidR="00D462FC" w:rsidRPr="00850A51" w14:paraId="605DCFED" w14:textId="77777777" w:rsidTr="0077546B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6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87728A" w:rsidRPr="00850A51" w14:paraId="3A6FAD81" w14:textId="77777777" w:rsidTr="0077546B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6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77546B">
        <w:trPr>
          <w:trHeight w:val="250"/>
        </w:trPr>
        <w:tc>
          <w:tcPr>
            <w:tcW w:w="3822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781" w:type="dxa"/>
            <w:gridSpan w:val="3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77546B">
        <w:trPr>
          <w:trHeight w:val="800"/>
        </w:trPr>
        <w:tc>
          <w:tcPr>
            <w:tcW w:w="3822" w:type="dxa"/>
            <w:gridSpan w:val="4"/>
          </w:tcPr>
          <w:p w14:paraId="46D0F975" w14:textId="24073448" w:rsidR="00A50E6F" w:rsidRPr="00601A55" w:rsidRDefault="00953FA4" w:rsidP="00953FA4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953FA4">
              <w:rPr>
                <w:rFonts w:ascii="Arial" w:eastAsia="Arial" w:hAnsi="Arial" w:cs="Arial"/>
                <w:color w:val="000000"/>
              </w:rPr>
              <w:t>13. Construcción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53FA4">
              <w:rPr>
                <w:rFonts w:ascii="Arial" w:eastAsia="Arial" w:hAnsi="Arial" w:cs="Arial"/>
                <w:color w:val="000000"/>
              </w:rPr>
              <w:t>propiedades de las figuras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53FA4">
              <w:rPr>
                <w:rFonts w:ascii="Arial" w:eastAsia="Arial" w:hAnsi="Arial" w:cs="Arial"/>
                <w:color w:val="000000"/>
              </w:rPr>
              <w:t>planas y cuerpos con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53FA4">
              <w:rPr>
                <w:rFonts w:ascii="Arial" w:eastAsia="Arial" w:hAnsi="Arial" w:cs="Arial"/>
                <w:color w:val="000000"/>
              </w:rPr>
              <w:t>volumen.</w:t>
            </w:r>
          </w:p>
        </w:tc>
        <w:tc>
          <w:tcPr>
            <w:tcW w:w="9781" w:type="dxa"/>
            <w:gridSpan w:val="3"/>
          </w:tcPr>
          <w:p w14:paraId="59FEC6B5" w14:textId="019B5567" w:rsidR="00A50E6F" w:rsidRPr="008F47D8" w:rsidRDefault="00953FA4" w:rsidP="00953FA4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953FA4">
              <w:rPr>
                <w:rFonts w:ascii="Arial" w:hAnsi="Arial" w:cs="Arial"/>
              </w:rPr>
              <w:t>13. Mostrar conclusiones y evidencias de las</w:t>
            </w:r>
            <w:r>
              <w:rPr>
                <w:rFonts w:ascii="Arial" w:hAnsi="Arial" w:cs="Arial"/>
              </w:rPr>
              <w:t xml:space="preserve"> </w:t>
            </w:r>
            <w:r w:rsidRPr="00953FA4">
              <w:rPr>
                <w:rFonts w:ascii="Arial" w:hAnsi="Arial" w:cs="Arial"/>
              </w:rPr>
              <w:t>actividades en comunidad realizadas sobre la</w:t>
            </w:r>
            <w:r>
              <w:rPr>
                <w:rFonts w:ascii="Arial" w:hAnsi="Arial" w:cs="Arial"/>
              </w:rPr>
              <w:t xml:space="preserve"> </w:t>
            </w:r>
            <w:r w:rsidRPr="00953FA4">
              <w:rPr>
                <w:rFonts w:ascii="Arial" w:hAnsi="Arial" w:cs="Arial"/>
              </w:rPr>
              <w:t>construcción y propiedades de las figuras</w:t>
            </w:r>
            <w:r>
              <w:rPr>
                <w:rFonts w:ascii="Arial" w:hAnsi="Arial" w:cs="Arial"/>
              </w:rPr>
              <w:t xml:space="preserve"> </w:t>
            </w:r>
            <w:r w:rsidRPr="00953FA4">
              <w:rPr>
                <w:rFonts w:ascii="Arial" w:hAnsi="Arial" w:cs="Arial"/>
              </w:rPr>
              <w:t>planas y cuerpos con volumen.</w:t>
            </w:r>
          </w:p>
        </w:tc>
      </w:tr>
      <w:tr w:rsidR="0077546B" w:rsidRPr="00850A51" w14:paraId="5739CEDF" w14:textId="77777777" w:rsidTr="00164BCF">
        <w:trPr>
          <w:trHeight w:val="191"/>
        </w:trPr>
        <w:tc>
          <w:tcPr>
            <w:tcW w:w="13603" w:type="dxa"/>
            <w:gridSpan w:val="7"/>
          </w:tcPr>
          <w:p w14:paraId="70A3CE9A" w14:textId="329CFB1C" w:rsidR="0077546B" w:rsidRPr="00A50E6F" w:rsidRDefault="0077546B" w:rsidP="00A50E6F">
            <w:pPr>
              <w:jc w:val="center"/>
              <w:rPr>
                <w:b/>
              </w:rPr>
            </w:pPr>
            <w:r w:rsidRPr="0077546B">
              <w:rPr>
                <w:b/>
              </w:rPr>
              <w:t>PROYECTOS ACADEMICOS</w:t>
            </w:r>
          </w:p>
        </w:tc>
      </w:tr>
      <w:tr w:rsidR="0077546B" w:rsidRPr="00850A51" w14:paraId="5934F907" w14:textId="77777777" w:rsidTr="0077546B">
        <w:trPr>
          <w:trHeight w:val="191"/>
        </w:trPr>
        <w:tc>
          <w:tcPr>
            <w:tcW w:w="5097" w:type="dxa"/>
            <w:gridSpan w:val="5"/>
          </w:tcPr>
          <w:p w14:paraId="0774F85D" w14:textId="4E67FB27" w:rsidR="0077546B" w:rsidRPr="00A50E6F" w:rsidRDefault="0077546B" w:rsidP="0077546B">
            <w:pPr>
              <w:jc w:val="center"/>
              <w:rPr>
                <w:b/>
              </w:rPr>
            </w:pPr>
            <w:r w:rsidRPr="0077546B">
              <w:rPr>
                <w:b/>
              </w:rPr>
              <w:t>37.- ¡Donde hay materia, hay geometría!</w:t>
            </w:r>
          </w:p>
        </w:tc>
        <w:tc>
          <w:tcPr>
            <w:tcW w:w="4111" w:type="dxa"/>
          </w:tcPr>
          <w:p w14:paraId="2D68C574" w14:textId="76DCFCB3" w:rsidR="0077546B" w:rsidRPr="00A50E6F" w:rsidRDefault="0077546B" w:rsidP="0077546B">
            <w:pPr>
              <w:jc w:val="center"/>
              <w:rPr>
                <w:b/>
              </w:rPr>
            </w:pPr>
            <w:r w:rsidRPr="0077546B">
              <w:rPr>
                <w:b/>
              </w:rPr>
              <w:t>38.- El triángulo y los cuadriláteros</w:t>
            </w:r>
          </w:p>
        </w:tc>
        <w:tc>
          <w:tcPr>
            <w:tcW w:w="4395" w:type="dxa"/>
          </w:tcPr>
          <w:p w14:paraId="018B547D" w14:textId="58F15067" w:rsidR="0077546B" w:rsidRPr="00A50E6F" w:rsidRDefault="0077546B" w:rsidP="00A50E6F">
            <w:pPr>
              <w:jc w:val="center"/>
              <w:rPr>
                <w:b/>
              </w:rPr>
            </w:pPr>
            <w:r w:rsidRPr="0077546B">
              <w:rPr>
                <w:b/>
              </w:rPr>
              <w:t>39.- El estudio de los triángulos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7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77546B">
        <w:trPr>
          <w:trHeight w:val="576"/>
        </w:trPr>
        <w:tc>
          <w:tcPr>
            <w:tcW w:w="5097" w:type="dxa"/>
            <w:gridSpan w:val="5"/>
          </w:tcPr>
          <w:p w14:paraId="418FEC52" w14:textId="25633FE7" w:rsidR="00A50E6F" w:rsidRPr="00023AE5" w:rsidRDefault="004E0A42" w:rsidP="004E0A42">
            <w:pPr>
              <w:jc w:val="both"/>
              <w:rPr>
                <w:rFonts w:ascii="Arial" w:hAnsi="Arial" w:cs="Arial"/>
              </w:rPr>
            </w:pPr>
            <w:r w:rsidRPr="004E0A42">
              <w:rPr>
                <w:rFonts w:ascii="Arial" w:hAnsi="Arial" w:cs="Arial"/>
              </w:rPr>
              <w:t>13.1 Construcción y trazo con la regla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y el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compás del punto medio, mediatriz de un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segmento, segmentos y ángulos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congruentes,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bisectriz de un ángulo, rectas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perpendiculares y rectas paralelas.</w:t>
            </w:r>
          </w:p>
        </w:tc>
        <w:tc>
          <w:tcPr>
            <w:tcW w:w="4111" w:type="dxa"/>
          </w:tcPr>
          <w:p w14:paraId="7AFA7495" w14:textId="14C5069D" w:rsidR="008D7895" w:rsidRPr="00023AE5" w:rsidRDefault="004E0A42" w:rsidP="004E0A4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E0A42">
              <w:rPr>
                <w:rFonts w:ascii="Arial" w:eastAsia="Arial" w:hAnsi="Arial" w:cs="Arial"/>
                <w:color w:val="000000"/>
              </w:rPr>
              <w:t>13.2 Identificación de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rectas notables para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trazarlas en triángulos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cuadriláteros.</w:t>
            </w:r>
          </w:p>
        </w:tc>
        <w:tc>
          <w:tcPr>
            <w:tcW w:w="4395" w:type="dxa"/>
          </w:tcPr>
          <w:p w14:paraId="75577BDA" w14:textId="2417C2BB" w:rsidR="00A50E6F" w:rsidRPr="00023AE5" w:rsidRDefault="004E0A42" w:rsidP="004E0A4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4E0A42">
              <w:rPr>
                <w:rFonts w:ascii="Arial" w:eastAsia="Arial" w:hAnsi="Arial" w:cs="Arial"/>
                <w:color w:val="000000"/>
              </w:rPr>
              <w:t>13.3 Construcción y clasificación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de triángulos y cuadriláteros 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partir del análisis en diferentes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4E0A42">
              <w:rPr>
                <w:rFonts w:ascii="Arial" w:eastAsia="Arial" w:hAnsi="Arial" w:cs="Arial"/>
                <w:color w:val="000000"/>
              </w:rPr>
              <w:t>contextos.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77546B">
        <w:tc>
          <w:tcPr>
            <w:tcW w:w="5097" w:type="dxa"/>
            <w:gridSpan w:val="5"/>
          </w:tcPr>
          <w:p w14:paraId="77AE53BA" w14:textId="055B36D1" w:rsidR="00023AE5" w:rsidRPr="008F47D8" w:rsidRDefault="004E0A42" w:rsidP="004E0A42">
            <w:pPr>
              <w:jc w:val="both"/>
              <w:rPr>
                <w:rFonts w:ascii="Arial" w:hAnsi="Arial" w:cs="Arial"/>
              </w:rPr>
            </w:pPr>
            <w:r w:rsidRPr="004E0A42">
              <w:rPr>
                <w:rFonts w:ascii="Arial" w:hAnsi="Arial" w:cs="Arial"/>
              </w:rPr>
              <w:t>13.1 Exhibirán evidencias prácticas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realizadas en los cuadernos y el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pizarrón, con el fin de mostrar el uso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de la regla, el compás y las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escuadras para trazar el punto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medio; la mediatriz de un segmento y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ángulos; la bisectriz de un ángulo;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rectas perpendiculares y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rectas paralelas.</w:t>
            </w:r>
          </w:p>
        </w:tc>
        <w:tc>
          <w:tcPr>
            <w:tcW w:w="4111" w:type="dxa"/>
          </w:tcPr>
          <w:p w14:paraId="75CF0F3D" w14:textId="40AF1A60" w:rsidR="00023AE5" w:rsidRPr="00E8741B" w:rsidRDefault="004E0A42" w:rsidP="004E0A42">
            <w:pPr>
              <w:jc w:val="both"/>
              <w:rPr>
                <w:rFonts w:ascii="Arial" w:hAnsi="Arial" w:cs="Arial"/>
              </w:rPr>
            </w:pPr>
            <w:r w:rsidRPr="004E0A42">
              <w:rPr>
                <w:rFonts w:ascii="Arial" w:hAnsi="Arial" w:cs="Arial"/>
              </w:rPr>
              <w:t>13.2 Realizar ejercicios de triángulos y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cuadriláteros con el apoyo del geoplano y el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juego de geometría. Compartir los resultados a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la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comunidad para obtener conclusiones sobre sus posibles usos en la vida cotidiana.</w:t>
            </w:r>
          </w:p>
        </w:tc>
        <w:tc>
          <w:tcPr>
            <w:tcW w:w="4395" w:type="dxa"/>
          </w:tcPr>
          <w:p w14:paraId="23887CFD" w14:textId="560BE908" w:rsidR="00023AE5" w:rsidRPr="00E8741B" w:rsidRDefault="004E0A42" w:rsidP="004E0A42">
            <w:pPr>
              <w:jc w:val="both"/>
              <w:rPr>
                <w:rFonts w:ascii="Arial" w:hAnsi="Arial" w:cs="Arial"/>
              </w:rPr>
            </w:pPr>
            <w:r w:rsidRPr="004E0A42">
              <w:rPr>
                <w:rFonts w:ascii="Arial" w:hAnsi="Arial" w:cs="Arial"/>
              </w:rPr>
              <w:t>13.3 Analizar e interpretar información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mediante el geoplano de figuras recortables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para la construcción y clasificación de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triángulos y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cuadriláteros. Mostrar ejemplos</w:t>
            </w:r>
            <w:r>
              <w:rPr>
                <w:rFonts w:ascii="Arial" w:hAnsi="Arial" w:cs="Arial"/>
              </w:rPr>
              <w:t xml:space="preserve"> </w:t>
            </w:r>
            <w:r w:rsidRPr="004E0A42">
              <w:rPr>
                <w:rFonts w:ascii="Arial" w:hAnsi="Arial" w:cs="Arial"/>
              </w:rPr>
              <w:t>diversos en geoplanos, así como en el contexto de la comunidad.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77546B">
        <w:tc>
          <w:tcPr>
            <w:tcW w:w="3680" w:type="dxa"/>
            <w:gridSpan w:val="3"/>
            <w:vAlign w:val="center"/>
          </w:tcPr>
          <w:p w14:paraId="746AFA14" w14:textId="0A751A02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4E0A42" w:rsidRPr="004E0A42">
              <w:t>Evidencias Prácticas</w:t>
            </w:r>
          </w:p>
        </w:tc>
        <w:tc>
          <w:tcPr>
            <w:tcW w:w="5528" w:type="dxa"/>
            <w:gridSpan w:val="3"/>
            <w:vAlign w:val="center"/>
          </w:tcPr>
          <w:p w14:paraId="4708C674" w14:textId="2FA4577B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4E0A42" w:rsidRPr="004E0A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Geoplano y el Juego de Geometría</w:t>
            </w:r>
          </w:p>
        </w:tc>
        <w:tc>
          <w:tcPr>
            <w:tcW w:w="4395" w:type="dxa"/>
            <w:vAlign w:val="center"/>
          </w:tcPr>
          <w:p w14:paraId="38AC5A02" w14:textId="1492E33F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4E0A42" w:rsidRPr="004E0A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Geoplano de Figuras Recortables</w:t>
            </w:r>
          </w:p>
        </w:tc>
      </w:tr>
      <w:tr w:rsidR="00A50E6F" w:rsidRPr="00850A51" w14:paraId="2ED0114C" w14:textId="77777777" w:rsidTr="0077546B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5"/>
          </w:tcPr>
          <w:p w14:paraId="2792338B" w14:textId="39442DFA" w:rsidR="00A50E6F" w:rsidRPr="00850A51" w:rsidRDefault="008E0FF0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1B88701F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C4227C2" w14:textId="62D9D75B" w:rsidR="00196FDC" w:rsidRDefault="00196FDC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A27A7EE" w14:textId="77777777" w:rsidR="00F87461" w:rsidRDefault="00F87461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830"/>
        <w:gridCol w:w="993"/>
        <w:gridCol w:w="1374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07DE8782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7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4E0A42" w:rsidRP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¡Donde hay materia, hay geometría!</w:t>
            </w:r>
          </w:p>
        </w:tc>
      </w:tr>
      <w:tr w:rsidR="008A6EA7" w:rsidRPr="00BF0766" w14:paraId="354B9E34" w14:textId="77777777" w:rsidTr="008A6EA7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6F234822" w:rsidR="008A6EA7" w:rsidRDefault="008A6EA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9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830" w:type="dxa"/>
            <w:vAlign w:val="center"/>
          </w:tcPr>
          <w:p w14:paraId="279C976B" w14:textId="77777777" w:rsidR="008A6EA7" w:rsidRDefault="008A6EA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5BA08CCC" w:rsidR="008A6EA7" w:rsidRDefault="008A6EA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E0A42">
              <w:t>Evidencias Prácticas</w:t>
            </w:r>
          </w:p>
        </w:tc>
      </w:tr>
      <w:tr w:rsidR="008A6EA7" w:rsidRPr="00BF0766" w14:paraId="11B0812D" w14:textId="77777777" w:rsidTr="008A6EA7">
        <w:tc>
          <w:tcPr>
            <w:tcW w:w="3263" w:type="dxa"/>
            <w:vAlign w:val="center"/>
          </w:tcPr>
          <w:p w14:paraId="652F1359" w14:textId="77777777" w:rsidR="008A6EA7" w:rsidRPr="00BF0766" w:rsidRDefault="008A6EA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8A6EA7" w:rsidRPr="00BF0766" w:rsidRDefault="008A6EA7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0F49AB8C" w14:textId="77777777" w:rsidR="008A6EA7" w:rsidRPr="00BF0766" w:rsidRDefault="008A6EA7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3A571AC1" w14:textId="78C2A68B" w:rsidR="008A6EA7" w:rsidRPr="00BF0766" w:rsidRDefault="008A6EA7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8A6EA7" w:rsidRPr="00BF0766" w:rsidRDefault="008A6EA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8A6EA7" w:rsidRDefault="008A6EA7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A6EA7" w:rsidRPr="00BF0766" w14:paraId="094B887F" w14:textId="77777777" w:rsidTr="008A6EA7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8A6EA7" w:rsidRPr="00BF0766" w:rsidRDefault="008A6EA7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4970ECFA" w14:textId="77777777" w:rsidR="008A6EA7" w:rsidRPr="00B7118C" w:rsidRDefault="008A6EA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EEC8F31" w14:textId="4DA4E1A2" w:rsidR="008A6EA7" w:rsidRPr="00B7118C" w:rsidRDefault="008A6EA7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8A6EA7" w:rsidRPr="00BF0766" w:rsidRDefault="008A6EA7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8A6EA7" w:rsidRPr="00BF0766" w:rsidRDefault="008A6EA7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7521D2D9" w14:textId="77777777" w:rsidTr="008A6EA7">
        <w:trPr>
          <w:trHeight w:val="53"/>
        </w:trPr>
        <w:tc>
          <w:tcPr>
            <w:tcW w:w="3263" w:type="dxa"/>
          </w:tcPr>
          <w:p w14:paraId="68B8DF25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8A6EA7" w:rsidRPr="00BF0766" w:rsidRDefault="008A6EA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52EC4877" w14:textId="77777777" w:rsidR="008A6EA7" w:rsidRPr="00BF0766" w:rsidRDefault="008A6EA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5535F92D" w14:textId="4CEA4881" w:rsidR="008A6EA7" w:rsidRPr="00BF0766" w:rsidRDefault="008A6EA7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8A6EA7" w:rsidRPr="00BF0766" w:rsidRDefault="008A6EA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8A6EA7" w:rsidRPr="00BF0766" w:rsidRDefault="008A6EA7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7D96EED5" w14:textId="77777777" w:rsidTr="008A6EA7">
        <w:tc>
          <w:tcPr>
            <w:tcW w:w="3263" w:type="dxa"/>
          </w:tcPr>
          <w:p w14:paraId="2DA2CB5D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8A6EA7" w:rsidRDefault="008A6EA7" w:rsidP="00056173">
            <w:pPr>
              <w:rPr>
                <w:sz w:val="20"/>
                <w:szCs w:val="20"/>
              </w:rPr>
            </w:pPr>
          </w:p>
          <w:p w14:paraId="3776C89F" w14:textId="77777777" w:rsidR="008A6EA7" w:rsidRPr="00BF0766" w:rsidRDefault="008A6EA7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F6E7E25" w14:textId="77777777" w:rsidR="008A6EA7" w:rsidRPr="00BF0766" w:rsidRDefault="008A6EA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5FED1CA8" w14:textId="19983679" w:rsidR="008A6EA7" w:rsidRPr="00BF0766" w:rsidRDefault="008A6EA7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8A6EA7" w:rsidRPr="00BF0766" w:rsidRDefault="008A6EA7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8A6EA7" w:rsidRPr="00056173" w:rsidRDefault="008A6EA7" w:rsidP="00056173">
            <w:pPr>
              <w:rPr>
                <w:sz w:val="20"/>
                <w:szCs w:val="20"/>
              </w:rPr>
            </w:pPr>
          </w:p>
        </w:tc>
      </w:tr>
      <w:tr w:rsidR="008A6EA7" w:rsidRPr="00BF0766" w14:paraId="57EDF8F2" w14:textId="77777777" w:rsidTr="008A6EA7">
        <w:tc>
          <w:tcPr>
            <w:tcW w:w="3263" w:type="dxa"/>
            <w:vAlign w:val="center"/>
          </w:tcPr>
          <w:p w14:paraId="22556C5F" w14:textId="77777777" w:rsidR="008A6EA7" w:rsidRDefault="008A6EA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8A6EA7" w:rsidRPr="00BF0766" w:rsidRDefault="008A6EA7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2420CE54" w14:textId="77777777" w:rsidR="008A6EA7" w:rsidRPr="00192975" w:rsidRDefault="008A6EA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9171299" w14:textId="2D25F47B" w:rsidR="008A6EA7" w:rsidRPr="00192975" w:rsidRDefault="008A6EA7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8A6EA7" w:rsidRPr="0091611D" w:rsidRDefault="008A6EA7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4E0C5D5B" w14:textId="77777777" w:rsidTr="008A6EA7">
        <w:tc>
          <w:tcPr>
            <w:tcW w:w="3263" w:type="dxa"/>
            <w:vAlign w:val="center"/>
          </w:tcPr>
          <w:p w14:paraId="5F742EB5" w14:textId="77777777" w:rsidR="008A6EA7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1FF6081" w14:textId="77777777" w:rsidR="008A6EA7" w:rsidRPr="00BF0766" w:rsidRDefault="008A6EA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17E9D50" w14:textId="3349D1B8" w:rsidR="008A6EA7" w:rsidRPr="00BF0766" w:rsidRDefault="008A6EA7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8A6EA7" w:rsidRPr="0091611D" w:rsidRDefault="008A6EA7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7A267DC9" w14:textId="77777777" w:rsidTr="008A6EA7">
        <w:tc>
          <w:tcPr>
            <w:tcW w:w="3263" w:type="dxa"/>
            <w:vAlign w:val="center"/>
          </w:tcPr>
          <w:p w14:paraId="4B6646DF" w14:textId="77777777" w:rsidR="008A6EA7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8A6EA7" w:rsidRPr="00BF0766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1CDBB209" w14:textId="77777777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453A5BBA" w14:textId="1D7E99B7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8A6EA7" w:rsidRPr="00BF0766" w:rsidRDefault="008A6EA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8A6EA7" w:rsidRPr="00BF0766" w:rsidRDefault="008A6EA7" w:rsidP="00056173">
            <w:pPr>
              <w:rPr>
                <w:sz w:val="20"/>
                <w:szCs w:val="20"/>
              </w:rPr>
            </w:pPr>
          </w:p>
        </w:tc>
      </w:tr>
      <w:tr w:rsidR="008A6EA7" w:rsidRPr="00BF0766" w14:paraId="3E4E120E" w14:textId="77777777" w:rsidTr="008A6EA7">
        <w:tc>
          <w:tcPr>
            <w:tcW w:w="3263" w:type="dxa"/>
            <w:vAlign w:val="center"/>
          </w:tcPr>
          <w:p w14:paraId="31B48B25" w14:textId="77777777" w:rsidR="008A6EA7" w:rsidRDefault="008A6EA7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8A6EA7" w:rsidRDefault="008A6EA7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8A6EA7" w:rsidRDefault="008A6EA7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6F704C4" w14:textId="77777777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948788E" w14:textId="580D72B9" w:rsidR="008A6EA7" w:rsidRPr="0091611D" w:rsidRDefault="008A6EA7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8A6EA7" w:rsidRPr="0091611D" w:rsidRDefault="008A6EA7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8A6EA7" w:rsidRPr="0091611D" w:rsidRDefault="008A6EA7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3062EE90" w14:textId="7C102157" w:rsidR="009900EF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  </w:t>
      </w:r>
    </w:p>
    <w:p w14:paraId="214C3661" w14:textId="77777777" w:rsidR="00007CA1" w:rsidRDefault="00007CA1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547"/>
        <w:gridCol w:w="992"/>
        <w:gridCol w:w="1658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0F9C4169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3AC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4E0A42" w:rsidRP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triángulo y los cuadriláteros</w:t>
            </w:r>
          </w:p>
        </w:tc>
      </w:tr>
      <w:tr w:rsidR="008A6EA7" w:rsidRPr="00BF0766" w14:paraId="49CEE2DE" w14:textId="77777777" w:rsidTr="008A6EA7">
        <w:tc>
          <w:tcPr>
            <w:tcW w:w="3828" w:type="dxa"/>
            <w:gridSpan w:val="2"/>
            <w:vAlign w:val="center"/>
          </w:tcPr>
          <w:p w14:paraId="667C4AD4" w14:textId="7342DED0" w:rsidR="008A6EA7" w:rsidRDefault="008A6EA7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9.2</w:t>
            </w:r>
          </w:p>
        </w:tc>
        <w:tc>
          <w:tcPr>
            <w:tcW w:w="3827" w:type="dxa"/>
            <w:gridSpan w:val="2"/>
            <w:vAlign w:val="center"/>
          </w:tcPr>
          <w:p w14:paraId="11E12212" w14:textId="77777777" w:rsidR="008A6EA7" w:rsidRDefault="008A6EA7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949" w:type="dxa"/>
            <w:gridSpan w:val="4"/>
            <w:vAlign w:val="center"/>
          </w:tcPr>
          <w:p w14:paraId="7AF95215" w14:textId="7DB4FB88" w:rsidR="008A6EA7" w:rsidRDefault="008A6EA7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4E0A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Geoplano y el Juego de Geometría</w:t>
            </w:r>
          </w:p>
        </w:tc>
      </w:tr>
      <w:tr w:rsidR="008A6EA7" w:rsidRPr="00BF0766" w14:paraId="65984E08" w14:textId="77777777" w:rsidTr="008A6EA7">
        <w:tc>
          <w:tcPr>
            <w:tcW w:w="2977" w:type="dxa"/>
            <w:vAlign w:val="center"/>
          </w:tcPr>
          <w:p w14:paraId="3DF40CF3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3E8AF2B1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196CFED" w14:textId="37CCF77A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8A6EA7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A6EA7" w:rsidRPr="00BF0766" w14:paraId="7FA1B1EA" w14:textId="77777777" w:rsidTr="008A6EA7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EB08FFE" w14:textId="77777777" w:rsidR="008A6EA7" w:rsidRPr="00B7118C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B333192" w14:textId="62B757CF" w:rsidR="008A6EA7" w:rsidRPr="00B7118C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0404FEE8" w14:textId="77777777" w:rsidTr="008A6EA7">
        <w:trPr>
          <w:trHeight w:val="53"/>
        </w:trPr>
        <w:tc>
          <w:tcPr>
            <w:tcW w:w="2977" w:type="dxa"/>
          </w:tcPr>
          <w:p w14:paraId="793356CA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1BBDFD9E" w14:textId="77777777" w:rsidR="008A6EA7" w:rsidRPr="00BF0766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0BA399" w14:textId="3DC3CDE1" w:rsidR="008A6EA7" w:rsidRPr="00BF0766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71A42D91" w14:textId="77777777" w:rsidTr="008A6EA7">
        <w:tc>
          <w:tcPr>
            <w:tcW w:w="2977" w:type="dxa"/>
          </w:tcPr>
          <w:p w14:paraId="4EB3AB2D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1A11F3D4" w14:textId="77777777" w:rsidR="008A6EA7" w:rsidRPr="00BF0766" w:rsidRDefault="008A6EA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1E848CF" w14:textId="5A1CB328" w:rsidR="008A6EA7" w:rsidRPr="00BF0766" w:rsidRDefault="008A6EA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8A6EA7" w:rsidRPr="00BF0766" w:rsidRDefault="008A6EA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8A6EA7" w:rsidRPr="00056173" w:rsidRDefault="008A6EA7" w:rsidP="00F33291">
            <w:pPr>
              <w:rPr>
                <w:sz w:val="20"/>
                <w:szCs w:val="20"/>
              </w:rPr>
            </w:pPr>
          </w:p>
        </w:tc>
      </w:tr>
      <w:tr w:rsidR="008A6EA7" w:rsidRPr="00BF0766" w14:paraId="582C8DCF" w14:textId="77777777" w:rsidTr="008A6EA7">
        <w:tc>
          <w:tcPr>
            <w:tcW w:w="2977" w:type="dxa"/>
            <w:vAlign w:val="center"/>
          </w:tcPr>
          <w:p w14:paraId="42751681" w14:textId="77777777" w:rsidR="008A6EA7" w:rsidRDefault="008A6EA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8A6EA7" w:rsidRPr="00BF0766" w:rsidRDefault="008A6EA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448C6C1F" w14:textId="77777777" w:rsidR="008A6EA7" w:rsidRPr="00192975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897C46B" w14:textId="2B24F9B5" w:rsidR="008A6EA7" w:rsidRPr="00192975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68E1743F" w14:textId="77777777" w:rsidTr="008A6EA7">
        <w:tc>
          <w:tcPr>
            <w:tcW w:w="2977" w:type="dxa"/>
            <w:vAlign w:val="center"/>
          </w:tcPr>
          <w:p w14:paraId="404911BF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72AAC69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632C3" w14:textId="7117552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8A6EA7" w:rsidRPr="0091611D" w:rsidRDefault="008A6EA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7C2E4332" w14:textId="77777777" w:rsidTr="008A6EA7">
        <w:tc>
          <w:tcPr>
            <w:tcW w:w="2977" w:type="dxa"/>
            <w:vAlign w:val="center"/>
          </w:tcPr>
          <w:p w14:paraId="2C357EB0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3F31B5C6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B86706C" w14:textId="0B8317B8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</w:tr>
      <w:tr w:rsidR="008A6EA7" w:rsidRPr="00BF0766" w14:paraId="7F100CBB" w14:textId="77777777" w:rsidTr="008A6EA7">
        <w:tc>
          <w:tcPr>
            <w:tcW w:w="2977" w:type="dxa"/>
            <w:vAlign w:val="center"/>
          </w:tcPr>
          <w:p w14:paraId="15D4D97E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2F091BFA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072E55E" w14:textId="48C4554C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8A6EA7" w:rsidRPr="0091611D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8A6EA7" w:rsidRPr="0091611D" w:rsidRDefault="008A6EA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3263"/>
        <w:gridCol w:w="993"/>
        <w:gridCol w:w="1941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397AD404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4E0A42" w:rsidRPr="004E0A4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El estudio de los triángulos</w:t>
            </w:r>
          </w:p>
        </w:tc>
      </w:tr>
      <w:tr w:rsidR="008A6EA7" w:rsidRPr="00BF0766" w14:paraId="34627984" w14:textId="77777777" w:rsidTr="008A6EA7">
        <w:tc>
          <w:tcPr>
            <w:tcW w:w="3544" w:type="dxa"/>
            <w:gridSpan w:val="2"/>
            <w:vAlign w:val="center"/>
          </w:tcPr>
          <w:p w14:paraId="76AD19C0" w14:textId="16A91DC5" w:rsidR="008A6EA7" w:rsidRPr="002208F3" w:rsidRDefault="008A6EA7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9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3</w:t>
            </w:r>
          </w:p>
        </w:tc>
        <w:tc>
          <w:tcPr>
            <w:tcW w:w="3827" w:type="dxa"/>
            <w:gridSpan w:val="2"/>
            <w:vAlign w:val="center"/>
          </w:tcPr>
          <w:p w14:paraId="24D65DD5" w14:textId="77777777" w:rsidR="008A6EA7" w:rsidRPr="00A12222" w:rsidRDefault="008A6EA7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6233" w:type="dxa"/>
            <w:gridSpan w:val="4"/>
            <w:vAlign w:val="center"/>
          </w:tcPr>
          <w:p w14:paraId="7380EF1F" w14:textId="3AE7F312" w:rsidR="008A6EA7" w:rsidRPr="00A12222" w:rsidRDefault="008A6EA7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Producto:</w:t>
            </w:r>
            <w:r w:rsidRPr="004E0A4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 Geoplano de Figuras Recortables</w:t>
            </w:r>
          </w:p>
        </w:tc>
      </w:tr>
      <w:tr w:rsidR="008A6EA7" w:rsidRPr="00BF0766" w14:paraId="1BC06CA2" w14:textId="77777777" w:rsidTr="008A6EA7">
        <w:tc>
          <w:tcPr>
            <w:tcW w:w="3263" w:type="dxa"/>
            <w:vAlign w:val="center"/>
          </w:tcPr>
          <w:p w14:paraId="13875028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256" w:type="dxa"/>
            <w:gridSpan w:val="2"/>
            <w:vAlign w:val="center"/>
          </w:tcPr>
          <w:p w14:paraId="3291C6EC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941" w:type="dxa"/>
            <w:vAlign w:val="center"/>
          </w:tcPr>
          <w:p w14:paraId="2457C3F8" w14:textId="741A9C06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8A6EA7" w:rsidRPr="00BF0766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8A6EA7" w:rsidRDefault="008A6EA7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8A6EA7" w:rsidRPr="00BF0766" w14:paraId="5DABB8C4" w14:textId="77777777" w:rsidTr="008A6EA7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56" w:type="dxa"/>
            <w:gridSpan w:val="2"/>
          </w:tcPr>
          <w:p w14:paraId="6ED84FBA" w14:textId="77777777" w:rsidR="008A6EA7" w:rsidRPr="00B7118C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2E9E72C5" w14:textId="3E416BFB" w:rsidR="008A6EA7" w:rsidRPr="00B7118C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65171F05" w14:textId="77777777" w:rsidTr="008A6EA7">
        <w:trPr>
          <w:trHeight w:val="53"/>
        </w:trPr>
        <w:tc>
          <w:tcPr>
            <w:tcW w:w="3263" w:type="dxa"/>
          </w:tcPr>
          <w:p w14:paraId="1FDC2CFE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  <w:gridSpan w:val="2"/>
          </w:tcPr>
          <w:p w14:paraId="203577CB" w14:textId="77777777" w:rsidR="008A6EA7" w:rsidRPr="00BF0766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786305D2" w14:textId="227C938E" w:rsidR="008A6EA7" w:rsidRPr="00BF0766" w:rsidRDefault="008A6EA7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8A6EA7" w:rsidRPr="00BF0766" w14:paraId="15A87B8E" w14:textId="77777777" w:rsidTr="008A6EA7">
        <w:tc>
          <w:tcPr>
            <w:tcW w:w="3263" w:type="dxa"/>
          </w:tcPr>
          <w:p w14:paraId="430DFCBA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  <w:gridSpan w:val="2"/>
          </w:tcPr>
          <w:p w14:paraId="1A935DA7" w14:textId="77777777" w:rsidR="008A6EA7" w:rsidRPr="00BF0766" w:rsidRDefault="008A6EA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941" w:type="dxa"/>
          </w:tcPr>
          <w:p w14:paraId="4C64787E" w14:textId="2F318A4C" w:rsidR="008A6EA7" w:rsidRPr="00BF0766" w:rsidRDefault="008A6EA7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8A6EA7" w:rsidRPr="00BF0766" w:rsidRDefault="008A6EA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8A6EA7" w:rsidRPr="00056173" w:rsidRDefault="008A6EA7" w:rsidP="00F33291">
            <w:pPr>
              <w:rPr>
                <w:sz w:val="20"/>
                <w:szCs w:val="20"/>
              </w:rPr>
            </w:pPr>
          </w:p>
        </w:tc>
      </w:tr>
      <w:tr w:rsidR="008A6EA7" w:rsidRPr="00BF0766" w14:paraId="5A4EC3AC" w14:textId="77777777" w:rsidTr="008A6EA7">
        <w:tc>
          <w:tcPr>
            <w:tcW w:w="3263" w:type="dxa"/>
            <w:vAlign w:val="center"/>
          </w:tcPr>
          <w:p w14:paraId="7B98AE2E" w14:textId="77777777" w:rsidR="008A6EA7" w:rsidRDefault="008A6EA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8A6EA7" w:rsidRPr="00BF0766" w:rsidRDefault="008A6EA7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56" w:type="dxa"/>
            <w:gridSpan w:val="2"/>
          </w:tcPr>
          <w:p w14:paraId="2633E053" w14:textId="77777777" w:rsidR="008A6EA7" w:rsidRPr="00192975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259D28F0" w14:textId="227CBB8D" w:rsidR="008A6EA7" w:rsidRPr="00192975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10F0E5B0" w14:textId="77777777" w:rsidTr="008A6EA7">
        <w:tc>
          <w:tcPr>
            <w:tcW w:w="3263" w:type="dxa"/>
            <w:vAlign w:val="center"/>
          </w:tcPr>
          <w:p w14:paraId="1AB57A66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  <w:gridSpan w:val="2"/>
          </w:tcPr>
          <w:p w14:paraId="34725D94" w14:textId="77777777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41" w:type="dxa"/>
          </w:tcPr>
          <w:p w14:paraId="65934088" w14:textId="60D05C50" w:rsidR="008A6EA7" w:rsidRPr="00BF0766" w:rsidRDefault="008A6EA7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8A6EA7" w:rsidRPr="0091611D" w:rsidRDefault="008A6EA7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8A6EA7" w:rsidRPr="00BF0766" w14:paraId="6EB259FE" w14:textId="77777777" w:rsidTr="008A6EA7">
        <w:tc>
          <w:tcPr>
            <w:tcW w:w="3263" w:type="dxa"/>
            <w:vAlign w:val="center"/>
          </w:tcPr>
          <w:p w14:paraId="04A84611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8A6EA7" w:rsidRPr="00BF0766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56" w:type="dxa"/>
            <w:gridSpan w:val="2"/>
          </w:tcPr>
          <w:p w14:paraId="5245F4E2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06D64623" w14:textId="2457AAF3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8A6EA7" w:rsidRPr="00BF0766" w:rsidRDefault="008A6EA7" w:rsidP="00F33291">
            <w:pPr>
              <w:rPr>
                <w:sz w:val="20"/>
                <w:szCs w:val="20"/>
              </w:rPr>
            </w:pPr>
          </w:p>
        </w:tc>
      </w:tr>
      <w:tr w:rsidR="008A6EA7" w:rsidRPr="00BF0766" w14:paraId="1AAAC45C" w14:textId="77777777" w:rsidTr="008A6EA7">
        <w:tc>
          <w:tcPr>
            <w:tcW w:w="3263" w:type="dxa"/>
            <w:vAlign w:val="center"/>
          </w:tcPr>
          <w:p w14:paraId="4B335C69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8A6EA7" w:rsidRDefault="008A6EA7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56" w:type="dxa"/>
            <w:gridSpan w:val="2"/>
          </w:tcPr>
          <w:p w14:paraId="39E86AD8" w14:textId="77777777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941" w:type="dxa"/>
          </w:tcPr>
          <w:p w14:paraId="1E7E723B" w14:textId="29764958" w:rsidR="008A6EA7" w:rsidRPr="0091611D" w:rsidRDefault="008A6EA7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8A6EA7" w:rsidRPr="0091611D" w:rsidRDefault="008A6EA7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8A6EA7" w:rsidRPr="0091611D" w:rsidRDefault="008A6EA7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2655B732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161B123" w14:textId="77777777" w:rsidR="0077546B" w:rsidRDefault="0077546B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0E7DD50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A224299" w14:textId="77777777" w:rsidR="004E0A42" w:rsidRDefault="004E0A42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9E6A3DE" w14:textId="5DCD6F5E" w:rsidR="00BF7DF6" w:rsidRPr="00BF7DF6" w:rsidRDefault="00BF7DF6" w:rsidP="00BF7DF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Cuiden que los materiales estén completos. Recuerden lo aprendido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sobre las propiedades de las figuras planas y cuerpos con volumen,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y sobre su construcción. Reflexionen sobre su vínculo con su vida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cotidiana.</w:t>
            </w:r>
          </w:p>
          <w:p w14:paraId="75D22A2F" w14:textId="0AEF56F2" w:rsidR="00D14742" w:rsidRDefault="00BF7DF6" w:rsidP="00BF7DF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El proyecto parcial de aula tiene como objetivo afianzar lo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aprendido, sin dejar lugar a dudas. Aprendieron a escuchar y poner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orden para facilitar sus tareas. Siempre es bueno reflexionar acerca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de su trabajo, ya sea de manera individual o en comunidad, tanto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en el desarrollo de su proyecto como en sus resultados. Valoren el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BF7DF6">
              <w:rPr>
                <w:rFonts w:ascii="Arial" w:hAnsi="Arial" w:cs="Arial"/>
                <w:color w:val="000000"/>
                <w:sz w:val="24"/>
                <w:szCs w:val="32"/>
              </w:rPr>
              <w:t>éxito de sus aprendizajes.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77546B" w14:paraId="3D94C22A" w14:textId="77777777" w:rsidTr="001D04DA">
        <w:trPr>
          <w:trHeight w:val="329"/>
        </w:trPr>
        <w:tc>
          <w:tcPr>
            <w:tcW w:w="13198" w:type="dxa"/>
          </w:tcPr>
          <w:p w14:paraId="058CAD21" w14:textId="77777777" w:rsidR="0077546B" w:rsidRDefault="0077546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6EAE728" w14:textId="77777777" w:rsidR="0077546B" w:rsidRDefault="0077546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FD01E3A" w14:textId="77777777" w:rsidR="0077546B" w:rsidRDefault="0077546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1FBA278" w14:textId="0CB2BB82" w:rsidR="0077546B" w:rsidRPr="00FE5AEC" w:rsidRDefault="0077546B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91CE1" w14:textId="77777777" w:rsidR="008E0FF0" w:rsidRDefault="008E0FF0">
      <w:pPr>
        <w:spacing w:after="0" w:line="240" w:lineRule="auto"/>
      </w:pPr>
      <w:r>
        <w:separator/>
      </w:r>
    </w:p>
  </w:endnote>
  <w:endnote w:type="continuationSeparator" w:id="0">
    <w:p w14:paraId="5996D3F2" w14:textId="77777777" w:rsidR="008E0FF0" w:rsidRDefault="008E0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3F94D" w14:textId="77777777" w:rsidR="00583BB9" w:rsidRDefault="00583BB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8021D" w14:textId="77777777" w:rsidR="00583BB9" w:rsidRDefault="00583BB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3BD09" w14:textId="77777777" w:rsidR="00583BB9" w:rsidRDefault="00583BB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42A408" w14:textId="77777777" w:rsidR="008E0FF0" w:rsidRDefault="008E0FF0">
      <w:pPr>
        <w:spacing w:after="0" w:line="240" w:lineRule="auto"/>
      </w:pPr>
      <w:r>
        <w:separator/>
      </w:r>
    </w:p>
  </w:footnote>
  <w:footnote w:type="continuationSeparator" w:id="0">
    <w:p w14:paraId="528D74F4" w14:textId="77777777" w:rsidR="008E0FF0" w:rsidRDefault="008E0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6A2D8" w14:textId="77777777" w:rsidR="00583BB9" w:rsidRDefault="00583BB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7D315BB5" w:rsidR="00DC38C9" w:rsidRDefault="0088695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1" locked="0" layoutInCell="1" allowOverlap="1" wp14:anchorId="7F542315" wp14:editId="133562D4">
          <wp:simplePos x="0" y="0"/>
          <wp:positionH relativeFrom="column">
            <wp:posOffset>7522210</wp:posOffset>
          </wp:positionH>
          <wp:positionV relativeFrom="paragraph">
            <wp:posOffset>47253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09AA7817" wp14:editId="5AB7DDFF">
          <wp:simplePos x="0" y="0"/>
          <wp:positionH relativeFrom="column">
            <wp:posOffset>481330</wp:posOffset>
          </wp:positionH>
          <wp:positionV relativeFrom="paragraph">
            <wp:posOffset>47625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5E26">
      <w:rPr>
        <w:noProof/>
      </w:rPr>
      <w:drawing>
        <wp:anchor distT="0" distB="0" distL="114300" distR="114300" simplePos="0" relativeHeight="251660287" behindDoc="1" locked="0" layoutInCell="1" allowOverlap="1" wp14:anchorId="2628A399" wp14:editId="2EE0C0C3">
          <wp:simplePos x="0" y="0"/>
          <wp:positionH relativeFrom="margin">
            <wp:posOffset>7746365</wp:posOffset>
          </wp:positionH>
          <wp:positionV relativeFrom="paragraph">
            <wp:posOffset>133350</wp:posOffset>
          </wp:positionV>
          <wp:extent cx="685800" cy="3886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88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4832BE1" w14:textId="6A6E1A20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E414E" w14:textId="77777777" w:rsidR="00583BB9" w:rsidRDefault="00583B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624D"/>
    <w:rsid w:val="00036A0A"/>
    <w:rsid w:val="00041953"/>
    <w:rsid w:val="00056173"/>
    <w:rsid w:val="00057C89"/>
    <w:rsid w:val="00072A87"/>
    <w:rsid w:val="000B09AA"/>
    <w:rsid w:val="000D056A"/>
    <w:rsid w:val="000D05B5"/>
    <w:rsid w:val="000D1AA5"/>
    <w:rsid w:val="000D68DB"/>
    <w:rsid w:val="00124310"/>
    <w:rsid w:val="001274DF"/>
    <w:rsid w:val="0015780D"/>
    <w:rsid w:val="00163B70"/>
    <w:rsid w:val="00164BCF"/>
    <w:rsid w:val="00165304"/>
    <w:rsid w:val="0016600E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1E7677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2156"/>
    <w:rsid w:val="0037392B"/>
    <w:rsid w:val="003845B8"/>
    <w:rsid w:val="003A6549"/>
    <w:rsid w:val="003C1FEE"/>
    <w:rsid w:val="003D65C7"/>
    <w:rsid w:val="003D714F"/>
    <w:rsid w:val="003E266E"/>
    <w:rsid w:val="003E7CCC"/>
    <w:rsid w:val="00411256"/>
    <w:rsid w:val="0042698D"/>
    <w:rsid w:val="0043441C"/>
    <w:rsid w:val="004351D5"/>
    <w:rsid w:val="00444F5B"/>
    <w:rsid w:val="0045726B"/>
    <w:rsid w:val="00457C53"/>
    <w:rsid w:val="00466AFC"/>
    <w:rsid w:val="00486AF0"/>
    <w:rsid w:val="00490A50"/>
    <w:rsid w:val="00491A02"/>
    <w:rsid w:val="00495209"/>
    <w:rsid w:val="004A4B46"/>
    <w:rsid w:val="004B75AA"/>
    <w:rsid w:val="004C7958"/>
    <w:rsid w:val="004E0A42"/>
    <w:rsid w:val="004E66C8"/>
    <w:rsid w:val="005026CF"/>
    <w:rsid w:val="005116E6"/>
    <w:rsid w:val="0052155E"/>
    <w:rsid w:val="00527DE6"/>
    <w:rsid w:val="00560335"/>
    <w:rsid w:val="005615ED"/>
    <w:rsid w:val="0056234F"/>
    <w:rsid w:val="00582604"/>
    <w:rsid w:val="00583BB9"/>
    <w:rsid w:val="00585E0B"/>
    <w:rsid w:val="005B0332"/>
    <w:rsid w:val="005C25FE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60E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67D0F"/>
    <w:rsid w:val="0077546B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728A"/>
    <w:rsid w:val="0088695D"/>
    <w:rsid w:val="0089006B"/>
    <w:rsid w:val="008A2E85"/>
    <w:rsid w:val="008A68B4"/>
    <w:rsid w:val="008A6EA7"/>
    <w:rsid w:val="008B15A4"/>
    <w:rsid w:val="008C34DA"/>
    <w:rsid w:val="008D7895"/>
    <w:rsid w:val="008E0FF0"/>
    <w:rsid w:val="008F2D1E"/>
    <w:rsid w:val="008F47D8"/>
    <w:rsid w:val="008F57F9"/>
    <w:rsid w:val="0091611D"/>
    <w:rsid w:val="00924A75"/>
    <w:rsid w:val="0093387A"/>
    <w:rsid w:val="00953FA4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5E26"/>
    <w:rsid w:val="00AD6A50"/>
    <w:rsid w:val="00AE2A0F"/>
    <w:rsid w:val="00AE6CC9"/>
    <w:rsid w:val="00B04767"/>
    <w:rsid w:val="00B35A08"/>
    <w:rsid w:val="00B40102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BF7DF6"/>
    <w:rsid w:val="00C01CB6"/>
    <w:rsid w:val="00C14527"/>
    <w:rsid w:val="00C23FF0"/>
    <w:rsid w:val="00C25B26"/>
    <w:rsid w:val="00C46133"/>
    <w:rsid w:val="00C650C4"/>
    <w:rsid w:val="00C91240"/>
    <w:rsid w:val="00C957C9"/>
    <w:rsid w:val="00CA18E5"/>
    <w:rsid w:val="00CA7218"/>
    <w:rsid w:val="00CB3ED6"/>
    <w:rsid w:val="00CE4566"/>
    <w:rsid w:val="00D04273"/>
    <w:rsid w:val="00D11692"/>
    <w:rsid w:val="00D14487"/>
    <w:rsid w:val="00D14742"/>
    <w:rsid w:val="00D20364"/>
    <w:rsid w:val="00D26DDD"/>
    <w:rsid w:val="00D462FC"/>
    <w:rsid w:val="00D53E6D"/>
    <w:rsid w:val="00D74EFD"/>
    <w:rsid w:val="00D77F89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43ACD"/>
    <w:rsid w:val="00E6613B"/>
    <w:rsid w:val="00E67FE9"/>
    <w:rsid w:val="00E8741B"/>
    <w:rsid w:val="00EE0332"/>
    <w:rsid w:val="00EE26F2"/>
    <w:rsid w:val="00EE7C39"/>
    <w:rsid w:val="00EF3F6F"/>
    <w:rsid w:val="00F005AB"/>
    <w:rsid w:val="00F0578D"/>
    <w:rsid w:val="00F0790A"/>
    <w:rsid w:val="00F07CF8"/>
    <w:rsid w:val="00F16846"/>
    <w:rsid w:val="00F51E8E"/>
    <w:rsid w:val="00F538F5"/>
    <w:rsid w:val="00F7151D"/>
    <w:rsid w:val="00F715B9"/>
    <w:rsid w:val="00F82E1A"/>
    <w:rsid w:val="00F87461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838C6"/>
    <w:rsid w:val="00193DFD"/>
    <w:rsid w:val="00223DD4"/>
    <w:rsid w:val="002C5857"/>
    <w:rsid w:val="003E5374"/>
    <w:rsid w:val="00450172"/>
    <w:rsid w:val="004665C1"/>
    <w:rsid w:val="004C361D"/>
    <w:rsid w:val="004D67A8"/>
    <w:rsid w:val="00596FEB"/>
    <w:rsid w:val="005B054D"/>
    <w:rsid w:val="006414C2"/>
    <w:rsid w:val="006C544C"/>
    <w:rsid w:val="00B1648D"/>
    <w:rsid w:val="00C16F46"/>
    <w:rsid w:val="00C45ED2"/>
    <w:rsid w:val="00D324DA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762</Words>
  <Characters>4193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5</cp:revision>
  <cp:lastPrinted>2023-09-13T02:27:00Z</cp:lastPrinted>
  <dcterms:created xsi:type="dcterms:W3CDTF">2024-06-18T12:51:00Z</dcterms:created>
  <dcterms:modified xsi:type="dcterms:W3CDTF">2026-01-22T17:02:00Z</dcterms:modified>
</cp:coreProperties>
</file>