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304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713"/>
        <w:gridCol w:w="1992"/>
        <w:gridCol w:w="1966"/>
        <w:gridCol w:w="2175"/>
        <w:gridCol w:w="2222"/>
      </w:tblGrid>
      <w:tr w:rsidR="009564B0" w:rsidRPr="009564B0" w14:paraId="5F2C942A" w14:textId="77777777" w:rsidTr="009564B0">
        <w:trPr>
          <w:trHeight w:val="462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C883B6" w14:textId="77777777" w:rsidR="009564B0" w:rsidRPr="009564B0" w:rsidRDefault="009564B0" w:rsidP="009564B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719670" w14:textId="77777777" w:rsidR="009564B0" w:rsidRPr="009564B0" w:rsidRDefault="009564B0" w:rsidP="009564B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A51ECE" w14:textId="77777777" w:rsidR="009564B0" w:rsidRPr="009564B0" w:rsidRDefault="009564B0" w:rsidP="009564B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9B8FB0" w14:textId="77777777" w:rsidR="009564B0" w:rsidRPr="009564B0" w:rsidRDefault="009564B0" w:rsidP="009564B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E43E64" w14:textId="77777777" w:rsidR="009564B0" w:rsidRPr="009564B0" w:rsidRDefault="009564B0" w:rsidP="009564B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63A21B9" w14:textId="77777777" w:rsidR="009564B0" w:rsidRPr="009564B0" w:rsidRDefault="009564B0" w:rsidP="009564B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Excelente</w:t>
            </w:r>
          </w:p>
        </w:tc>
      </w:tr>
      <w:tr w:rsidR="009564B0" w:rsidRPr="009564B0" w14:paraId="7EDC5174" w14:textId="77777777" w:rsidTr="009564B0">
        <w:trPr>
          <w:trHeight w:val="226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3D06EB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Claridad y Legibilidad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3F4248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infografía es confusa y difícil de entender. La información sobre el sistema endocrino y la regulación hormonal no está claramente representada y es difícil de leer.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DEA6FE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infografía es comprensible, pero la información podría ser presentada de manera más clara y legible. Algunos elementos gráficos distraen la atención del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B901CA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infografía es clara y legible. La información sobre el sistema endocrino y la regulación hormonal está bien representada y es fácil de entender. Los elementos gráficos complementan la información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867FF9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infografía es muy clara y fácil de leer. La información sobre el sistema endocrino y la regulación hormonal está presentada de manera precisa y comprensible. Los elementos gráficos son atractivos y ayudan a transmitir la información de forma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3E838EB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infografía es excepcionalmente clara y altamente legible. No hay ambigüedad en cuanto a la información presentada. Los elementos gráficos son excepcionalmente efectivos y mejoran significativamente la presentación.</w:t>
            </w:r>
          </w:p>
        </w:tc>
      </w:tr>
      <w:tr w:rsidR="009564B0" w:rsidRPr="009564B0" w14:paraId="5D7F5ADC" w14:textId="77777777" w:rsidTr="009564B0">
        <w:trPr>
          <w:trHeight w:val="248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2DD749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Precisión de la Representación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A8E702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representación del sistema endocrino y la regulación hormonal en la infografía es inexacta y contiene errores significativos. La información presentada puede ser engañosa o incorrecta.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B30940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representación del sistema endocrino y la regulación hormonal en la infografía es generalmente precisa, pero puede contener algunas imprecisiones menores. La información presentada es en su mayoría correcta, pero podría ser más detallada.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76A7B3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representación del sistema endocrino y la regulación hormonal en la infografía es precisa y refleja adecuadamente los conceptos y procesos relevantes. La información presentada es correcta y fácilmente comprensible.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0C7ADC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representación del sistema endocrino y la regulación hormonal en la infografía es altamente precisa y detallada. Se muestran con precisión los procesos y mecanismos específicos, proporcionando una comprensión completa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3D21512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representación del sistema endocrino y la regulación hormonal en la infografía es excepcionalmente precisa y detallada. Cada proceso y mecanismo está representado con exactitud, brindando una representación completa y precisa del tema.</w:t>
            </w:r>
          </w:p>
        </w:tc>
      </w:tr>
      <w:tr w:rsidR="009564B0" w:rsidRPr="009564B0" w14:paraId="7B7608BB" w14:textId="77777777" w:rsidTr="009564B0">
        <w:trPr>
          <w:trHeight w:val="228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CD858E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Creatividad y Diseño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899E68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diseño de la infografía es poco original y carece de creatividad. Los elementos gráficos son básicos y no llaman la atención del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8EE582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diseño de la infografía es adecuadamente creativo, pero podría ser más innovador. Algunos elementos gráficos son predecibles y no destacan por su originalidad.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076B04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diseño de la infografía es creativo y atractivo. Se utilizan elementos gráficos innovadores que complementan la información presentada de manera efectiva. El diseño general de la infografía es atractivo y llama la atención del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A15A88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diseño de la infografía es altamente creativo e innovador. Se utilizan elementos gráficos únicos y originales que destacan por su creatividad. El diseño general de la infografía es atractivo y visualmente impactante.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F1B0AB1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diseño de la infografía es excepcionalmente creativo y sorprendente. Se utilizan elementos gráficos altamente originales e innovadores que destacan por su singularidad. El diseño general de la infografía es impresionante y cautivador.</w:t>
            </w:r>
          </w:p>
        </w:tc>
      </w:tr>
      <w:tr w:rsidR="009564B0" w:rsidRPr="009564B0" w14:paraId="2F5395CE" w14:textId="77777777" w:rsidTr="009564B0">
        <w:trPr>
          <w:trHeight w:val="248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39E571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Organización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241577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información sobre el sistema endocrino y la regulación hormonal en la infografía está desorganizada y difícil de seguir. No hay una estructura clara en la presentación de la información.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5841FB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información sobre el sistema endocrino y la regulación hormonal en la infografía está organizada, pero la estructura podría ser más clara y lógica. Algunos elementos están fuera de lugar o no están bien integrados en la presentación general.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E82C86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información sobre el sistema endocrino y la regulación hormonal en la infografía está bien organizada y estructurada de manera lógica. La secuencia de información es fácil de seguir y facilita la comprensión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00F1B6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información sobre el sistema endocrino y la regulación hormonal en la infografía está muy bien organizada y estructurada de manera lógica. La presentación sigue una secuencia clara y coherente que guía al espectador a través del tema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A45B594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información sobre el sistema endocrino y la regulación hormonal en la infografía está excepcionalmente bien organizada y estructurada de manera lógica. La presentación sigue una secuencia impecable que facilita una comprensión completa y profunda del tema.</w:t>
            </w:r>
          </w:p>
        </w:tc>
      </w:tr>
      <w:tr w:rsidR="009564B0" w:rsidRPr="009564B0" w14:paraId="724C1DA9" w14:textId="77777777" w:rsidTr="009564B0">
        <w:trPr>
          <w:trHeight w:val="226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A6CBAA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Uso de Tablas y Gráficas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E00BB3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uso de tablas y gráficas en la infografía es inadecuado o ausente. La información sobre el sistema endocrino y la regulación hormonal no se presenta de manera visualmente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2DD528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uso de tablas y gráficas en la infografía es limitado y podría mejorarse. Algunos elementos visuales están presentes, pero no se utilizan de manera efectiva para transmitir la información de manera clara y comprensible.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570E36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uso de tablas y gráficas en la infografía es adecuado y ayuda a mejorar la comprensión del tema. Se utilizan tablas y gráficas de manera efectiva para representar la información de manera visualmente atractiva y comprensible.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C90DAD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uso de tablas y gráficas en la infografía es muy bueno y mejora significativamente la presentación general. Las tablas y gráficas se utilizan de manera creativa y efectiva para representar la información de manera clara y visualmente impactante.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E1E7A70" w14:textId="77777777" w:rsidR="009564B0" w:rsidRPr="009564B0" w:rsidRDefault="009564B0" w:rsidP="009564B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64B0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uso de tablas y gráficas en la infografía es excelente y enriquece enormemente la presentación. Las tablas y gráficas se utilizan de manera excepcional para representar la información de manera clara, precisa y visualmente impresionante.</w:t>
            </w:r>
          </w:p>
        </w:tc>
      </w:tr>
    </w:tbl>
    <w:p w14:paraId="435BCD4F" w14:textId="19269322" w:rsidR="006D1570" w:rsidRDefault="006D1570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9"/>
        <w:gridCol w:w="847"/>
        <w:gridCol w:w="2213"/>
        <w:gridCol w:w="1231"/>
      </w:tblGrid>
      <w:tr w:rsidR="00AF1565" w:rsidRPr="00AF1565" w14:paraId="6B0D1B3E" w14:textId="77777777" w:rsidTr="00AF156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38C6E2" w14:textId="77777777" w:rsidR="00AF1565" w:rsidRPr="00AF1565" w:rsidRDefault="00AF1565" w:rsidP="00AF15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F156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32A99D" w14:textId="77777777" w:rsidR="00AF1565" w:rsidRPr="00AF1565" w:rsidRDefault="00AF1565" w:rsidP="00AF15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F156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A1B9E4" w14:textId="77777777" w:rsidR="00AF1565" w:rsidRPr="00AF1565" w:rsidRDefault="00AF1565" w:rsidP="00AF15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F156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C6508BE" w14:textId="77777777" w:rsidR="00AF1565" w:rsidRPr="00AF1565" w:rsidRDefault="00AF1565" w:rsidP="00AF15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F156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AF1565" w:rsidRPr="00AF1565" w14:paraId="64BFDEF9" w14:textId="77777777" w:rsidTr="007518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DAF888" w14:textId="77777777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156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Interpretación de la importancia del sistema endocrino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B7D5F89" w14:textId="27A85AE3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3C6D46D" w14:textId="34BC797C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DD02247" w14:textId="0E9890F4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F1565" w:rsidRPr="00AF1565" w14:paraId="7534022E" w14:textId="77777777" w:rsidTr="007518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D9E6ED" w14:textId="77777777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156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Claridad en la explicación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57CDE39" w14:textId="2469DC4F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2661F87" w14:textId="0C3593B3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2D44A53" w14:textId="0DFD9E76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F1565" w:rsidRPr="00AF1565" w14:paraId="44B5615C" w14:textId="77777777" w:rsidTr="007518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44891B" w14:textId="77777777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156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Uso adecuado de tablas y gráficas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B4CCE50" w14:textId="7E6FFB10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C93B66A" w14:textId="28FF8821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9C9FB2B" w14:textId="55B4C2B9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F1565" w:rsidRPr="00AF1565" w14:paraId="103C4260" w14:textId="77777777" w:rsidTr="007518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64DDDC" w14:textId="77777777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156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Relación entre la regulación hormonal y la maduración sexual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1A04027" w14:textId="6E162271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BC9DC21" w14:textId="62343BB0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A0EAE2A" w14:textId="129F1358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F1565" w:rsidRPr="00AF1565" w14:paraId="1697B1CA" w14:textId="77777777" w:rsidTr="007518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CB0A6E" w14:textId="77777777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156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Coherencia entre la información presentada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25C0895" w14:textId="08E2CBD9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FC22840" w14:textId="7FB2EF70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68EFD48" w14:textId="7BB5CC2A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77E74781" w14:textId="77777777" w:rsidR="00AF1565" w:rsidRDefault="00AF1565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7866"/>
      </w:tblGrid>
      <w:tr w:rsidR="00AF1565" w:rsidRPr="00AF1565" w14:paraId="52B552A4" w14:textId="77777777" w:rsidTr="00AF156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6748B6" w14:textId="77777777" w:rsidR="00AF1565" w:rsidRPr="00AF1565" w:rsidRDefault="00AF1565" w:rsidP="00AF15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F156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15D488E" w14:textId="77777777" w:rsidR="00AF1565" w:rsidRPr="00AF1565" w:rsidRDefault="00AF1565" w:rsidP="00AF15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F156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AF1565" w:rsidRPr="00AF1565" w14:paraId="4B965BAB" w14:textId="77777777" w:rsidTr="00AF156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303C5E" w14:textId="77777777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156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Interpretación de la importancia del sistema endocrino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2888D03" w14:textId="77777777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156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la infografía proporciona una interpretación clara y precisa sobre la importancia del sistema endocrino en la regulación hormonal y su influencia en la maduración sexual, resaltando los aspectos relevantes y explicando su relevancia de manera comprensible.</w:t>
            </w:r>
          </w:p>
        </w:tc>
      </w:tr>
      <w:tr w:rsidR="00AF1565" w:rsidRPr="00AF1565" w14:paraId="333B8F30" w14:textId="77777777" w:rsidTr="00AF156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479613" w14:textId="77777777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156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Claridad en la explicación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F553768" w14:textId="77777777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156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la explicación proporcionada en la infografía es clara y fácil de entender, asegurando que los conceptos relacionados con el sistema endocrino y la maduración sexual se presenten de manera accesible y sin generar confusión en el lector.</w:t>
            </w:r>
          </w:p>
        </w:tc>
      </w:tr>
      <w:tr w:rsidR="00AF1565" w:rsidRPr="00AF1565" w14:paraId="4E6ED58C" w14:textId="77777777" w:rsidTr="00AF156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F0E867" w14:textId="77777777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156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Uso adecuado de tablas y gráficas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B10613A" w14:textId="77777777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156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la infografía utiliza tablas y gráficas de manera efectiva para representar datos relevantes sobre el sistema endocrino y la regulación hormonal, garantizando que sean claras, legibles y que contribuyan a una mejor comprensión de la información presentada.</w:t>
            </w:r>
          </w:p>
        </w:tc>
      </w:tr>
      <w:tr w:rsidR="00AF1565" w:rsidRPr="00AF1565" w14:paraId="73D1300D" w14:textId="77777777" w:rsidTr="00AF156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032FC8" w14:textId="77777777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156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Relación entre la regulación hormonal y la maduración sexual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E4CCFEA" w14:textId="77777777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156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se establece una clara relación entre la regulación hormonal por parte del sistema endocrino y su impacto en la maduración sexual, asegurando que se explique cómo los cambios hormonales afectan el desarrollo físico y emocional durante la pubertad y la adolescencia.</w:t>
            </w:r>
          </w:p>
        </w:tc>
      </w:tr>
      <w:tr w:rsidR="00AF1565" w:rsidRPr="00AF1565" w14:paraId="5FE259FB" w14:textId="77777777" w:rsidTr="00AF156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2D6014" w14:textId="77777777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156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Coherencia entre la información presentada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6CBB4C2" w14:textId="77777777" w:rsidR="00AF1565" w:rsidRPr="00AF1565" w:rsidRDefault="00AF1565" w:rsidP="00AF156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F156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la información presentada en la infografía es coherente en su conjunto, asegurando que todos los elementos (texto, tablas, gráficas, etc.) estén relacionados entre sí y contribuyan a transmitir un mensaje claro y consistente sobre la importancia del sistema endocrino en la maduración sexual.</w:t>
            </w:r>
          </w:p>
        </w:tc>
      </w:tr>
    </w:tbl>
    <w:p w14:paraId="4EDB6D96" w14:textId="77777777" w:rsidR="00EE7AD5" w:rsidRDefault="00EE7AD5"/>
    <w:p w14:paraId="00434C27" w14:textId="77777777" w:rsidR="00425437" w:rsidRDefault="00425437"/>
    <w:p w14:paraId="499C92F2" w14:textId="16BE36D1" w:rsidR="0088559C" w:rsidRDefault="0088559C" w:rsidP="005B7AE6"/>
    <w:p w14:paraId="1A49AECB" w14:textId="17C3646F" w:rsidR="0088559C" w:rsidRDefault="0088559C" w:rsidP="005B7AE6"/>
    <w:p w14:paraId="3DF0C320" w14:textId="587A836E" w:rsidR="0088559C" w:rsidRDefault="0088559C" w:rsidP="005B7AE6"/>
    <w:p w14:paraId="6F1106DF" w14:textId="7B419923" w:rsidR="0088559C" w:rsidRDefault="0088559C" w:rsidP="005B7AE6"/>
    <w:p w14:paraId="1E9CC4EF" w14:textId="77777777" w:rsidR="0088559C" w:rsidRDefault="0088559C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0588A0" w14:textId="77777777" w:rsidR="00E2059D" w:rsidRDefault="00E2059D" w:rsidP="005B7AE6">
      <w:pPr>
        <w:spacing w:after="0" w:line="240" w:lineRule="auto"/>
      </w:pPr>
      <w:r>
        <w:separator/>
      </w:r>
    </w:p>
  </w:endnote>
  <w:endnote w:type="continuationSeparator" w:id="0">
    <w:p w14:paraId="72DDC1D0" w14:textId="77777777" w:rsidR="00E2059D" w:rsidRDefault="00E2059D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8B59EA" w14:textId="77777777" w:rsidR="00E2059D" w:rsidRDefault="00E2059D" w:rsidP="005B7AE6">
      <w:pPr>
        <w:spacing w:after="0" w:line="240" w:lineRule="auto"/>
      </w:pPr>
      <w:r>
        <w:separator/>
      </w:r>
    </w:p>
  </w:footnote>
  <w:footnote w:type="continuationSeparator" w:id="0">
    <w:p w14:paraId="68C9B193" w14:textId="77777777" w:rsidR="00E2059D" w:rsidRDefault="00E2059D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4837282C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9564B0">
      <w:rPr>
        <w:rFonts w:ascii="Britannic Bold" w:hAnsi="Britannic Bold"/>
        <w:sz w:val="40"/>
        <w:szCs w:val="40"/>
      </w:rPr>
      <w:t>2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2801E190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9564B0">
      <w:rPr>
        <w:rFonts w:ascii="Britannic Bold" w:hAnsi="Britannic Bold"/>
        <w:sz w:val="40"/>
        <w:szCs w:val="40"/>
      </w:rPr>
      <w:t>2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564B0"/>
    <w:rsid w:val="00966375"/>
    <w:rsid w:val="009713D7"/>
    <w:rsid w:val="009951CC"/>
    <w:rsid w:val="00A33D9B"/>
    <w:rsid w:val="00A535F2"/>
    <w:rsid w:val="00A5699A"/>
    <w:rsid w:val="00AB2969"/>
    <w:rsid w:val="00AB4B4D"/>
    <w:rsid w:val="00AF1565"/>
    <w:rsid w:val="00C0671C"/>
    <w:rsid w:val="00C67AA7"/>
    <w:rsid w:val="00C81216"/>
    <w:rsid w:val="00CF75AF"/>
    <w:rsid w:val="00D55E64"/>
    <w:rsid w:val="00DC0EB9"/>
    <w:rsid w:val="00DF7247"/>
    <w:rsid w:val="00E03122"/>
    <w:rsid w:val="00E2059D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1171</Words>
  <Characters>6442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2024-04-21T04:40:00Z</dcterms:modified>
</cp:coreProperties>
</file>