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529" w:type="dxa"/>
        <w:tblCellSpacing w:w="15" w:type="dxa"/>
        <w:tblInd w:w="-71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1854"/>
        <w:gridCol w:w="2005"/>
        <w:gridCol w:w="1894"/>
        <w:gridCol w:w="1977"/>
        <w:gridCol w:w="2568"/>
      </w:tblGrid>
      <w:tr w:rsidR="00C209F9" w:rsidRPr="00C209F9" w14:paraId="6EFEB911" w14:textId="77777777" w:rsidTr="00C209F9">
        <w:trPr>
          <w:trHeight w:val="544"/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73B3924" w14:textId="77777777" w:rsidR="00C209F9" w:rsidRPr="00C209F9" w:rsidRDefault="00C209F9" w:rsidP="00C209F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s-MX"/>
              </w:rPr>
            </w:pPr>
            <w:r w:rsidRPr="00C209F9"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60C0753" w14:textId="77777777" w:rsidR="00C209F9" w:rsidRPr="00C209F9" w:rsidRDefault="00C209F9" w:rsidP="00C209F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s-MX"/>
              </w:rPr>
            </w:pPr>
            <w:r w:rsidRPr="00C209F9"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681CEB4" w14:textId="77777777" w:rsidR="00C209F9" w:rsidRPr="00C209F9" w:rsidRDefault="00C209F9" w:rsidP="00C209F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s-MX"/>
              </w:rPr>
            </w:pPr>
            <w:r w:rsidRPr="00C209F9"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CE370CF" w14:textId="77777777" w:rsidR="00C209F9" w:rsidRPr="00C209F9" w:rsidRDefault="00C209F9" w:rsidP="00C209F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s-MX"/>
              </w:rPr>
            </w:pPr>
            <w:r w:rsidRPr="00C209F9"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C6B8F7C" w14:textId="77777777" w:rsidR="00C209F9" w:rsidRPr="00C209F9" w:rsidRDefault="00C209F9" w:rsidP="00C209F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s-MX"/>
              </w:rPr>
            </w:pPr>
            <w:r w:rsidRPr="00C209F9"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56C8387" w14:textId="77777777" w:rsidR="00C209F9" w:rsidRPr="00C209F9" w:rsidRDefault="00C209F9" w:rsidP="00C209F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s-MX"/>
              </w:rPr>
            </w:pPr>
            <w:r w:rsidRPr="00C209F9"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Excelente</w:t>
            </w:r>
          </w:p>
        </w:tc>
      </w:tr>
      <w:tr w:rsidR="00C209F9" w:rsidRPr="00C209F9" w14:paraId="4F517785" w14:textId="77777777" w:rsidTr="00C209F9">
        <w:trPr>
          <w:trHeight w:val="2178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D0EB803" w14:textId="77777777" w:rsidR="00C209F9" w:rsidRPr="00C209F9" w:rsidRDefault="00C209F9" w:rsidP="00C209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C209F9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Claridad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8B62839" w14:textId="77777777" w:rsidR="00C209F9" w:rsidRPr="00C209F9" w:rsidRDefault="00C209F9" w:rsidP="00C209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C209F9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La claridad de las ilustraciones y las características de las bacterias es muy baja, facilitando la comprensión.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F320A70" w14:textId="77777777" w:rsidR="00C209F9" w:rsidRPr="00C209F9" w:rsidRDefault="00C209F9" w:rsidP="00C209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C209F9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Las ilustraciones y las características de las bacterias son comprensibles, pero podrían ser más claras y detalladas.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DC77515" w14:textId="77777777" w:rsidR="00C209F9" w:rsidRPr="00C209F9" w:rsidRDefault="00C209F9" w:rsidP="00C209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C209F9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Las ilustraciones y las características de las bacterias son claras y detalladas, facilitando la comprensión.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7E36CFD" w14:textId="77777777" w:rsidR="00C209F9" w:rsidRPr="00C209F9" w:rsidRDefault="00C209F9" w:rsidP="00C209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C209F9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Las ilustraciones y las características de las bacterias son muy claras y detalladas, facilitando una excelente comprensión.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AD8EEE4" w14:textId="77777777" w:rsidR="00C209F9" w:rsidRPr="00C209F9" w:rsidRDefault="00C209F9" w:rsidP="00C209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C209F9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Las ilustraciones y las características de las bacterias son excepcionalmente claras, detalladas y de alta calidad, permitiendo una comprensión absoluta y sin confusiones.</w:t>
            </w:r>
          </w:p>
        </w:tc>
      </w:tr>
      <w:tr w:rsidR="00C209F9" w:rsidRPr="00C209F9" w14:paraId="6867A3A9" w14:textId="77777777" w:rsidTr="00C209F9">
        <w:trPr>
          <w:trHeight w:val="2164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363093B" w14:textId="41B52AA4" w:rsidR="00C209F9" w:rsidRPr="00C209F9" w:rsidRDefault="00C209F9" w:rsidP="00C209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C</w:t>
            </w:r>
            <w:r w:rsidRPr="00C209F9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oherencia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965BCBB" w14:textId="77777777" w:rsidR="00C209F9" w:rsidRPr="00C209F9" w:rsidRDefault="00C209F9" w:rsidP="00C209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C209F9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La relación entre la presentación de las bacterias y las propiedades del círculo no está clara o es inexistente.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F06106D" w14:textId="77777777" w:rsidR="00C209F9" w:rsidRPr="00C209F9" w:rsidRDefault="00C209F9" w:rsidP="00C209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C209F9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La relación entre la presentación de las bacterias y las propiedades del círculo es débil o poco evidente.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6B0EBCE" w14:textId="77777777" w:rsidR="00C209F9" w:rsidRPr="00C209F9" w:rsidRDefault="00C209F9" w:rsidP="00C209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C209F9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La relación entre la presentación de las bacterias y las propiedades del círculo es adecuada y coherente.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C531F3F" w14:textId="77777777" w:rsidR="00C209F9" w:rsidRPr="00C209F9" w:rsidRDefault="00C209F9" w:rsidP="00C209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C209F9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La relación entre la presentación de las bacterias y las propiedades del círculo es clara y bien establecida.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BE26C75" w14:textId="77777777" w:rsidR="00C209F9" w:rsidRPr="00C209F9" w:rsidRDefault="00C209F9" w:rsidP="00C209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C209F9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La relación entre la presentación de las bacterias y las propiedades del círculo es excepcionalmente clara, mostrando una integración perfecta y coherente.</w:t>
            </w:r>
          </w:p>
        </w:tc>
      </w:tr>
      <w:tr w:rsidR="00C209F9" w:rsidRPr="00C209F9" w14:paraId="7D117735" w14:textId="77777777" w:rsidTr="00C209F9">
        <w:trPr>
          <w:trHeight w:val="1899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AFE7E9B" w14:textId="77777777" w:rsidR="00C209F9" w:rsidRPr="00C209F9" w:rsidRDefault="00C209F9" w:rsidP="00C209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C209F9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Creatividad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04BF5F2" w14:textId="77777777" w:rsidR="00C209F9" w:rsidRPr="00C209F9" w:rsidRDefault="00C209F9" w:rsidP="00C209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C209F9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El diseño del catálogo de bacterias carece de originalidad y creatividad.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D2725A6" w14:textId="77777777" w:rsidR="00C209F9" w:rsidRPr="00C209F9" w:rsidRDefault="00C209F9" w:rsidP="00C209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C209F9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El diseño del catálogo de bacterias muestra cierta originalidad y creatividad, pero podría ser más innovador.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1DC17E4" w14:textId="77777777" w:rsidR="00C209F9" w:rsidRPr="00C209F9" w:rsidRDefault="00C209F9" w:rsidP="00C209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C209F9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El diseño del catálogo de bacterias es original y creativo, destacándose por su innovación.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38D3D5A" w14:textId="77777777" w:rsidR="00C209F9" w:rsidRPr="00C209F9" w:rsidRDefault="00C209F9" w:rsidP="00C209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C209F9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El diseño del catálogo de bacterias es muy original y creativo, demostrando una gran innovación.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C777007" w14:textId="77777777" w:rsidR="00C209F9" w:rsidRPr="00C209F9" w:rsidRDefault="00C209F9" w:rsidP="00C209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C209F9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El diseño del catálogo de bacterias es excepcionalmente original y creativo, destacándose por su innovación única y sobresaliente.</w:t>
            </w:r>
          </w:p>
        </w:tc>
      </w:tr>
      <w:tr w:rsidR="00C209F9" w:rsidRPr="00C209F9" w14:paraId="0AB5E7A8" w14:textId="77777777" w:rsidTr="00C209F9">
        <w:trPr>
          <w:trHeight w:val="2443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2173513" w14:textId="77777777" w:rsidR="00C209F9" w:rsidRPr="00C209F9" w:rsidRDefault="00C209F9" w:rsidP="00C209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C209F9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Rigor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F5BE773" w14:textId="77777777" w:rsidR="00C209F9" w:rsidRPr="00C209F9" w:rsidRDefault="00C209F9" w:rsidP="00C209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C209F9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Las características de las bacterias presentadas carecen de precisión y rigor científico.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3CB26E8" w14:textId="77777777" w:rsidR="00C209F9" w:rsidRPr="00C209F9" w:rsidRDefault="00C209F9" w:rsidP="00C209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C209F9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Las características de las bacterias presentadas son precisas en general, pero podrían mejorar en términos de exactitud.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3A05D23" w14:textId="77777777" w:rsidR="00C209F9" w:rsidRPr="00C209F9" w:rsidRDefault="00C209F9" w:rsidP="00C209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C209F9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Las características de las bacterias presentadas son precisas y rigurosas, basadas en información precisa y correcta.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A21CCCD" w14:textId="77777777" w:rsidR="00C209F9" w:rsidRPr="00C209F9" w:rsidRDefault="00C209F9" w:rsidP="00C209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C209F9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Las características de las bacterias presentadas son muy precisas y rigurosas, utilizando información precisa de manera excelente.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DBA9A15" w14:textId="77777777" w:rsidR="00C209F9" w:rsidRPr="00C209F9" w:rsidRDefault="00C209F9" w:rsidP="00C209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C209F9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Las características de las bacterias presentadas son excepcionalmente precisas y rigurosas, demostrando un profundo entendimiento del tema.</w:t>
            </w:r>
          </w:p>
        </w:tc>
      </w:tr>
      <w:tr w:rsidR="00C209F9" w:rsidRPr="00C209F9" w14:paraId="789D360F" w14:textId="77777777" w:rsidTr="00C209F9">
        <w:trPr>
          <w:trHeight w:val="2178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F84CB34" w14:textId="77777777" w:rsidR="00C209F9" w:rsidRPr="00C209F9" w:rsidRDefault="00C209F9" w:rsidP="00C209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C209F9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Originalidad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4748C6B" w14:textId="77777777" w:rsidR="00C209F9" w:rsidRPr="00C209F9" w:rsidRDefault="00C209F9" w:rsidP="00C209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C209F9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El catálogo de bacterias carece de originalidad y presenta ideas genéricas y poco interesantes.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63BA889" w14:textId="77777777" w:rsidR="00C209F9" w:rsidRPr="00C209F9" w:rsidRDefault="00C209F9" w:rsidP="00C209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C209F9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El catálogo de bacterias muestra cierta originalidad en su diseño, pero podría incorporar más elementos innovadores.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9BD4411" w14:textId="77777777" w:rsidR="00C209F9" w:rsidRPr="00C209F9" w:rsidRDefault="00C209F9" w:rsidP="00C209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C209F9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El catálogo de bacterias muestra un nivel adecuado de originalidad y presenta ideas interesantes en su diseño.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CE93823" w14:textId="77777777" w:rsidR="00C209F9" w:rsidRPr="00C209F9" w:rsidRDefault="00C209F9" w:rsidP="00C209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C209F9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El catálogo de bacterias muestra una notable originalidad y presenta ideas creativas y únicas en su diseño.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A1B6923" w14:textId="77777777" w:rsidR="00C209F9" w:rsidRPr="00C209F9" w:rsidRDefault="00C209F9" w:rsidP="00C209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C209F9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El catálogo de bacterias muestra una originalidad excepcional y presenta ideas innovadoras y únicas en su diseño, destacando por su perspectiva original y creativa.</w:t>
            </w:r>
          </w:p>
        </w:tc>
      </w:tr>
    </w:tbl>
    <w:p w14:paraId="435BCD4F" w14:textId="6A40B137" w:rsidR="006D1570" w:rsidRDefault="006D1570"/>
    <w:p w14:paraId="4EDB6D96" w14:textId="77777777" w:rsidR="00EE7AD5" w:rsidRDefault="00EE7AD5"/>
    <w:tbl>
      <w:tblPr>
        <w:tblW w:w="10380" w:type="dxa"/>
        <w:tblCellSpacing w:w="15" w:type="dxa"/>
        <w:tblInd w:w="-2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2"/>
        <w:gridCol w:w="993"/>
        <w:gridCol w:w="2494"/>
        <w:gridCol w:w="1421"/>
      </w:tblGrid>
      <w:tr w:rsidR="00C209F9" w:rsidRPr="00C209F9" w14:paraId="7DD9C18E" w14:textId="77777777" w:rsidTr="00C209F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1688D4A" w14:textId="77777777" w:rsidR="00C209F9" w:rsidRPr="00C209F9" w:rsidRDefault="00C209F9" w:rsidP="00C209F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C209F9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lastRenderedPageBreak/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30122D5" w14:textId="77777777" w:rsidR="00C209F9" w:rsidRPr="00C209F9" w:rsidRDefault="00C209F9" w:rsidP="00C209F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C209F9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Cumplir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DA1FBC7" w14:textId="77777777" w:rsidR="00C209F9" w:rsidRPr="00C209F9" w:rsidRDefault="00C209F9" w:rsidP="00C209F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C209F9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A44D630" w14:textId="77777777" w:rsidR="00C209F9" w:rsidRPr="00C209F9" w:rsidRDefault="00C209F9" w:rsidP="00C209F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C209F9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No Cumplir</w:t>
            </w:r>
          </w:p>
        </w:tc>
      </w:tr>
      <w:tr w:rsidR="00C209F9" w:rsidRPr="00C209F9" w14:paraId="0734D494" w14:textId="77777777" w:rsidTr="00AA555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5E367CA" w14:textId="77777777" w:rsidR="00C209F9" w:rsidRPr="00C209F9" w:rsidRDefault="00C209F9" w:rsidP="00C209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209F9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Claridad en la presentación de las bacterias.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01165F5" w14:textId="0FF64C1D" w:rsidR="00C209F9" w:rsidRPr="00C209F9" w:rsidRDefault="00C209F9" w:rsidP="00C209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6813CF9" w14:textId="3B5230A4" w:rsidR="00C209F9" w:rsidRPr="00C209F9" w:rsidRDefault="00C209F9" w:rsidP="00C209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370CF58C" w14:textId="71E854C9" w:rsidR="00C209F9" w:rsidRPr="00C209F9" w:rsidRDefault="00C209F9" w:rsidP="00C209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C209F9" w:rsidRPr="00C209F9" w14:paraId="4AE433FE" w14:textId="77777777" w:rsidTr="00AA555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0CBE7A4" w14:textId="77777777" w:rsidR="00C209F9" w:rsidRPr="00C209F9" w:rsidRDefault="00C209F9" w:rsidP="00C209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209F9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Relación efectiva con las propiedades del círculo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982490E" w14:textId="63719653" w:rsidR="00C209F9" w:rsidRPr="00C209F9" w:rsidRDefault="00C209F9" w:rsidP="00C209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6398D0F" w14:textId="17A0E1C5" w:rsidR="00C209F9" w:rsidRPr="00C209F9" w:rsidRDefault="00C209F9" w:rsidP="00C209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38E52C60" w14:textId="7909A59E" w:rsidR="00C209F9" w:rsidRPr="00C209F9" w:rsidRDefault="00C209F9" w:rsidP="00C209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C209F9" w:rsidRPr="00C209F9" w14:paraId="7E826350" w14:textId="77777777" w:rsidTr="00AA555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FAB7E4D" w14:textId="77777777" w:rsidR="00C209F9" w:rsidRPr="00C209F9" w:rsidRDefault="00C209F9" w:rsidP="00C209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209F9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Precisión en las ilustraciones y descripciones.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1192072" w14:textId="12020076" w:rsidR="00C209F9" w:rsidRPr="00C209F9" w:rsidRDefault="00C209F9" w:rsidP="00C209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BFE9267" w14:textId="71D863B0" w:rsidR="00C209F9" w:rsidRPr="00C209F9" w:rsidRDefault="00C209F9" w:rsidP="00C209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10433CDB" w14:textId="02238F52" w:rsidR="00C209F9" w:rsidRPr="00C209F9" w:rsidRDefault="00C209F9" w:rsidP="00C209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C209F9" w:rsidRPr="00C209F9" w14:paraId="02F865F5" w14:textId="77777777" w:rsidTr="00AA555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B28F862" w14:textId="77777777" w:rsidR="00C209F9" w:rsidRPr="00C209F9" w:rsidRDefault="00C209F9" w:rsidP="00C209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209F9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Coherencia en la organización del catálogo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DCDBF6A" w14:textId="15755951" w:rsidR="00C209F9" w:rsidRPr="00C209F9" w:rsidRDefault="00C209F9" w:rsidP="00C209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9350A10" w14:textId="51F02E00" w:rsidR="00C209F9" w:rsidRPr="00C209F9" w:rsidRDefault="00C209F9" w:rsidP="00C209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02D00FBD" w14:textId="293DE614" w:rsidR="00C209F9" w:rsidRPr="00C209F9" w:rsidRDefault="00C209F9" w:rsidP="00C209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C209F9" w:rsidRPr="00C209F9" w14:paraId="7C13FE3E" w14:textId="77777777" w:rsidTr="00AA555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E6C2680" w14:textId="77777777" w:rsidR="00C209F9" w:rsidRPr="00C209F9" w:rsidRDefault="00C209F9" w:rsidP="00C209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209F9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Originalidad y creatividad en el diseño.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60DB357" w14:textId="06218AF9" w:rsidR="00C209F9" w:rsidRPr="00C209F9" w:rsidRDefault="00C209F9" w:rsidP="00C209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6A607B0" w14:textId="4FDD252F" w:rsidR="00C209F9" w:rsidRPr="00C209F9" w:rsidRDefault="00C209F9" w:rsidP="00C209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1A81AE9A" w14:textId="46B043F7" w:rsidR="00C209F9" w:rsidRPr="00C209F9" w:rsidRDefault="00C209F9" w:rsidP="00C209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00434C27" w14:textId="77777777" w:rsidR="00425437" w:rsidRDefault="00425437"/>
    <w:tbl>
      <w:tblPr>
        <w:tblW w:w="10380" w:type="dxa"/>
        <w:tblCellSpacing w:w="15" w:type="dxa"/>
        <w:tblInd w:w="-2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4"/>
        <w:gridCol w:w="8236"/>
      </w:tblGrid>
      <w:tr w:rsidR="00C209F9" w:rsidRPr="00C209F9" w14:paraId="5C56481B" w14:textId="77777777" w:rsidTr="00C209F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F2F931E" w14:textId="77777777" w:rsidR="00C209F9" w:rsidRPr="00C209F9" w:rsidRDefault="00C209F9" w:rsidP="00C209F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C209F9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F2BBF4A" w14:textId="77777777" w:rsidR="00C209F9" w:rsidRPr="00C209F9" w:rsidRDefault="00C209F9" w:rsidP="00C209F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C209F9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Descripción</w:t>
            </w:r>
          </w:p>
        </w:tc>
      </w:tr>
      <w:tr w:rsidR="00C209F9" w:rsidRPr="00C209F9" w14:paraId="438BD6EF" w14:textId="77777777" w:rsidTr="00C209F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51925EC" w14:textId="77777777" w:rsidR="00C209F9" w:rsidRPr="00C209F9" w:rsidRDefault="00C209F9" w:rsidP="00C209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209F9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Claridad en la presentación de las bacterias.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0D0C113" w14:textId="77777777" w:rsidR="00C209F9" w:rsidRPr="00C209F9" w:rsidRDefault="00C209F9" w:rsidP="00C209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209F9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el catálogo presenta de manera clara y comprensible las bacterias, incluyendo ilustraciones precisas y descripciones concisas de sus características principales, como forma, color, tamaño, estructura celular y comportamiento, asegurando que los lectores puedan identificar fácilmente cada especie bacteriana.</w:t>
            </w:r>
          </w:p>
        </w:tc>
      </w:tr>
      <w:tr w:rsidR="00C209F9" w:rsidRPr="00C209F9" w14:paraId="406CCDC7" w14:textId="77777777" w:rsidTr="00C209F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6C17147" w14:textId="77777777" w:rsidR="00C209F9" w:rsidRPr="00C209F9" w:rsidRDefault="00C209F9" w:rsidP="00C209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209F9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Relación efectiva con las propiedades del círculo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623A48F" w14:textId="77777777" w:rsidR="00C209F9" w:rsidRPr="00C209F9" w:rsidRDefault="00C209F9" w:rsidP="00C209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209F9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Verifica si el catálogo establece una relación efectiva entre las características de las bacterias y las propiedades del círculo, como la simetría, el tamaño relativo, la distribución espacial o cualquier otra propiedad geométrica, asegurando que esta conexión ayude a los lectores a comprender mejor las características. y el comportamiento de las bacterias.</w:t>
            </w:r>
          </w:p>
        </w:tc>
      </w:tr>
      <w:tr w:rsidR="00C209F9" w:rsidRPr="00C209F9" w14:paraId="5AC2C0A0" w14:textId="77777777" w:rsidTr="00C209F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91F1E3E" w14:textId="77777777" w:rsidR="00C209F9" w:rsidRPr="00C209F9" w:rsidRDefault="00C209F9" w:rsidP="00C209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209F9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Precisión en las ilustraciones y descripciones.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9D7E6EC" w14:textId="77777777" w:rsidR="00C209F9" w:rsidRPr="00C209F9" w:rsidRDefault="00C209F9" w:rsidP="00C209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209F9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Observa si las ilustraciones de las bacterias son precisas y detalladas, reflejando con exactitud sus características morfológicas y estructurales, y si las descripciones proporcionan información relevante y científicamente correcta sobre cada especie bacteriana incluida en el catálogo, asegurando la veracidad y la calidad de la información presentada. .</w:t>
            </w:r>
          </w:p>
        </w:tc>
      </w:tr>
      <w:tr w:rsidR="00C209F9" w:rsidRPr="00C209F9" w14:paraId="28D2422A" w14:textId="77777777" w:rsidTr="00C209F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C64B29B" w14:textId="77777777" w:rsidR="00C209F9" w:rsidRPr="00C209F9" w:rsidRDefault="00C209F9" w:rsidP="00C209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209F9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Coherencia en la organización del catálogo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E24E782" w14:textId="77777777" w:rsidR="00C209F9" w:rsidRPr="00C209F9" w:rsidRDefault="00C209F9" w:rsidP="00C209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209F9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el catálogo está organizado de manera coherente y lógica, agrupando las bacterias de acuerdo con criterios relevantes, como su clasificación taxonómica, hábitat natural o características comunes, y si la estructura general del catálogo facilita la navegación y la búsqueda de información por parte de los lectores, garantizando una presentación ordenada y sistemática de las bacterias.</w:t>
            </w:r>
          </w:p>
        </w:tc>
      </w:tr>
      <w:tr w:rsidR="00C209F9" w:rsidRPr="00C209F9" w14:paraId="5AB1899C" w14:textId="77777777" w:rsidTr="00C209F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5411A3A" w14:textId="77777777" w:rsidR="00C209F9" w:rsidRPr="00C209F9" w:rsidRDefault="00C209F9" w:rsidP="00C209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209F9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Originalidad y creatividad en el diseño.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D97FC29" w14:textId="77777777" w:rsidR="00C209F9" w:rsidRPr="00C209F9" w:rsidRDefault="00C209F9" w:rsidP="00C209F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209F9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Verifica el nivel de originalidad y creatividad en el diseño del catálogo, considerando aspectos como el diseño gráfico, la disposición de las ilustraciones, el uso de colores y estilos visuales, así como la inclusión de elementos innovadores que hagan que el catálogo sea atractivo y cautivador. para los lectores, asegurando una presentación visualmente atractiva y única.</w:t>
            </w:r>
          </w:p>
        </w:tc>
      </w:tr>
    </w:tbl>
    <w:p w14:paraId="2A42E383" w14:textId="3A70496E" w:rsidR="00824A0F" w:rsidRDefault="00824A0F" w:rsidP="000344DE"/>
    <w:p w14:paraId="00BDC36D" w14:textId="0AFEE47F" w:rsidR="00920DA1" w:rsidRDefault="00920DA1" w:rsidP="000344DE"/>
    <w:p w14:paraId="35BCD040" w14:textId="77777777" w:rsidR="00920DA1" w:rsidRDefault="00920DA1" w:rsidP="000344DE"/>
    <w:p w14:paraId="6ADBFE0B" w14:textId="77777777" w:rsidR="006659A1" w:rsidRPr="005B7AE6" w:rsidRDefault="006659A1" w:rsidP="005B7AE6"/>
    <w:sectPr w:rsidR="006659A1" w:rsidRPr="005B7AE6" w:rsidSect="00E03122">
      <w:headerReference w:type="default" r:id="rId6"/>
      <w:headerReference w:type="first" r:id="rId7"/>
      <w:pgSz w:w="12240" w:h="15840"/>
      <w:pgMar w:top="851" w:right="1041" w:bottom="1417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CA268C" w14:textId="77777777" w:rsidR="001F7EC9" w:rsidRDefault="001F7EC9" w:rsidP="005B7AE6">
      <w:pPr>
        <w:spacing w:after="0" w:line="240" w:lineRule="auto"/>
      </w:pPr>
      <w:r>
        <w:separator/>
      </w:r>
    </w:p>
  </w:endnote>
  <w:endnote w:type="continuationSeparator" w:id="0">
    <w:p w14:paraId="2802017A" w14:textId="77777777" w:rsidR="001F7EC9" w:rsidRDefault="001F7EC9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6BA39D" w14:textId="77777777" w:rsidR="001F7EC9" w:rsidRDefault="001F7EC9" w:rsidP="005B7AE6">
      <w:pPr>
        <w:spacing w:after="0" w:line="240" w:lineRule="auto"/>
      </w:pPr>
      <w:r>
        <w:separator/>
      </w:r>
    </w:p>
  </w:footnote>
  <w:footnote w:type="continuationSeparator" w:id="0">
    <w:p w14:paraId="63D2C5CE" w14:textId="77777777" w:rsidR="001F7EC9" w:rsidRDefault="001F7EC9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E65D" w14:textId="49D439CF" w:rsidR="000344DE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C209F9">
      <w:rPr>
        <w:rFonts w:ascii="Britannic Bold" w:hAnsi="Britannic Bold"/>
        <w:sz w:val="40"/>
        <w:szCs w:val="40"/>
      </w:rPr>
      <w:t>25</w:t>
    </w:r>
    <w:r>
      <w:rPr>
        <w:rFonts w:ascii="Britannic Bold" w:hAnsi="Britannic Bold"/>
        <w:sz w:val="40"/>
        <w:szCs w:val="40"/>
      </w:rPr>
      <w:t xml:space="preserve"> </w:t>
    </w:r>
  </w:p>
  <w:p w14:paraId="7D5FAB67" w14:textId="75C38A59" w:rsidR="005B7AE6" w:rsidRPr="005B7AE6" w:rsidRDefault="00F740F2" w:rsidP="00F740F2">
    <w:pPr>
      <w:pStyle w:val="Encabezado"/>
      <w:jc w:val="center"/>
      <w:rPr>
        <w:rFonts w:ascii="Britannic Bold" w:hAnsi="Britannic Bold"/>
        <w:sz w:val="40"/>
        <w:szCs w:val="40"/>
      </w:rPr>
    </w:pPr>
    <w:r w:rsidRPr="00F740F2">
      <w:rPr>
        <w:rFonts w:ascii="Britannic Bold" w:hAnsi="Britannic Bold"/>
        <w:sz w:val="40"/>
        <w:szCs w:val="40"/>
      </w:rPr>
      <w:t>SABERES Y PENSAMIENTO CIENTÍFICO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1F9EB" w14:textId="3738773F" w:rsidR="005B7AE6" w:rsidRDefault="005B7AE6" w:rsidP="00E03122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C209F9">
      <w:rPr>
        <w:rFonts w:ascii="Britannic Bold" w:hAnsi="Britannic Bold"/>
        <w:sz w:val="40"/>
        <w:szCs w:val="40"/>
      </w:rPr>
      <w:t>25</w:t>
    </w:r>
    <w:r>
      <w:rPr>
        <w:rFonts w:ascii="Britannic Bold" w:hAnsi="Britannic Bold"/>
        <w:sz w:val="40"/>
        <w:szCs w:val="40"/>
      </w:rPr>
      <w:t xml:space="preserve"> </w:t>
    </w:r>
    <w:bookmarkStart w:id="0" w:name="_Hlk164406538"/>
    <w:r w:rsidR="00F740F2" w:rsidRPr="00F740F2">
      <w:rPr>
        <w:rFonts w:ascii="Britannic Bold" w:hAnsi="Britannic Bold"/>
        <w:sz w:val="40"/>
        <w:szCs w:val="40"/>
      </w:rPr>
      <w:t>SABERES Y PENSAMIENTO CIENTÍFICO</w:t>
    </w:r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2094F"/>
    <w:rsid w:val="000344DE"/>
    <w:rsid w:val="001736E0"/>
    <w:rsid w:val="001F7EC9"/>
    <w:rsid w:val="002C0A5D"/>
    <w:rsid w:val="002F1937"/>
    <w:rsid w:val="00327BDD"/>
    <w:rsid w:val="003356AC"/>
    <w:rsid w:val="00360402"/>
    <w:rsid w:val="003D5B84"/>
    <w:rsid w:val="00425437"/>
    <w:rsid w:val="004305A2"/>
    <w:rsid w:val="00440B1F"/>
    <w:rsid w:val="0048563B"/>
    <w:rsid w:val="004C7B08"/>
    <w:rsid w:val="005579E1"/>
    <w:rsid w:val="00573836"/>
    <w:rsid w:val="005B7AE6"/>
    <w:rsid w:val="006659A1"/>
    <w:rsid w:val="006D1570"/>
    <w:rsid w:val="00706512"/>
    <w:rsid w:val="00713ADF"/>
    <w:rsid w:val="007B5A6A"/>
    <w:rsid w:val="00824A0F"/>
    <w:rsid w:val="00837C80"/>
    <w:rsid w:val="00872C4C"/>
    <w:rsid w:val="0088559C"/>
    <w:rsid w:val="008E6973"/>
    <w:rsid w:val="008F1D3F"/>
    <w:rsid w:val="00920DA1"/>
    <w:rsid w:val="009237D4"/>
    <w:rsid w:val="00954CBD"/>
    <w:rsid w:val="00966375"/>
    <w:rsid w:val="009713D7"/>
    <w:rsid w:val="009951CC"/>
    <w:rsid w:val="00A33D9B"/>
    <w:rsid w:val="00A535F2"/>
    <w:rsid w:val="00A5699A"/>
    <w:rsid w:val="00AB2969"/>
    <w:rsid w:val="00AB4B4D"/>
    <w:rsid w:val="00C0671C"/>
    <w:rsid w:val="00C209F9"/>
    <w:rsid w:val="00C67AA7"/>
    <w:rsid w:val="00C81216"/>
    <w:rsid w:val="00CF75AF"/>
    <w:rsid w:val="00D55E64"/>
    <w:rsid w:val="00DC0EB9"/>
    <w:rsid w:val="00DF7247"/>
    <w:rsid w:val="00E03122"/>
    <w:rsid w:val="00EE7AD5"/>
    <w:rsid w:val="00F13F3E"/>
    <w:rsid w:val="00F740F2"/>
    <w:rsid w:val="00F75F6B"/>
    <w:rsid w:val="00F8178F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9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841</Words>
  <Characters>4626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6</cp:revision>
  <dcterms:created xsi:type="dcterms:W3CDTF">2024-04-16T19:35:00Z</dcterms:created>
  <dcterms:modified xsi:type="dcterms:W3CDTF">2024-04-23T04:30:00Z</dcterms:modified>
</cp:coreProperties>
</file>