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200" w:lineRule="auto"/>
        <w:ind w:left="500" w:right="5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WEB “STYLO SPA” PARA LA ADMINISTRACIÓN, GESTIÓN DE LOS TURNOS Y SERVICIOS DE UNA PELUQUERÍA Y ESTÉTICA.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0" w:before="0" w:line="240" w:lineRule="auto"/>
        <w:ind w:left="500" w:right="5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MARLON CARDONA SALCEDO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0" w:before="0" w:line="240" w:lineRule="auto"/>
        <w:ind w:left="500" w:right="5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OMAR YESID CASTRO SIZA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0" w:line="240" w:lineRule="auto"/>
        <w:ind w:left="500" w:right="5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MARIA FERNANDA MUÑOZ TORRES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0" w:line="240" w:lineRule="auto"/>
        <w:ind w:left="500" w:right="5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CARLOS ALFREDO PESCA TAFUR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0" w:line="240" w:lineRule="auto"/>
        <w:ind w:left="500" w:right="5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MARIA EUGENIA SARMIENTO LEIVA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0" w:line="240" w:lineRule="auto"/>
        <w:ind w:left="500" w:right="5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OMAR ELIECER SARMIENTO PEDROZO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0" w:before="0" w:line="240" w:lineRule="auto"/>
        <w:ind w:left="500" w:right="5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AUTORES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160" w:lineRule="auto"/>
        <w:ind w:left="2620" w:right="270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SERGIO ARTURO MEDINA INGENIERO DE SISTEMAS</w:t>
      </w:r>
    </w:p>
    <w:p w:rsidR="00000000" w:rsidDel="00000000" w:rsidP="00000000" w:rsidRDefault="00000000" w:rsidRPr="00000000" w14:paraId="00000011">
      <w:pPr>
        <w:ind w:left="500" w:right="5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DIRECTOR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SPRINT No. 1 PARA EL CICLO 3: DESARROLLO DE SOFTWARE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GRUPO G56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18">
      <w:pPr>
        <w:ind w:right="19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19">
      <w:pPr>
        <w:ind w:right="19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UNIVERSIDAD AUTÓNOMA DE BUCARAMANGA                          </w:t>
      </w:r>
    </w:p>
    <w:p w:rsidR="00000000" w:rsidDel="00000000" w:rsidP="00000000" w:rsidRDefault="00000000" w:rsidRPr="00000000" w14:paraId="0000001A">
      <w:pPr>
        <w:ind w:right="190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UNAB                                                                       </w:t>
      </w:r>
    </w:p>
    <w:p w:rsidR="00000000" w:rsidDel="00000000" w:rsidP="00000000" w:rsidRDefault="00000000" w:rsidRPr="00000000" w14:paraId="0000001B">
      <w:pPr>
        <w:ind w:left="3600" w:right="19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2021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DE CONTENIDO                                                                                   Pag.</w:t>
      </w:r>
    </w:p>
    <w:p w:rsidR="00000000" w:rsidDel="00000000" w:rsidP="00000000" w:rsidRDefault="00000000" w:rsidRPr="00000000" w14:paraId="0000001D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DEL PROYECTO </w:t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JUSTIFICACIÓN DEL PROYECTO</w:t>
        <w:tab/>
        <w:tab/>
        <w:tab/>
        <w:tab/>
        <w:tab/>
        <w:tab/>
        <w:t xml:space="preserve">3</w:t>
        <w:tab/>
      </w:r>
    </w:p>
    <w:p w:rsidR="00000000" w:rsidDel="00000000" w:rsidP="00000000" w:rsidRDefault="00000000" w:rsidRPr="00000000" w14:paraId="0000002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 GENERAL</w:t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2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OBJETIVOS ESPECÍFICOS</w:t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2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FUNCIONALES</w:t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2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NO FUNCIONALES</w:t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INTERACCIÓN DEL APLICATIVO</w:t>
        <w:tab/>
        <w:tab/>
        <w:tab/>
        <w:tab/>
        <w:tab/>
        <w:tab/>
        <w:t xml:space="preserve">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DEL PROYECTO</w:t>
      </w:r>
    </w:p>
    <w:p w:rsidR="00000000" w:rsidDel="00000000" w:rsidP="00000000" w:rsidRDefault="00000000" w:rsidRPr="00000000" w14:paraId="00000027">
      <w:pPr>
        <w:spacing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20" w:line="360" w:lineRule="auto"/>
        <w:ind w:left="420" w:right="5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el desarrollo de esta aplicación, WEB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STYLO SPA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”, se pretende construir un vínculo entre el Cliente y la Peluquería, por medio de esta herramienta   tecnológica, de manera que logre optimizar las asignaciones de las citas, para los servicios y productos en tiempo real, basado en un trabajo previo de investigación a las personas.</w:t>
      </w:r>
    </w:p>
    <w:p w:rsidR="00000000" w:rsidDel="00000000" w:rsidP="00000000" w:rsidRDefault="00000000" w:rsidRPr="00000000" w14:paraId="00000029">
      <w:pPr>
        <w:spacing w:before="220" w:line="360" w:lineRule="auto"/>
        <w:ind w:left="420" w:right="5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Esto será de gran importancia para la peluquería y estética ya que podrá estar mejor organizada en cuanto a la información de la estética y de los clientes, ayudaría a que funcionará de mejor manera el lugar y la atención a los clientes.  Ya que se encuentra la descripción de todos los servicios ofrecidos. Este proyecto fue diseñado con el fin de brindarle a la estética un material que sea de gran utilidad para los clientes, estilistas, y administrador para obtener cada día más beneficios satisfactorios para ambas partes ya que el cliente quedaría satisfecho por los servicios prestados por la peluquería y estética está ganaría más clientes y mejores ingresos.</w:t>
      </w:r>
    </w:p>
    <w:p w:rsidR="00000000" w:rsidDel="00000000" w:rsidP="00000000" w:rsidRDefault="00000000" w:rsidRPr="00000000" w14:paraId="0000002A">
      <w:pPr>
        <w:spacing w:before="220" w:line="360" w:lineRule="auto"/>
        <w:ind w:left="420" w:right="5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20" w:line="360" w:lineRule="auto"/>
        <w:ind w:left="420" w:right="5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20" w:line="360" w:lineRule="auto"/>
        <w:ind w:left="420" w:right="5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20" w:line="360" w:lineRule="auto"/>
        <w:ind w:left="420" w:right="5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20" w:line="360" w:lineRule="auto"/>
        <w:ind w:left="420" w:right="5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20" w:line="360" w:lineRule="auto"/>
        <w:ind w:left="420" w:right="5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20" w:line="360" w:lineRule="auto"/>
        <w:ind w:left="420" w:right="5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20" w:line="360" w:lineRule="auto"/>
        <w:ind w:left="420" w:right="5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20" w:line="360" w:lineRule="auto"/>
        <w:ind w:left="420" w:right="5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JUSTIFICACIÓN DEL PROYECTO</w:t>
      </w:r>
    </w:p>
    <w:p w:rsidR="00000000" w:rsidDel="00000000" w:rsidP="00000000" w:rsidRDefault="00000000" w:rsidRPr="00000000" w14:paraId="00000034">
      <w:pPr>
        <w:spacing w:before="220" w:line="360" w:lineRule="auto"/>
        <w:ind w:right="50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pacing w:before="220" w:line="360" w:lineRule="auto"/>
        <w:ind w:left="420" w:right="5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Teniendo en cuenta que la tecnología a través del internet, hoy en día es una herramienta fundamental en el desarrollo de las actividades, se hace importante y necesario que las empresas dispongan de sus propios sistema de información ya que debido a la congestión y el aumento de la población los establecimientos comerciales cada vez tienen más clientes que atender y por eso se ve reflejada la necesidad de que la información del lugar y de los clientes esté bien organizada para poder ser utilizada cuando sea necesario.</w:t>
      </w:r>
    </w:p>
    <w:p w:rsidR="00000000" w:rsidDel="00000000" w:rsidP="00000000" w:rsidRDefault="00000000" w:rsidRPr="00000000" w14:paraId="00000036">
      <w:pPr>
        <w:spacing w:before="200" w:line="360" w:lineRule="auto"/>
        <w:ind w:left="420" w:right="5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 necesario un sistema de información para una mejor comunicación entre los clientes, estilistas, masajistas, administrador del sitio y sus servicios, mejorar la administración del negocio y sus servicios, horarios de turnos, y poder tener un control de la relación número de clientes número de empleados y así brindar un mejor servicio que pueda garantizar el crecimiento continuo del negocio.</w:t>
      </w:r>
    </w:p>
    <w:p w:rsidR="00000000" w:rsidDel="00000000" w:rsidP="00000000" w:rsidRDefault="00000000" w:rsidRPr="00000000" w14:paraId="00000037">
      <w:pPr>
        <w:spacing w:before="220" w:line="360" w:lineRule="auto"/>
        <w:ind w:left="420" w:right="4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 muy interesante la solución propuesta ya que los clientes se van a sentir a gusto con la atención recibida así les darían a conocer lo importante que son ellos para la empresa, lo substancial es que se sientan bien atendidos y así mismo peluquería y estética ganaría clientes por las buenas referencias de los clientes satisfechos y esto beneficia el negocio económicamente</w:t>
      </w:r>
    </w:p>
    <w:p w:rsidR="00000000" w:rsidDel="00000000" w:rsidP="00000000" w:rsidRDefault="00000000" w:rsidRPr="00000000" w14:paraId="00000038">
      <w:pPr>
        <w:spacing w:before="220" w:line="360" w:lineRule="auto"/>
        <w:ind w:left="420" w:right="5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20" w:line="360" w:lineRule="auto"/>
        <w:ind w:left="420" w:right="50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3B">
      <w:pPr>
        <w:spacing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   OBJETIVO GENERAL</w:t>
      </w:r>
    </w:p>
    <w:p w:rsidR="00000000" w:rsidDel="00000000" w:rsidP="00000000" w:rsidRDefault="00000000" w:rsidRPr="00000000" w14:paraId="0000003C">
      <w:pPr>
        <w:spacing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Diseñar e implementar una aplicación web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STYLO SPA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 para la administración, gestión de los turnos y servicios de una peluqueria y estetica</w:t>
      </w:r>
    </w:p>
    <w:p w:rsidR="00000000" w:rsidDel="00000000" w:rsidP="00000000" w:rsidRDefault="00000000" w:rsidRPr="00000000" w14:paraId="0000003D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3.2    OBJETIVOS ESPECÍFICOS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befor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Mediante la utilización de las herramientas HTML, CSS, JavaScript y MySQL, se pretende desarrollar un sistema de información para la administración de los turnos y servicios que ofrece la peluquería y estética.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Permitir el flujo o agendamiento de turnos con los estilistas, mediante un sistema de información.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Dar a conocer el sistema de información a la peluquería y estética, con el fin de ser utilizada para la administración y gestión, de los productos y servicios.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realizar una interfaz amigable y fácil de usar que permita a los clientes utilizar la gestión web de manera ágil</w:t>
      </w:r>
    </w:p>
    <w:p w:rsidR="00000000" w:rsidDel="00000000" w:rsidP="00000000" w:rsidRDefault="00000000" w:rsidRPr="00000000" w14:paraId="00000042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1"/>
        </w:tabs>
        <w:spacing w:after="0" w:before="245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REQUERIMIENTOS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20"/>
          <w:tab w:val="left" w:pos="1921"/>
        </w:tabs>
        <w:spacing w:after="0" w:before="0" w:line="240" w:lineRule="auto"/>
        <w:ind w:left="2280" w:right="0" w:hanging="360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Funcionales.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4.000000000001" w:type="dxa"/>
        <w:jc w:val="left"/>
        <w:tblInd w:w="1438.0" w:type="dxa"/>
        <w:tblBorders>
          <w:top w:color="94b3d6" w:space="0" w:sz="4" w:val="single"/>
          <w:left w:color="94b3d6" w:space="0" w:sz="4" w:val="single"/>
          <w:bottom w:color="94b3d6" w:space="0" w:sz="4" w:val="single"/>
          <w:right w:color="94b3d6" w:space="0" w:sz="4" w:val="single"/>
          <w:insideH w:color="94b3d6" w:space="0" w:sz="4" w:val="single"/>
          <w:insideV w:color="94b3d6" w:space="0" w:sz="4" w:val="single"/>
        </w:tblBorders>
        <w:tblLayout w:type="fixed"/>
        <w:tblLook w:val="0000"/>
      </w:tblPr>
      <w:tblGrid>
        <w:gridCol w:w="2833"/>
        <w:gridCol w:w="4581"/>
        <w:tblGridChange w:id="0">
          <w:tblGrid>
            <w:gridCol w:w="2833"/>
            <w:gridCol w:w="458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33" w:lineRule="auto"/>
              <w:ind w:left="11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33" w:lineRule="auto"/>
              <w:ind w:left="11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Agendamiento de citas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Permitir que los clientes puedan agendar citas en el centro de estética y le permita escoger la estilista.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El usuario puede escoger fecha, hora, género,  estilista y servicio que desee utilizar.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79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Registrar los usuarios que ingresan al sistema.. Registrar los servicios del centro de estética.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1" w:hRule="atLeast"/>
          <w:tblHeader w:val="0"/>
        </w:trPr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</w:t>
            </w:r>
          </w:p>
        </w:tc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"/>
              </w:tabs>
              <w:spacing w:after="0" w:before="102" w:line="223" w:lineRule="auto"/>
              <w:ind w:left="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 Visualización de la cita escogida a través de la     aplicación.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tabs>
          <w:tab w:val="left" w:pos="1920"/>
          <w:tab w:val="left" w:pos="19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1920"/>
          <w:tab w:val="left" w:pos="19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1" w:before="2" w:line="240" w:lineRule="auto"/>
        <w:rPr>
          <w:rFonts w:ascii="Carlito" w:cs="Carlito" w:eastAsia="Carlito" w:hAnsi="Carli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14.000000000001" w:type="dxa"/>
        <w:jc w:val="left"/>
        <w:tblInd w:w="1438.0" w:type="dxa"/>
        <w:tblBorders>
          <w:top w:color="94b3d6" w:space="0" w:sz="4" w:val="single"/>
          <w:left w:color="94b3d6" w:space="0" w:sz="4" w:val="single"/>
          <w:bottom w:color="94b3d6" w:space="0" w:sz="4" w:val="single"/>
          <w:right w:color="94b3d6" w:space="0" w:sz="4" w:val="single"/>
          <w:insideH w:color="94b3d6" w:space="0" w:sz="4" w:val="single"/>
          <w:insideV w:color="94b3d6" w:space="0" w:sz="4" w:val="single"/>
        </w:tblBorders>
        <w:tblLayout w:type="fixed"/>
        <w:tblLook w:val="0000"/>
      </w:tblPr>
      <w:tblGrid>
        <w:gridCol w:w="2833"/>
        <w:gridCol w:w="4581"/>
        <w:tblGridChange w:id="0">
          <w:tblGrid>
            <w:gridCol w:w="2833"/>
            <w:gridCol w:w="458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before="107" w:line="233" w:lineRule="auto"/>
              <w:ind w:left="110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0"/>
                <w:szCs w:val="20"/>
                <w:rtl w:val="0"/>
              </w:rPr>
              <w:t xml:space="preserve">Código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before="107" w:line="233" w:lineRule="auto"/>
              <w:ind w:left="110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0"/>
                <w:szCs w:val="20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before="103" w:line="223" w:lineRule="auto"/>
              <w:ind w:left="105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before="103" w:line="223" w:lineRule="auto"/>
              <w:ind w:left="105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Registro y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before="102" w:line="240" w:lineRule="auto"/>
              <w:ind w:left="105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before="102" w:line="240" w:lineRule="auto"/>
              <w:ind w:left="105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Permitir el registro de usuarios e inicio de sesión en el sitio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before="102" w:line="240" w:lineRule="auto"/>
              <w:ind w:left="105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22" w:lineRule="auto"/>
              <w:ind w:left="105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Una vez ubicado en la página de sesión, el usuario debe diligenciar sus datos, para la autenticación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before="102" w:line="240" w:lineRule="auto"/>
              <w:ind w:left="105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Entrada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before="102" w:line="240" w:lineRule="auto"/>
              <w:ind w:left="105" w:right="79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Ingreso de datos por  parte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1" w:hRule="atLeast"/>
          <w:tblHeader w:val="0"/>
        </w:trPr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before="97" w:line="240" w:lineRule="auto"/>
              <w:ind w:left="105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Salida</w:t>
            </w:r>
          </w:p>
        </w:tc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tabs>
                <w:tab w:val="left" w:pos="216"/>
              </w:tabs>
              <w:spacing w:before="102" w:line="223" w:lineRule="auto"/>
              <w:ind w:left="105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Confirmación y redireccionamiento a la pagina principal.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tabs>
          <w:tab w:val="left" w:pos="1920"/>
          <w:tab w:val="left" w:pos="19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1" w:before="2" w:line="240" w:lineRule="auto"/>
        <w:rPr>
          <w:rFonts w:ascii="Carlito" w:cs="Carlito" w:eastAsia="Carlito" w:hAnsi="Carl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1" w:before="2" w:line="240" w:lineRule="auto"/>
        <w:rPr>
          <w:rFonts w:ascii="Carlito" w:cs="Carlito" w:eastAsia="Carlito" w:hAnsi="Carl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1" w:before="2" w:line="240" w:lineRule="auto"/>
        <w:rPr>
          <w:rFonts w:ascii="Carlito" w:cs="Carlito" w:eastAsia="Carlito" w:hAnsi="Carl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1" w:before="2" w:line="240" w:lineRule="auto"/>
        <w:rPr>
          <w:rFonts w:ascii="Carlito" w:cs="Carlito" w:eastAsia="Carlito" w:hAnsi="Carl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1" w:before="2" w:line="240" w:lineRule="auto"/>
        <w:rPr>
          <w:rFonts w:ascii="Carlito" w:cs="Carlito" w:eastAsia="Carlito" w:hAnsi="Carl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1" w:before="2" w:line="240" w:lineRule="auto"/>
        <w:rPr>
          <w:rFonts w:ascii="Carlito" w:cs="Carlito" w:eastAsia="Carlito" w:hAnsi="Carl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1" w:before="2" w:line="240" w:lineRule="auto"/>
        <w:rPr>
          <w:rFonts w:ascii="Carlito" w:cs="Carlito" w:eastAsia="Carlito" w:hAnsi="Carl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1" w:before="2" w:line="240" w:lineRule="auto"/>
        <w:rPr>
          <w:rFonts w:ascii="Carlito" w:cs="Carlito" w:eastAsia="Carlito" w:hAnsi="Carl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1" w:before="2" w:line="240" w:lineRule="auto"/>
        <w:rPr>
          <w:rFonts w:ascii="Carlito" w:cs="Carlito" w:eastAsia="Carlito" w:hAnsi="Carli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414.000000000001" w:type="dxa"/>
        <w:jc w:val="left"/>
        <w:tblInd w:w="1438.0" w:type="dxa"/>
        <w:tblBorders>
          <w:top w:color="94b3d6" w:space="0" w:sz="4" w:val="single"/>
          <w:left w:color="94b3d6" w:space="0" w:sz="4" w:val="single"/>
          <w:bottom w:color="94b3d6" w:space="0" w:sz="4" w:val="single"/>
          <w:right w:color="94b3d6" w:space="0" w:sz="4" w:val="single"/>
          <w:insideH w:color="94b3d6" w:space="0" w:sz="4" w:val="single"/>
          <w:insideV w:color="94b3d6" w:space="0" w:sz="4" w:val="single"/>
        </w:tblBorders>
        <w:tblLayout w:type="fixed"/>
        <w:tblLook w:val="0000"/>
      </w:tblPr>
      <w:tblGrid>
        <w:gridCol w:w="2833"/>
        <w:gridCol w:w="4581"/>
        <w:tblGridChange w:id="0">
          <w:tblGrid>
            <w:gridCol w:w="2833"/>
            <w:gridCol w:w="458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before="107" w:line="233" w:lineRule="auto"/>
              <w:ind w:left="110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0"/>
                <w:szCs w:val="20"/>
                <w:rtl w:val="0"/>
              </w:rPr>
              <w:t xml:space="preserve">Código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before="107" w:line="233" w:lineRule="auto"/>
              <w:ind w:left="110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0"/>
                <w:szCs w:val="20"/>
                <w:rtl w:val="0"/>
              </w:rPr>
              <w:t xml:space="preserve">RF003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before="103" w:line="223" w:lineRule="auto"/>
              <w:ind w:left="105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before="103" w:line="223" w:lineRule="auto"/>
              <w:ind w:left="105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Consultar información</w:t>
            </w: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before="102" w:line="240" w:lineRule="auto"/>
              <w:ind w:left="105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before="102" w:line="240" w:lineRule="auto"/>
              <w:ind w:left="105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La aplicación ofrecerá toda la información necesaria sobre el centro de estética.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before="102" w:line="240" w:lineRule="auto"/>
              <w:ind w:left="105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22" w:lineRule="auto"/>
              <w:ind w:left="105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Poder verificar información general del centro de estética.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before="102" w:line="240" w:lineRule="auto"/>
              <w:ind w:left="105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Entrada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before="102" w:line="240" w:lineRule="auto"/>
              <w:ind w:left="105" w:right="79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1" w:hRule="atLeast"/>
          <w:tblHeader w:val="0"/>
        </w:trPr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before="97" w:line="240" w:lineRule="auto"/>
              <w:ind w:left="105" w:firstLine="0"/>
              <w:rPr>
                <w:rFonts w:ascii="Carlito" w:cs="Carlito" w:eastAsia="Carlito" w:hAnsi="Carl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sz w:val="20"/>
                <w:szCs w:val="20"/>
                <w:rtl w:val="0"/>
              </w:rPr>
              <w:t xml:space="preserve">Salida</w:t>
            </w:r>
          </w:p>
        </w:tc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tabs>
                <w:tab w:val="left" w:pos="216"/>
              </w:tabs>
              <w:spacing w:before="102" w:line="223" w:lineRule="auto"/>
              <w:ind w:left="105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Información que puede recopilar de la consulta por la plataforma.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tabs>
          <w:tab w:val="left" w:pos="1920"/>
          <w:tab w:val="left" w:pos="19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1920"/>
          <w:tab w:val="left" w:pos="19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1920"/>
          <w:tab w:val="left" w:pos="19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1920"/>
          <w:tab w:val="left" w:pos="19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1920"/>
          <w:tab w:val="left" w:pos="19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1920"/>
          <w:tab w:val="left" w:pos="19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1920"/>
          <w:tab w:val="left" w:pos="19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1920"/>
          <w:tab w:val="left" w:pos="19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1920"/>
          <w:tab w:val="left" w:pos="19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1920"/>
          <w:tab w:val="left" w:pos="19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1920"/>
          <w:tab w:val="left" w:pos="192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20"/>
          <w:tab w:val="left" w:pos="1921"/>
        </w:tabs>
        <w:spacing w:after="0" w:before="0" w:line="240" w:lineRule="auto"/>
        <w:ind w:left="2280" w:right="0" w:hanging="360"/>
        <w:jc w:val="left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No Funcionales.</w:t>
      </w:r>
    </w:p>
    <w:tbl>
      <w:tblPr>
        <w:tblStyle w:val="Table4"/>
        <w:tblW w:w="7414.000000000001" w:type="dxa"/>
        <w:jc w:val="left"/>
        <w:tblInd w:w="1438.0" w:type="dxa"/>
        <w:tblBorders>
          <w:top w:color="94b3d6" w:space="0" w:sz="4" w:val="single"/>
          <w:left w:color="94b3d6" w:space="0" w:sz="4" w:val="single"/>
          <w:bottom w:color="94b3d6" w:space="0" w:sz="4" w:val="single"/>
          <w:right w:color="94b3d6" w:space="0" w:sz="4" w:val="single"/>
          <w:insideH w:color="94b3d6" w:space="0" w:sz="4" w:val="single"/>
          <w:insideV w:color="94b3d6" w:space="0" w:sz="4" w:val="single"/>
        </w:tblBorders>
        <w:tblLayout w:type="fixed"/>
        <w:tblLook w:val="0000"/>
      </w:tblPr>
      <w:tblGrid>
        <w:gridCol w:w="2833"/>
        <w:gridCol w:w="4581"/>
        <w:tblGridChange w:id="0">
          <w:tblGrid>
            <w:gridCol w:w="2833"/>
            <w:gridCol w:w="4581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33" w:lineRule="auto"/>
              <w:ind w:left="360" w:right="0" w:hanging="36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33" w:lineRule="auto"/>
              <w:ind w:left="11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0" w:val="nil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Look and Feel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95" w:firstLine="0"/>
              <w:jc w:val="both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aspecto del aplicativo debe ser consistente en todas sus páginas, además de amigable e intuitivo hacia el usuario.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414.000000000001" w:type="dxa"/>
        <w:jc w:val="left"/>
        <w:tblInd w:w="1438.0" w:type="dxa"/>
        <w:tblBorders>
          <w:top w:color="94b3d6" w:space="0" w:sz="4" w:val="single"/>
          <w:left w:color="94b3d6" w:space="0" w:sz="4" w:val="single"/>
          <w:bottom w:color="94b3d6" w:space="0" w:sz="4" w:val="single"/>
          <w:right w:color="94b3d6" w:space="0" w:sz="4" w:val="single"/>
          <w:insideH w:color="94b3d6" w:space="0" w:sz="4" w:val="single"/>
          <w:insideV w:color="94b3d6" w:space="0" w:sz="4" w:val="single"/>
        </w:tblBorders>
        <w:tblLayout w:type="fixed"/>
        <w:tblLook w:val="0000"/>
      </w:tblPr>
      <w:tblGrid>
        <w:gridCol w:w="2833"/>
        <w:gridCol w:w="4581"/>
        <w:tblGridChange w:id="0">
          <w:tblGrid>
            <w:gridCol w:w="2833"/>
            <w:gridCol w:w="4581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33" w:lineRule="auto"/>
              <w:ind w:left="11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33" w:lineRule="auto"/>
              <w:ind w:left="11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Seguridad</w:t>
            </w:r>
          </w:p>
        </w:tc>
      </w:tr>
      <w:tr>
        <w:trPr>
          <w:cantSplit w:val="0"/>
          <w:trHeight w:val="1421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98" w:firstLine="0"/>
              <w:jc w:val="both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protocolo o librería usado para manejar la seguridad en la sesión del usuario debe ser lo suficientemente confiable.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98" w:firstLine="0"/>
              <w:jc w:val="both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información sensible, como </w:t>
            </w: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contraseñas, debe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manipularse bajo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algún nivel de encriptación o cifrado.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414.000000000001" w:type="dxa"/>
        <w:jc w:val="left"/>
        <w:tblInd w:w="1438.0" w:type="dxa"/>
        <w:tblBorders>
          <w:top w:color="94b3d6" w:space="0" w:sz="4" w:val="single"/>
          <w:left w:color="94b3d6" w:space="0" w:sz="4" w:val="single"/>
          <w:bottom w:color="94b3d6" w:space="0" w:sz="4" w:val="single"/>
          <w:right w:color="94b3d6" w:space="0" w:sz="4" w:val="single"/>
          <w:insideH w:color="94b3d6" w:space="0" w:sz="4" w:val="single"/>
          <w:insideV w:color="94b3d6" w:space="0" w:sz="4" w:val="single"/>
        </w:tblBorders>
        <w:tblLayout w:type="fixed"/>
        <w:tblLook w:val="0000"/>
      </w:tblPr>
      <w:tblGrid>
        <w:gridCol w:w="2833"/>
        <w:gridCol w:w="4581"/>
        <w:tblGridChange w:id="0">
          <w:tblGrid>
            <w:gridCol w:w="2833"/>
            <w:gridCol w:w="4581"/>
          </w:tblGrid>
        </w:tblGridChange>
      </w:tblGrid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33" w:lineRule="auto"/>
              <w:ind w:left="11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33" w:lineRule="auto"/>
              <w:ind w:left="11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Restricción de Contenido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79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acceso a cada página del aplicativo está determinado por el rol del usuario.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414.000000000001" w:type="dxa"/>
        <w:jc w:val="left"/>
        <w:tblInd w:w="1438.0" w:type="dxa"/>
        <w:tblBorders>
          <w:top w:color="94b3d6" w:space="0" w:sz="4" w:val="single"/>
          <w:left w:color="94b3d6" w:space="0" w:sz="4" w:val="single"/>
          <w:bottom w:color="94b3d6" w:space="0" w:sz="4" w:val="single"/>
          <w:right w:color="94b3d6" w:space="0" w:sz="4" w:val="single"/>
          <w:insideH w:color="94b3d6" w:space="0" w:sz="4" w:val="single"/>
          <w:insideV w:color="94b3d6" w:space="0" w:sz="4" w:val="single"/>
        </w:tblBorders>
        <w:tblLayout w:type="fixed"/>
        <w:tblLook w:val="0000"/>
      </w:tblPr>
      <w:tblGrid>
        <w:gridCol w:w="2833"/>
        <w:gridCol w:w="4581"/>
        <w:tblGridChange w:id="0">
          <w:tblGrid>
            <w:gridCol w:w="2833"/>
            <w:gridCol w:w="4581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33" w:lineRule="auto"/>
              <w:ind w:left="11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33" w:lineRule="auto"/>
              <w:ind w:left="11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Confidencialidad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Toda la información otorgada por los usuarios se manipulará únicamente con fines corporativos y de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manera limpia.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414.000000000001" w:type="dxa"/>
        <w:jc w:val="left"/>
        <w:tblInd w:w="1438.0" w:type="dxa"/>
        <w:tblBorders>
          <w:top w:color="94b3d6" w:space="0" w:sz="4" w:val="single"/>
          <w:left w:color="94b3d6" w:space="0" w:sz="4" w:val="single"/>
          <w:bottom w:color="94b3d6" w:space="0" w:sz="4" w:val="single"/>
          <w:right w:color="94b3d6" w:space="0" w:sz="4" w:val="single"/>
          <w:insideH w:color="94b3d6" w:space="0" w:sz="4" w:val="single"/>
          <w:insideV w:color="94b3d6" w:space="0" w:sz="4" w:val="single"/>
        </w:tblBorders>
        <w:tblLayout w:type="fixed"/>
        <w:tblLook w:val="0000"/>
      </w:tblPr>
      <w:tblGrid>
        <w:gridCol w:w="2833"/>
        <w:gridCol w:w="4581"/>
        <w:tblGridChange w:id="0">
          <w:tblGrid>
            <w:gridCol w:w="2833"/>
            <w:gridCol w:w="4581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33" w:lineRule="auto"/>
              <w:ind w:left="11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del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33" w:lineRule="auto"/>
              <w:ind w:left="11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</w:tcBorders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Robustez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software debe ser capaz de manejar toda la información recolectada a través del tiempo con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fluidez.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shd w:fill="dbe4f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23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B9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l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2280" w:hanging="360"/>
      </w:pPr>
      <w:rPr/>
    </w:lvl>
    <w:lvl w:ilvl="2">
      <w:start w:val="1"/>
      <w:numFmt w:val="decimal"/>
      <w:lvlText w:val="%1.%2.%3"/>
      <w:lvlJc w:val="left"/>
      <w:pPr>
        <w:ind w:left="4560" w:hanging="720"/>
      </w:pPr>
      <w:rPr/>
    </w:lvl>
    <w:lvl w:ilvl="3">
      <w:start w:val="1"/>
      <w:numFmt w:val="decimal"/>
      <w:lvlText w:val="%1.%2.%3.%4"/>
      <w:lvlJc w:val="left"/>
      <w:pPr>
        <w:ind w:left="6480" w:hanging="720"/>
      </w:pPr>
      <w:rPr/>
    </w:lvl>
    <w:lvl w:ilvl="4">
      <w:start w:val="1"/>
      <w:numFmt w:val="decimal"/>
      <w:lvlText w:val="%1.%2.%3.%4.%5"/>
      <w:lvlJc w:val="left"/>
      <w:pPr>
        <w:ind w:left="8760" w:hanging="1080"/>
      </w:pPr>
      <w:rPr/>
    </w:lvl>
    <w:lvl w:ilvl="5">
      <w:start w:val="1"/>
      <w:numFmt w:val="decimal"/>
      <w:lvlText w:val="%1.%2.%3.%4.%5.%6"/>
      <w:lvlJc w:val="left"/>
      <w:pPr>
        <w:ind w:left="10680" w:hanging="1080"/>
      </w:pPr>
      <w:rPr/>
    </w:lvl>
    <w:lvl w:ilvl="6">
      <w:start w:val="1"/>
      <w:numFmt w:val="decimal"/>
      <w:lvlText w:val="%1.%2.%3.%4.%5.%6.%7"/>
      <w:lvlJc w:val="left"/>
      <w:pPr>
        <w:ind w:left="12960" w:hanging="1440"/>
      </w:pPr>
      <w:rPr/>
    </w:lvl>
    <w:lvl w:ilvl="7">
      <w:start w:val="1"/>
      <w:numFmt w:val="decimal"/>
      <w:lvlText w:val="%1.%2.%3.%4.%5.%6.%7.%8"/>
      <w:lvlJc w:val="left"/>
      <w:pPr>
        <w:ind w:left="14880" w:hanging="1440"/>
      </w:pPr>
      <w:rPr/>
    </w:lvl>
    <w:lvl w:ilvl="8">
      <w:start w:val="1"/>
      <w:numFmt w:val="decimal"/>
      <w:lvlText w:val="%1.%2.%3.%4.%5.%6.%7.%8.%9"/>
      <w:lvlJc w:val="left"/>
      <w:pPr>
        <w:ind w:left="1716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 w:val="1"/>
    <w:rsid w:val="00670ED0"/>
    <w:pPr>
      <w:widowControl w:val="0"/>
      <w:autoSpaceDE w:val="0"/>
      <w:autoSpaceDN w:val="0"/>
      <w:spacing w:line="240" w:lineRule="auto"/>
    </w:pPr>
    <w:rPr>
      <w:rFonts w:ascii="Carlito" w:cs="Carlito" w:eastAsia="Carlito" w:hAnsi="Carlito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670ED0"/>
    <w:rPr>
      <w:rFonts w:ascii="Carlito" w:cs="Carlito" w:eastAsia="Carlito" w:hAnsi="Carlito"/>
      <w:lang w:val="es-ES"/>
    </w:rPr>
  </w:style>
  <w:style w:type="paragraph" w:styleId="Prrafodelista">
    <w:name w:val="List Paragraph"/>
    <w:basedOn w:val="Normal"/>
    <w:uiPriority w:val="1"/>
    <w:qFormat w:val="1"/>
    <w:rsid w:val="00670ED0"/>
    <w:pPr>
      <w:widowControl w:val="0"/>
      <w:autoSpaceDE w:val="0"/>
      <w:autoSpaceDN w:val="0"/>
      <w:spacing w:line="240" w:lineRule="auto"/>
      <w:ind w:left="2280" w:hanging="361"/>
    </w:pPr>
    <w:rPr>
      <w:rFonts w:ascii="Carlito" w:cs="Carlito" w:eastAsia="Carlito" w:hAnsi="Carlito"/>
      <w:lang w:val="es-ES"/>
    </w:rPr>
  </w:style>
  <w:style w:type="paragraph" w:styleId="TableParagraph" w:customStyle="1">
    <w:name w:val="Table Paragraph"/>
    <w:basedOn w:val="Normal"/>
    <w:uiPriority w:val="1"/>
    <w:qFormat w:val="1"/>
    <w:rsid w:val="00670ED0"/>
    <w:pPr>
      <w:widowControl w:val="0"/>
      <w:autoSpaceDE w:val="0"/>
      <w:autoSpaceDN w:val="0"/>
      <w:spacing w:line="240" w:lineRule="auto"/>
    </w:pPr>
    <w:rPr>
      <w:rFonts w:ascii="Carlito" w:cs="Carlito" w:eastAsia="Carlito" w:hAnsi="Carlito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g0oUjtxnszV8Mkskckd35xyJVg==">AMUW2mUz8wson3qEO8S2EOTXRX0bRAq26j0hYdm+w8o6zRSECxqlWhWEYwIr0U75awn/h6PUbTFywFKN114v/949p3omK0O74VqxYIxD4i8BXy9qc8/mob/kNmSVvw8NybWFQP8bNxC0c1tbVytux0K/44wMu8s+2G2pWoBpHJrmiFwBkpkaD/JKnYB/A9kwR1gzrg9YETyhziUnZVzKfCKjilD13WPoYBfXpk+CfmxqY6JKKICYK9QGz63E5jQko/JILqE3jPYv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2021-11-04T19:37:00Z</dcterms:created>
  <dc:creator>Personal</dc:creator>
</cp:coreProperties>
</file>