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BCA21E8" w14:textId="7178EE2F" w:rsidR="00AA32BF" w:rsidRDefault="00AA32BF">
      <w:r>
        <w:t>DESCRIPCIÓN DEL EJERCICIO:</w:t>
      </w:r>
    </w:p>
    <w:p w14:paraId="77A06117" w14:textId="6B5DE293" w:rsidR="003644C5" w:rsidRDefault="00AA32BF">
      <w:r>
        <w:rPr>
          <w:noProof/>
        </w:rPr>
        <w:drawing>
          <wp:inline distT="0" distB="0" distL="0" distR="0" wp14:anchorId="3210AE25" wp14:editId="4CB8DF5D">
            <wp:extent cx="5400040" cy="5894705"/>
            <wp:effectExtent l="0" t="0" r="0" b="0"/>
            <wp:docPr id="17029363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9363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89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B0B0E" w14:textId="77777777" w:rsidR="00AA32BF" w:rsidRDefault="00AA32BF"/>
    <w:p w14:paraId="1E97D773" w14:textId="30892B96" w:rsidR="00AA32BF" w:rsidRDefault="00AA32BF">
      <w:r>
        <w:t>PASOS PARA SU RESOLUCIÓN:</w:t>
      </w:r>
    </w:p>
    <w:p w14:paraId="29F2DFE6" w14:textId="5334CB32" w:rsidR="00AA32BF" w:rsidRDefault="00AA32BF">
      <w:r>
        <w:t xml:space="preserve">Utilizamos </w:t>
      </w:r>
      <w:proofErr w:type="spellStart"/>
      <w:r>
        <w:t>Burp</w:t>
      </w:r>
      <w:proofErr w:type="spellEnd"/>
      <w:r>
        <w:t xml:space="preserve"> Suite para interceptar el </w:t>
      </w:r>
      <w:proofErr w:type="spellStart"/>
      <w:r>
        <w:t>request</w:t>
      </w:r>
      <w:proofErr w:type="spellEnd"/>
      <w:r>
        <w:t xml:space="preserve"> de carga de la página:</w:t>
      </w:r>
    </w:p>
    <w:p w14:paraId="3855043C" w14:textId="213FED16" w:rsidR="00AA32BF" w:rsidRDefault="00AA32BF">
      <w:r>
        <w:rPr>
          <w:noProof/>
        </w:rPr>
        <w:lastRenderedPageBreak/>
        <w:drawing>
          <wp:inline distT="0" distB="0" distL="0" distR="0" wp14:anchorId="2C772F2C" wp14:editId="482EECE6">
            <wp:extent cx="5400040" cy="2880360"/>
            <wp:effectExtent l="0" t="0" r="0" b="0"/>
            <wp:docPr id="114679830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79830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CB6BB" w14:textId="775BC2F0" w:rsidR="00AA32BF" w:rsidRDefault="00AA32BF">
      <w:r>
        <w:t xml:space="preserve">Escogemos una de las categorías de ítems de la tienda para ejecutar un </w:t>
      </w:r>
      <w:proofErr w:type="spellStart"/>
      <w:r>
        <w:t>query</w:t>
      </w:r>
      <w:proofErr w:type="spellEnd"/>
      <w:r>
        <w:t>:</w:t>
      </w:r>
    </w:p>
    <w:p w14:paraId="703184F9" w14:textId="20BAA314" w:rsidR="00AA32BF" w:rsidRDefault="00AA32BF">
      <w:r>
        <w:rPr>
          <w:noProof/>
        </w:rPr>
        <w:drawing>
          <wp:inline distT="0" distB="0" distL="0" distR="0" wp14:anchorId="330EECD1" wp14:editId="4B569911">
            <wp:extent cx="5400040" cy="2873375"/>
            <wp:effectExtent l="0" t="0" r="0" b="3175"/>
            <wp:docPr id="59665960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65960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DADD6" w14:textId="692F74A4" w:rsidR="00AA32BF" w:rsidRDefault="00AA32BF">
      <w:r>
        <w:t xml:space="preserve">En esta pantalla interceptamos el </w:t>
      </w:r>
      <w:proofErr w:type="spellStart"/>
      <w:r>
        <w:t>request</w:t>
      </w:r>
      <w:proofErr w:type="spellEnd"/>
      <w:r>
        <w:t xml:space="preserve"> de tipo GET en el cual se envía el parámetro de la categoría seleccionada.</w:t>
      </w:r>
    </w:p>
    <w:p w14:paraId="3697A4AF" w14:textId="3B4B6336" w:rsidR="00AA32BF" w:rsidRDefault="00AA32BF">
      <w:r>
        <w:t>Luego cambiamos del valor del parámetro esperado para realizar la inyección SQL:</w:t>
      </w:r>
    </w:p>
    <w:p w14:paraId="21011F97" w14:textId="33F5A5F3" w:rsidR="00AA32BF" w:rsidRDefault="00AA32BF">
      <w:r>
        <w:rPr>
          <w:noProof/>
        </w:rPr>
        <w:lastRenderedPageBreak/>
        <w:drawing>
          <wp:inline distT="0" distB="0" distL="0" distR="0" wp14:anchorId="71EC259A" wp14:editId="7D0B6058">
            <wp:extent cx="5400040" cy="2375535"/>
            <wp:effectExtent l="0" t="0" r="0" b="5715"/>
            <wp:docPr id="43568649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68649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7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E3AC5" w14:textId="214FA970" w:rsidR="00AA32BF" w:rsidRDefault="00AA32BF">
      <w:r>
        <w:t>Con esto validamos que la tabla SQL trae dos parámetros y ambos son tipo Texto:</w:t>
      </w:r>
    </w:p>
    <w:p w14:paraId="67059173" w14:textId="24F1F115" w:rsidR="00AA32BF" w:rsidRDefault="00AA32BF">
      <w:r>
        <w:rPr>
          <w:noProof/>
        </w:rPr>
        <w:drawing>
          <wp:inline distT="0" distB="0" distL="0" distR="0" wp14:anchorId="70BA7D8E" wp14:editId="669C2DA9">
            <wp:extent cx="5400040" cy="6001385"/>
            <wp:effectExtent l="0" t="0" r="0" b="0"/>
            <wp:docPr id="39254220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54220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00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632DE" w14:textId="15CF6AF1" w:rsidR="00AA32BF" w:rsidRDefault="00AA32BF">
      <w:r>
        <w:lastRenderedPageBreak/>
        <w:t xml:space="preserve">Con esto determinamos el </w:t>
      </w:r>
      <w:proofErr w:type="spellStart"/>
      <w:r>
        <w:t>query</w:t>
      </w:r>
      <w:proofErr w:type="spellEnd"/>
      <w:r>
        <w:t xml:space="preserve"> para saber la versión del sistema en el que está levantada la base de datos de la página atacada:</w:t>
      </w:r>
    </w:p>
    <w:p w14:paraId="14DA4377" w14:textId="26132634" w:rsidR="00AA32BF" w:rsidRDefault="00AA32BF">
      <w:r>
        <w:rPr>
          <w:noProof/>
        </w:rPr>
        <w:drawing>
          <wp:inline distT="0" distB="0" distL="0" distR="0" wp14:anchorId="47AD605F" wp14:editId="1208C7A4">
            <wp:extent cx="5400040" cy="2494280"/>
            <wp:effectExtent l="0" t="0" r="0" b="1270"/>
            <wp:docPr id="766300760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300760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9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1CD96" w14:textId="04C86A81" w:rsidR="00AA32BF" w:rsidRDefault="00AA32BF">
      <w:r>
        <w:t>Y con esto obtenemos la información del servidor y la base de datos:</w:t>
      </w:r>
    </w:p>
    <w:p w14:paraId="046A75B3" w14:textId="3DD63EFB" w:rsidR="00AA32BF" w:rsidRDefault="00AA32BF">
      <w:r>
        <w:rPr>
          <w:noProof/>
        </w:rPr>
        <w:lastRenderedPageBreak/>
        <w:drawing>
          <wp:inline distT="0" distB="0" distL="0" distR="0" wp14:anchorId="5F3B003E" wp14:editId="4EC4E48C">
            <wp:extent cx="5400040" cy="5796915"/>
            <wp:effectExtent l="0" t="0" r="0" b="0"/>
            <wp:docPr id="1246623445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623445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79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A32B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32BF"/>
    <w:rsid w:val="002B7FD3"/>
    <w:rsid w:val="003644C5"/>
    <w:rsid w:val="006B689A"/>
    <w:rsid w:val="007F13F9"/>
    <w:rsid w:val="00AA32BF"/>
    <w:rsid w:val="00E222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27435E"/>
  <w15:chartTrackingRefBased/>
  <w15:docId w15:val="{9EFCF6C9-8D57-4E55-A37A-6F604EE957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EC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AA32B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AA32B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AA32B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AA32B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AA32B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AA32B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AA32B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AA32B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AA32B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AA32B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AA32B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AA32B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AA32BF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AA32BF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AA32BF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AA32BF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AA32BF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AA32BF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AA32B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AA32B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AA32B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AA32B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AA32B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AA32BF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AA32BF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AA32BF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AA32B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AA32BF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AA32BF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5</Pages>
  <Words>106</Words>
  <Characters>589</Characters>
  <Application>Microsoft Office Word</Application>
  <DocSecurity>0</DocSecurity>
  <Lines>4</Lines>
  <Paragraphs>1</Paragraphs>
  <ScaleCrop>false</ScaleCrop>
  <Company/>
  <LinksUpToDate>false</LinksUpToDate>
  <CharactersWithSpaces>694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Jonathan Diego Alvarez Wagnio</dc:creator>
  <cp:keywords/>
  <dc:description/>
  <cp:lastModifiedBy>Jonathan Diego Alvarez Wagnio</cp:lastModifiedBy>
  <cp:revision>1</cp:revision>
  <dcterms:created xsi:type="dcterms:W3CDTF">2025-03-17T01:06:00Z</dcterms:created>
  <dcterms:modified xsi:type="dcterms:W3CDTF">2025-03-17T01:16:00Z</dcterms:modified>
</cp:coreProperties>
</file>