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9.25pt" o:ole="">
            <v:imagedata r:id="rId11" o:title=""/>
          </v:shape>
          <o:OLEObject Type="Embed" ProgID="StaticMetafile" ShapeID="_x0000_i1025" DrawAspect="Content" ObjectID="_1816087567"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000000">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Default="00000000">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4472C4" w:themeColor="accent1"/>
          <w:sz w:val="24"/>
          <w:szCs w:val="24"/>
        </w:rPr>
        <w:t xml:space="preserve">Bor </w:t>
      </w:r>
      <w:r>
        <w:rPr>
          <w:rFonts w:ascii="Times New Roman" w:eastAsia="Times New Roman" w:hAnsi="Times New Roman" w:cs="Times New Roman"/>
          <w:b/>
          <w:color w:val="000000" w:themeColor="text1"/>
          <w:sz w:val="24"/>
          <w:szCs w:val="24"/>
        </w:rPr>
        <w:t>Field Office Daily Report</w:t>
      </w:r>
    </w:p>
    <w:p w14:paraId="41658BBE"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6FAEC5B9" w14:textId="329FA7CC" w:rsidR="00D445CC" w:rsidRDefault="00CF70DA">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4472C4" w:themeColor="accent1"/>
          <w:sz w:val="24"/>
          <w:szCs w:val="24"/>
        </w:rPr>
        <w:t>0</w:t>
      </w:r>
      <w:r w:rsidR="007633A0">
        <w:rPr>
          <w:rFonts w:ascii="Times New Roman" w:eastAsia="Times New Roman" w:hAnsi="Times New Roman" w:cs="Times New Roman"/>
          <w:b/>
          <w:color w:val="4472C4" w:themeColor="accent1"/>
          <w:sz w:val="24"/>
          <w:szCs w:val="24"/>
        </w:rPr>
        <w:t>7</w:t>
      </w:r>
      <w:r w:rsidR="006572FA" w:rsidRPr="00365D06">
        <w:rPr>
          <w:rFonts w:ascii="Times New Roman" w:eastAsia="Times New Roman" w:hAnsi="Times New Roman" w:cs="Times New Roman"/>
          <w:b/>
          <w:sz w:val="24"/>
          <w:szCs w:val="24"/>
        </w:rPr>
        <w:t>/</w:t>
      </w:r>
      <w:r w:rsidR="00283FAF" w:rsidRPr="00365D06">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8</w:t>
      </w:r>
      <w:r w:rsidR="006572FA" w:rsidRPr="00365D06">
        <w:rPr>
          <w:rFonts w:ascii="Times New Roman" w:eastAsia="Times New Roman" w:hAnsi="Times New Roman" w:cs="Times New Roman"/>
          <w:b/>
          <w:sz w:val="24"/>
          <w:szCs w:val="24"/>
        </w:rPr>
        <w:t>/202</w:t>
      </w:r>
      <w:r w:rsidR="00283FAF" w:rsidRPr="00365D06">
        <w:rPr>
          <w:rFonts w:ascii="Times New Roman" w:eastAsia="Times New Roman" w:hAnsi="Times New Roman" w:cs="Times New Roman"/>
          <w:b/>
          <w:sz w:val="24"/>
          <w:szCs w:val="24"/>
        </w:rPr>
        <w:t>5</w:t>
      </w:r>
    </w:p>
    <w:p w14:paraId="5F16663E" w14:textId="08A922C8" w:rsidR="00434021" w:rsidRDefault="00000000"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bookmarkEnd w:id="0"/>
    <w:bookmarkEnd w:id="1"/>
    <w:p w14:paraId="337B63AC" w14:textId="77777777" w:rsidR="00280AB3" w:rsidRDefault="00280AB3" w:rsidP="005C21EE">
      <w:pPr>
        <w:spacing w:after="0" w:line="240" w:lineRule="auto"/>
        <w:contextualSpacing/>
        <w:jc w:val="both"/>
        <w:rPr>
          <w:rFonts w:ascii="Times New Roman" w:eastAsia="Palatino Linotype" w:hAnsi="Times New Roman" w:cs="Times New Roman"/>
          <w:b/>
          <w:i/>
          <w:iCs/>
          <w:sz w:val="24"/>
          <w:szCs w:val="24"/>
        </w:rPr>
      </w:pPr>
    </w:p>
    <w:p w14:paraId="77572592" w14:textId="779AB6D4" w:rsidR="00B20539" w:rsidRPr="00B20539" w:rsidRDefault="00B20539" w:rsidP="00B20539">
      <w:pPr>
        <w:pStyle w:val="ListParagraph"/>
        <w:numPr>
          <w:ilvl w:val="0"/>
          <w:numId w:val="16"/>
        </w:numPr>
        <w:spacing w:after="0" w:line="240" w:lineRule="auto"/>
        <w:jc w:val="both"/>
        <w:rPr>
          <w:rFonts w:ascii="Times New Roman" w:eastAsia="Palatino Linotype" w:hAnsi="Times New Roman" w:cs="Times New Roman"/>
          <w:b/>
          <w:i/>
          <w:iCs/>
          <w:sz w:val="24"/>
          <w:szCs w:val="24"/>
        </w:rPr>
      </w:pPr>
      <w:bookmarkStart w:id="2" w:name="_Hlk204870539"/>
      <w:r w:rsidRPr="00B20539">
        <w:rPr>
          <w:rFonts w:ascii="Times New Roman" w:eastAsia="Palatino Linotype" w:hAnsi="Times New Roman" w:cs="Times New Roman"/>
          <w:b/>
          <w:i/>
          <w:iCs/>
          <w:sz w:val="24"/>
          <w:szCs w:val="24"/>
        </w:rPr>
        <w:t xml:space="preserve">SSPDF allied and allied Wagner mercenaries threatened civilians, looted money, </w:t>
      </w:r>
      <w:r w:rsidRPr="00B20539">
        <w:rPr>
          <w:rFonts w:ascii="Times New Roman" w:eastAsia="Palatino Linotype" w:hAnsi="Times New Roman" w:cs="Times New Roman"/>
          <w:b/>
          <w:i/>
          <w:iCs/>
          <w:sz w:val="24"/>
          <w:szCs w:val="24"/>
        </w:rPr>
        <w:t>and slaughtered</w:t>
      </w:r>
      <w:r w:rsidRPr="00B20539">
        <w:rPr>
          <w:rFonts w:ascii="Times New Roman" w:eastAsia="Palatino Linotype" w:hAnsi="Times New Roman" w:cs="Times New Roman"/>
          <w:b/>
          <w:i/>
          <w:iCs/>
          <w:sz w:val="24"/>
          <w:szCs w:val="24"/>
        </w:rPr>
        <w:t xml:space="preserve"> two cattle belonging to businesspersons in </w:t>
      </w:r>
      <w:proofErr w:type="spellStart"/>
      <w:r w:rsidRPr="00B20539">
        <w:rPr>
          <w:rFonts w:ascii="Times New Roman" w:eastAsia="Palatino Linotype" w:hAnsi="Times New Roman" w:cs="Times New Roman"/>
          <w:b/>
          <w:i/>
          <w:iCs/>
          <w:sz w:val="24"/>
          <w:szCs w:val="24"/>
        </w:rPr>
        <w:t>Wechmuong</w:t>
      </w:r>
      <w:proofErr w:type="spellEnd"/>
      <w:r w:rsidRPr="00B20539">
        <w:rPr>
          <w:rFonts w:ascii="Times New Roman" w:eastAsia="Palatino Linotype" w:hAnsi="Times New Roman" w:cs="Times New Roman"/>
          <w:b/>
          <w:i/>
          <w:iCs/>
          <w:sz w:val="24"/>
          <w:szCs w:val="24"/>
        </w:rPr>
        <w:t>, Fangak County of Jonglei State.</w:t>
      </w:r>
    </w:p>
    <w:p w14:paraId="7803FF16" w14:textId="65494DF8" w:rsidR="008C3C0F" w:rsidRDefault="0054361E" w:rsidP="000B472D">
      <w:pPr>
        <w:pStyle w:val="ListParagraph"/>
        <w:numPr>
          <w:ilvl w:val="0"/>
          <w:numId w:val="16"/>
        </w:numPr>
        <w:spacing w:after="0" w:line="240" w:lineRule="auto"/>
        <w:jc w:val="both"/>
        <w:rPr>
          <w:rFonts w:ascii="Times New Roman" w:eastAsia="Palatino Linotype" w:hAnsi="Times New Roman" w:cs="Times New Roman"/>
          <w:b/>
          <w:i/>
          <w:iCs/>
          <w:sz w:val="24"/>
          <w:szCs w:val="24"/>
        </w:rPr>
      </w:pPr>
      <w:r w:rsidRPr="00B20539">
        <w:rPr>
          <w:rFonts w:ascii="Times New Roman" w:eastAsia="Palatino Linotype" w:hAnsi="Times New Roman" w:cs="Times New Roman"/>
          <w:b/>
          <w:i/>
          <w:iCs/>
          <w:sz w:val="24"/>
          <w:szCs w:val="24"/>
        </w:rPr>
        <w:t>Two of the for</w:t>
      </w:r>
      <w:r w:rsidR="008C3C0F" w:rsidRPr="00B20539">
        <w:rPr>
          <w:rFonts w:ascii="Times New Roman" w:eastAsia="Palatino Linotype" w:hAnsi="Times New Roman" w:cs="Times New Roman"/>
          <w:b/>
          <w:i/>
          <w:iCs/>
          <w:sz w:val="24"/>
          <w:szCs w:val="24"/>
        </w:rPr>
        <w:t xml:space="preserve">cefully recruited </w:t>
      </w:r>
      <w:r w:rsidRPr="00B20539">
        <w:rPr>
          <w:rFonts w:ascii="Times New Roman" w:eastAsia="Palatino Linotype" w:hAnsi="Times New Roman" w:cs="Times New Roman"/>
          <w:b/>
          <w:i/>
          <w:iCs/>
          <w:sz w:val="24"/>
          <w:szCs w:val="24"/>
        </w:rPr>
        <w:t xml:space="preserve">children escaped Gel Achel </w:t>
      </w:r>
      <w:r w:rsidR="004D4969" w:rsidRPr="00B20539">
        <w:rPr>
          <w:rFonts w:ascii="Times New Roman" w:eastAsia="Palatino Linotype" w:hAnsi="Times New Roman" w:cs="Times New Roman"/>
          <w:b/>
          <w:i/>
          <w:iCs/>
          <w:sz w:val="24"/>
          <w:szCs w:val="24"/>
        </w:rPr>
        <w:t xml:space="preserve">SSPDF training Centre </w:t>
      </w:r>
      <w:r w:rsidRPr="00B20539">
        <w:rPr>
          <w:rFonts w:ascii="Times New Roman" w:eastAsia="Palatino Linotype" w:hAnsi="Times New Roman" w:cs="Times New Roman"/>
          <w:b/>
          <w:i/>
          <w:iCs/>
          <w:sz w:val="24"/>
          <w:szCs w:val="24"/>
        </w:rPr>
        <w:t>in Upper Nile State</w:t>
      </w:r>
      <w:r w:rsidR="005A2D7E" w:rsidRPr="00B20539">
        <w:rPr>
          <w:rFonts w:ascii="Times New Roman" w:eastAsia="Palatino Linotype" w:hAnsi="Times New Roman" w:cs="Times New Roman"/>
          <w:b/>
          <w:i/>
          <w:iCs/>
          <w:sz w:val="24"/>
          <w:szCs w:val="24"/>
        </w:rPr>
        <w:t>,</w:t>
      </w:r>
      <w:r w:rsidRPr="00B20539">
        <w:rPr>
          <w:rFonts w:ascii="Times New Roman" w:eastAsia="Palatino Linotype" w:hAnsi="Times New Roman" w:cs="Times New Roman"/>
          <w:b/>
          <w:i/>
          <w:iCs/>
          <w:sz w:val="24"/>
          <w:szCs w:val="24"/>
        </w:rPr>
        <w:t xml:space="preserve"> arrived </w:t>
      </w:r>
      <w:proofErr w:type="spellStart"/>
      <w:r w:rsidRPr="00B20539">
        <w:rPr>
          <w:rFonts w:ascii="Times New Roman" w:eastAsia="Palatino Linotype" w:hAnsi="Times New Roman" w:cs="Times New Roman"/>
          <w:b/>
          <w:i/>
          <w:iCs/>
          <w:sz w:val="24"/>
          <w:szCs w:val="24"/>
        </w:rPr>
        <w:t>Chuil</w:t>
      </w:r>
      <w:proofErr w:type="spellEnd"/>
      <w:r w:rsidRPr="00B20539">
        <w:rPr>
          <w:rFonts w:ascii="Times New Roman" w:eastAsia="Palatino Linotype" w:hAnsi="Times New Roman" w:cs="Times New Roman"/>
          <w:b/>
          <w:i/>
          <w:iCs/>
          <w:sz w:val="24"/>
          <w:szCs w:val="24"/>
        </w:rPr>
        <w:t xml:space="preserve">, </w:t>
      </w:r>
      <w:proofErr w:type="spellStart"/>
      <w:r w:rsidRPr="00B20539">
        <w:rPr>
          <w:rFonts w:ascii="Times New Roman" w:eastAsia="Palatino Linotype" w:hAnsi="Times New Roman" w:cs="Times New Roman"/>
          <w:b/>
          <w:i/>
          <w:iCs/>
          <w:sz w:val="24"/>
          <w:szCs w:val="24"/>
        </w:rPr>
        <w:t>Chuil</w:t>
      </w:r>
      <w:proofErr w:type="spellEnd"/>
      <w:r w:rsidRPr="00B20539">
        <w:rPr>
          <w:rFonts w:ascii="Times New Roman" w:eastAsia="Palatino Linotype" w:hAnsi="Times New Roman" w:cs="Times New Roman"/>
          <w:b/>
          <w:i/>
          <w:iCs/>
          <w:sz w:val="24"/>
          <w:szCs w:val="24"/>
        </w:rPr>
        <w:t xml:space="preserve"> Payam of </w:t>
      </w:r>
      <w:proofErr w:type="spellStart"/>
      <w:r w:rsidRPr="00B20539">
        <w:rPr>
          <w:rFonts w:ascii="Times New Roman" w:eastAsia="Palatino Linotype" w:hAnsi="Times New Roman" w:cs="Times New Roman"/>
          <w:b/>
          <w:i/>
          <w:iCs/>
          <w:sz w:val="24"/>
          <w:szCs w:val="24"/>
        </w:rPr>
        <w:t>Nyirol</w:t>
      </w:r>
      <w:proofErr w:type="spellEnd"/>
      <w:r w:rsidRPr="00B20539">
        <w:rPr>
          <w:rFonts w:ascii="Times New Roman" w:eastAsia="Palatino Linotype" w:hAnsi="Times New Roman" w:cs="Times New Roman"/>
          <w:b/>
          <w:i/>
          <w:iCs/>
          <w:sz w:val="24"/>
          <w:szCs w:val="24"/>
        </w:rPr>
        <w:t xml:space="preserve"> County</w:t>
      </w:r>
      <w:r w:rsidR="008C3C0F" w:rsidRPr="00B20539">
        <w:rPr>
          <w:rFonts w:ascii="Times New Roman" w:eastAsia="Palatino Linotype" w:hAnsi="Times New Roman" w:cs="Times New Roman"/>
          <w:b/>
          <w:i/>
          <w:iCs/>
          <w:sz w:val="24"/>
          <w:szCs w:val="24"/>
        </w:rPr>
        <w:t>.</w:t>
      </w:r>
    </w:p>
    <w:p w14:paraId="7D1ABAD3" w14:textId="77777777" w:rsidR="00A34D9F" w:rsidRPr="00A34D9F" w:rsidRDefault="00A34D9F" w:rsidP="00A34D9F">
      <w:pPr>
        <w:pStyle w:val="ListParagraph"/>
        <w:numPr>
          <w:ilvl w:val="0"/>
          <w:numId w:val="16"/>
        </w:numPr>
        <w:spacing w:after="0" w:line="240" w:lineRule="auto"/>
        <w:jc w:val="both"/>
        <w:rPr>
          <w:rFonts w:ascii="Times New Roman" w:eastAsia="Palatino Linotype" w:hAnsi="Times New Roman" w:cs="Times New Roman"/>
          <w:b/>
          <w:bCs/>
          <w:sz w:val="24"/>
          <w:szCs w:val="24"/>
        </w:rPr>
      </w:pPr>
      <w:r w:rsidRPr="00A34D9F">
        <w:rPr>
          <w:rFonts w:ascii="Times New Roman" w:eastAsia="Palatino Linotype" w:hAnsi="Times New Roman" w:cs="Times New Roman"/>
          <w:b/>
          <w:bCs/>
          <w:sz w:val="24"/>
          <w:szCs w:val="24"/>
        </w:rPr>
        <w:t>HRD facilitated a session on “</w:t>
      </w:r>
      <w:r w:rsidRPr="00A34D9F">
        <w:rPr>
          <w:rFonts w:ascii="Times New Roman" w:eastAsia="Palatino Linotype" w:hAnsi="Times New Roman" w:cs="Times New Roman"/>
          <w:b/>
          <w:bCs/>
          <w:i/>
          <w:iCs/>
          <w:sz w:val="24"/>
          <w:szCs w:val="24"/>
        </w:rPr>
        <w:t>Understanding the basic principles of Human Rights in Criminal Justice</w:t>
      </w:r>
      <w:r w:rsidRPr="00A34D9F">
        <w:rPr>
          <w:rFonts w:ascii="Times New Roman" w:eastAsia="Palatino Linotype" w:hAnsi="Times New Roman" w:cs="Times New Roman"/>
          <w:b/>
          <w:bCs/>
          <w:sz w:val="24"/>
          <w:szCs w:val="24"/>
        </w:rPr>
        <w:t xml:space="preserve">” in </w:t>
      </w:r>
      <w:proofErr w:type="spellStart"/>
      <w:r w:rsidRPr="00A34D9F">
        <w:rPr>
          <w:rFonts w:ascii="Times New Roman" w:eastAsia="Palatino Linotype" w:hAnsi="Times New Roman" w:cs="Times New Roman"/>
          <w:b/>
          <w:bCs/>
          <w:sz w:val="24"/>
          <w:szCs w:val="24"/>
        </w:rPr>
        <w:t>Bor</w:t>
      </w:r>
      <w:proofErr w:type="spellEnd"/>
      <w:r w:rsidRPr="00A34D9F">
        <w:rPr>
          <w:rFonts w:ascii="Times New Roman" w:eastAsia="Palatino Linotype" w:hAnsi="Times New Roman" w:cs="Times New Roman"/>
          <w:b/>
          <w:bCs/>
          <w:sz w:val="24"/>
          <w:szCs w:val="24"/>
        </w:rPr>
        <w:t xml:space="preserve">, Jonglei State </w:t>
      </w:r>
    </w:p>
    <w:p w14:paraId="494CB49E" w14:textId="77777777" w:rsidR="00F5459A" w:rsidRDefault="00F5459A" w:rsidP="005C21EE">
      <w:pPr>
        <w:spacing w:after="0" w:line="240" w:lineRule="auto"/>
        <w:contextualSpacing/>
        <w:jc w:val="both"/>
        <w:rPr>
          <w:rFonts w:ascii="Times New Roman" w:eastAsia="Palatino Linotype" w:hAnsi="Times New Roman" w:cs="Times New Roman"/>
          <w:b/>
          <w:i/>
          <w:iCs/>
          <w:sz w:val="24"/>
          <w:szCs w:val="24"/>
        </w:rPr>
      </w:pPr>
    </w:p>
    <w:bookmarkEnd w:id="2"/>
    <w:p w14:paraId="69AA2C4B" w14:textId="1FF15056" w:rsidR="00062F0C" w:rsidRPr="00987925" w:rsidRDefault="00000000" w:rsidP="00987925">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3D767894" w14:textId="77777777" w:rsidR="0069194C" w:rsidRPr="00EA6723" w:rsidRDefault="0069194C" w:rsidP="0069194C">
      <w:pPr>
        <w:spacing w:after="0" w:line="240" w:lineRule="auto"/>
        <w:jc w:val="both"/>
        <w:rPr>
          <w:rFonts w:ascii="Times New Roman" w:eastAsia="Palatino Linotype" w:hAnsi="Times New Roman" w:cs="Times New Roman"/>
          <w:b/>
          <w:i/>
          <w:iCs/>
          <w:sz w:val="24"/>
          <w:szCs w:val="24"/>
        </w:rPr>
      </w:pPr>
    </w:p>
    <w:p w14:paraId="62834555" w14:textId="1A2013A9" w:rsidR="00AC7456" w:rsidRDefault="00000000" w:rsidP="00EA6723">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7AE1B823" w14:textId="77777777" w:rsidR="00EA6723" w:rsidRPr="00EA6723" w:rsidRDefault="00EA6723" w:rsidP="00EA6723">
      <w:pPr>
        <w:spacing w:after="0" w:line="240" w:lineRule="auto"/>
        <w:ind w:left="284"/>
        <w:contextualSpacing/>
        <w:jc w:val="both"/>
        <w:rPr>
          <w:rFonts w:ascii="Times New Roman" w:eastAsia="Palatino Linotype" w:hAnsi="Times New Roman" w:cs="Times New Roman"/>
          <w:b/>
          <w:sz w:val="24"/>
          <w:szCs w:val="24"/>
        </w:rPr>
      </w:pPr>
    </w:p>
    <w:p w14:paraId="6C86D091" w14:textId="0FC4C717" w:rsidR="00EA6723" w:rsidRDefault="00000000" w:rsidP="00EA6723">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1568D45A" w14:textId="77777777" w:rsidR="00AC7456" w:rsidRDefault="00AC7456" w:rsidP="008C69D2">
      <w:pPr>
        <w:spacing w:after="0" w:line="240" w:lineRule="auto"/>
        <w:contextualSpacing/>
        <w:jc w:val="both"/>
        <w:rPr>
          <w:rFonts w:ascii="Times New Roman" w:eastAsia="Palatino Linotype" w:hAnsi="Times New Roman" w:cs="Times New Roman"/>
          <w:b/>
          <w:sz w:val="24"/>
          <w:szCs w:val="24"/>
        </w:rPr>
      </w:pPr>
    </w:p>
    <w:p w14:paraId="50042AA0" w14:textId="6D57F280" w:rsidR="0054361E" w:rsidRPr="0054361E" w:rsidRDefault="0054361E" w:rsidP="0054361E">
      <w:pPr>
        <w:spacing w:after="0" w:line="240" w:lineRule="auto"/>
        <w:jc w:val="both"/>
        <w:rPr>
          <w:rFonts w:ascii="Times New Roman" w:eastAsia="Palatino Linotype" w:hAnsi="Times New Roman" w:cs="Times New Roman"/>
          <w:bCs/>
          <w:sz w:val="24"/>
          <w:szCs w:val="24"/>
          <w:u w:val="single"/>
        </w:rPr>
      </w:pPr>
      <w:r w:rsidRPr="0054361E">
        <w:rPr>
          <w:rFonts w:ascii="Times New Roman" w:eastAsia="Palatino Linotype" w:hAnsi="Times New Roman" w:cs="Times New Roman"/>
          <w:bCs/>
          <w:sz w:val="24"/>
          <w:szCs w:val="24"/>
          <w:u w:val="single"/>
        </w:rPr>
        <w:t xml:space="preserve">Two of the forcefully recruited children escaped Gel Achel </w:t>
      </w:r>
      <w:r w:rsidR="004D4969">
        <w:rPr>
          <w:rFonts w:ascii="Times New Roman" w:eastAsia="Palatino Linotype" w:hAnsi="Times New Roman" w:cs="Times New Roman"/>
          <w:bCs/>
          <w:sz w:val="24"/>
          <w:szCs w:val="24"/>
          <w:u w:val="single"/>
        </w:rPr>
        <w:t xml:space="preserve">SSPDF training Centre </w:t>
      </w:r>
      <w:r w:rsidRPr="0054361E">
        <w:rPr>
          <w:rFonts w:ascii="Times New Roman" w:eastAsia="Palatino Linotype" w:hAnsi="Times New Roman" w:cs="Times New Roman"/>
          <w:bCs/>
          <w:sz w:val="24"/>
          <w:szCs w:val="24"/>
          <w:u w:val="single"/>
        </w:rPr>
        <w:t>in Upper Nile State</w:t>
      </w:r>
      <w:r w:rsidR="005A2D7E">
        <w:rPr>
          <w:rFonts w:ascii="Times New Roman" w:eastAsia="Palatino Linotype" w:hAnsi="Times New Roman" w:cs="Times New Roman"/>
          <w:bCs/>
          <w:sz w:val="24"/>
          <w:szCs w:val="24"/>
          <w:u w:val="single"/>
        </w:rPr>
        <w:t>,</w:t>
      </w:r>
      <w:r w:rsidRPr="0054361E">
        <w:rPr>
          <w:rFonts w:ascii="Times New Roman" w:eastAsia="Palatino Linotype" w:hAnsi="Times New Roman" w:cs="Times New Roman"/>
          <w:bCs/>
          <w:sz w:val="24"/>
          <w:szCs w:val="24"/>
          <w:u w:val="single"/>
        </w:rPr>
        <w:t xml:space="preserve"> </w:t>
      </w:r>
      <w:r w:rsidR="005A2D7E" w:rsidRPr="0054361E">
        <w:rPr>
          <w:rFonts w:ascii="Times New Roman" w:eastAsia="Palatino Linotype" w:hAnsi="Times New Roman" w:cs="Times New Roman"/>
          <w:bCs/>
          <w:sz w:val="24"/>
          <w:szCs w:val="24"/>
          <w:u w:val="single"/>
        </w:rPr>
        <w:t>arrived in</w:t>
      </w:r>
      <w:r w:rsidRPr="0054361E">
        <w:rPr>
          <w:rFonts w:ascii="Times New Roman" w:eastAsia="Palatino Linotype" w:hAnsi="Times New Roman" w:cs="Times New Roman"/>
          <w:bCs/>
          <w:sz w:val="24"/>
          <w:szCs w:val="24"/>
          <w:u w:val="single"/>
        </w:rPr>
        <w:t xml:space="preserve"> </w:t>
      </w:r>
      <w:proofErr w:type="spellStart"/>
      <w:r w:rsidRPr="0054361E">
        <w:rPr>
          <w:rFonts w:ascii="Times New Roman" w:eastAsia="Palatino Linotype" w:hAnsi="Times New Roman" w:cs="Times New Roman"/>
          <w:bCs/>
          <w:sz w:val="24"/>
          <w:szCs w:val="24"/>
          <w:u w:val="single"/>
        </w:rPr>
        <w:t>Chuil</w:t>
      </w:r>
      <w:proofErr w:type="spellEnd"/>
      <w:r w:rsidRPr="0054361E">
        <w:rPr>
          <w:rFonts w:ascii="Times New Roman" w:eastAsia="Palatino Linotype" w:hAnsi="Times New Roman" w:cs="Times New Roman"/>
          <w:bCs/>
          <w:sz w:val="24"/>
          <w:szCs w:val="24"/>
          <w:u w:val="single"/>
        </w:rPr>
        <w:t xml:space="preserve"> </w:t>
      </w:r>
      <w:r w:rsidR="004D4969">
        <w:rPr>
          <w:rFonts w:ascii="Times New Roman" w:eastAsia="Palatino Linotype" w:hAnsi="Times New Roman" w:cs="Times New Roman"/>
          <w:bCs/>
          <w:sz w:val="24"/>
          <w:szCs w:val="24"/>
          <w:u w:val="single"/>
        </w:rPr>
        <w:t>in</w:t>
      </w:r>
      <w:r w:rsidRPr="0054361E">
        <w:rPr>
          <w:rFonts w:ascii="Times New Roman" w:eastAsia="Palatino Linotype" w:hAnsi="Times New Roman" w:cs="Times New Roman"/>
          <w:bCs/>
          <w:sz w:val="24"/>
          <w:szCs w:val="24"/>
          <w:u w:val="single"/>
        </w:rPr>
        <w:t xml:space="preserve"> </w:t>
      </w:r>
      <w:proofErr w:type="spellStart"/>
      <w:r w:rsidRPr="0054361E">
        <w:rPr>
          <w:rFonts w:ascii="Times New Roman" w:eastAsia="Palatino Linotype" w:hAnsi="Times New Roman" w:cs="Times New Roman"/>
          <w:bCs/>
          <w:sz w:val="24"/>
          <w:szCs w:val="24"/>
          <w:u w:val="single"/>
        </w:rPr>
        <w:t>Nyirol</w:t>
      </w:r>
      <w:proofErr w:type="spellEnd"/>
      <w:r w:rsidRPr="0054361E">
        <w:rPr>
          <w:rFonts w:ascii="Times New Roman" w:eastAsia="Palatino Linotype" w:hAnsi="Times New Roman" w:cs="Times New Roman"/>
          <w:bCs/>
          <w:sz w:val="24"/>
          <w:szCs w:val="24"/>
          <w:u w:val="single"/>
        </w:rPr>
        <w:t xml:space="preserve"> County.</w:t>
      </w:r>
    </w:p>
    <w:p w14:paraId="340C1EBE" w14:textId="77777777" w:rsidR="0054361E" w:rsidRDefault="0054361E" w:rsidP="0054361E">
      <w:pPr>
        <w:spacing w:after="0" w:line="240" w:lineRule="auto"/>
        <w:contextualSpacing/>
        <w:jc w:val="both"/>
        <w:rPr>
          <w:rFonts w:ascii="Times New Roman" w:eastAsia="Palatino Linotype" w:hAnsi="Times New Roman" w:cs="Times New Roman"/>
          <w:bCs/>
          <w:sz w:val="24"/>
          <w:szCs w:val="24"/>
        </w:rPr>
      </w:pPr>
    </w:p>
    <w:p w14:paraId="3B7A0364" w14:textId="43D9373B" w:rsidR="00577FE4" w:rsidRDefault="0054361E" w:rsidP="0054361E">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07 August</w:t>
      </w:r>
      <w:r>
        <w:rPr>
          <w:rFonts w:ascii="Times New Roman" w:eastAsia="Palatino Linotype" w:hAnsi="Times New Roman" w:cs="Times New Roman"/>
          <w:bCs/>
          <w:sz w:val="24"/>
          <w:szCs w:val="24"/>
        </w:rPr>
        <w:t xml:space="preserve"> HRD received information from </w:t>
      </w:r>
      <w:r>
        <w:rPr>
          <w:rFonts w:ascii="Times New Roman" w:eastAsia="Palatino Linotype" w:hAnsi="Times New Roman" w:cs="Times New Roman"/>
          <w:bCs/>
          <w:sz w:val="24"/>
          <w:szCs w:val="24"/>
        </w:rPr>
        <w:t>reliable</w:t>
      </w:r>
      <w:r>
        <w:rPr>
          <w:rFonts w:ascii="Times New Roman" w:eastAsia="Palatino Linotype" w:hAnsi="Times New Roman" w:cs="Times New Roman"/>
          <w:bCs/>
          <w:sz w:val="24"/>
          <w:szCs w:val="24"/>
        </w:rPr>
        <w:t xml:space="preserve"> sources, that on </w:t>
      </w:r>
      <w:r>
        <w:rPr>
          <w:rFonts w:ascii="Times New Roman" w:eastAsia="Palatino Linotype" w:hAnsi="Times New Roman" w:cs="Times New Roman"/>
          <w:bCs/>
          <w:sz w:val="24"/>
          <w:szCs w:val="24"/>
        </w:rPr>
        <w:t>05 August</w:t>
      </w:r>
      <w:r>
        <w:rPr>
          <w:rFonts w:ascii="Times New Roman" w:eastAsia="Palatino Linotype" w:hAnsi="Times New Roman" w:cs="Times New Roman"/>
          <w:bCs/>
          <w:sz w:val="24"/>
          <w:szCs w:val="24"/>
        </w:rPr>
        <w:t xml:space="preserve"> </w:t>
      </w:r>
      <w:r w:rsidR="00577FE4">
        <w:rPr>
          <w:rFonts w:ascii="Times New Roman" w:eastAsia="Palatino Linotype" w:hAnsi="Times New Roman" w:cs="Times New Roman"/>
          <w:bCs/>
          <w:sz w:val="24"/>
          <w:szCs w:val="24"/>
        </w:rPr>
        <w:t xml:space="preserve">two additional forcefully recruited children escaped Gel Achel SSPDF training </w:t>
      </w:r>
      <w:proofErr w:type="spellStart"/>
      <w:r w:rsidR="00577FE4">
        <w:rPr>
          <w:rFonts w:ascii="Times New Roman" w:eastAsia="Palatino Linotype" w:hAnsi="Times New Roman" w:cs="Times New Roman"/>
          <w:bCs/>
          <w:sz w:val="24"/>
          <w:szCs w:val="24"/>
        </w:rPr>
        <w:t>centre</w:t>
      </w:r>
      <w:proofErr w:type="spellEnd"/>
      <w:r w:rsidR="00577FE4">
        <w:rPr>
          <w:rFonts w:ascii="Times New Roman" w:eastAsia="Palatino Linotype" w:hAnsi="Times New Roman" w:cs="Times New Roman"/>
          <w:bCs/>
          <w:sz w:val="24"/>
          <w:szCs w:val="24"/>
        </w:rPr>
        <w:t xml:space="preserve"> in </w:t>
      </w:r>
      <w:proofErr w:type="spellStart"/>
      <w:r w:rsidR="00577FE4">
        <w:rPr>
          <w:rFonts w:ascii="Times New Roman" w:eastAsia="Palatino Linotype" w:hAnsi="Times New Roman" w:cs="Times New Roman"/>
          <w:bCs/>
          <w:sz w:val="24"/>
          <w:szCs w:val="24"/>
        </w:rPr>
        <w:t>Baliet</w:t>
      </w:r>
      <w:proofErr w:type="spellEnd"/>
      <w:r w:rsidR="00577FE4">
        <w:rPr>
          <w:rFonts w:ascii="Times New Roman" w:eastAsia="Palatino Linotype" w:hAnsi="Times New Roman" w:cs="Times New Roman"/>
          <w:bCs/>
          <w:sz w:val="24"/>
          <w:szCs w:val="24"/>
        </w:rPr>
        <w:t xml:space="preserve"> Payam, Upper Nile State, and arrived </w:t>
      </w:r>
      <w:proofErr w:type="spellStart"/>
      <w:r w:rsidR="00577FE4">
        <w:rPr>
          <w:rFonts w:ascii="Times New Roman" w:eastAsia="Palatino Linotype" w:hAnsi="Times New Roman" w:cs="Times New Roman"/>
          <w:bCs/>
          <w:sz w:val="24"/>
          <w:szCs w:val="24"/>
        </w:rPr>
        <w:t>Chuil</w:t>
      </w:r>
      <w:proofErr w:type="spellEnd"/>
      <w:r w:rsidR="00577FE4">
        <w:rPr>
          <w:rFonts w:ascii="Times New Roman" w:eastAsia="Palatino Linotype" w:hAnsi="Times New Roman" w:cs="Times New Roman"/>
          <w:bCs/>
          <w:sz w:val="24"/>
          <w:szCs w:val="24"/>
        </w:rPr>
        <w:t xml:space="preserve">, </w:t>
      </w:r>
      <w:proofErr w:type="spellStart"/>
      <w:r w:rsidR="00577FE4">
        <w:rPr>
          <w:rFonts w:ascii="Times New Roman" w:eastAsia="Palatino Linotype" w:hAnsi="Times New Roman" w:cs="Times New Roman"/>
          <w:bCs/>
          <w:sz w:val="24"/>
          <w:szCs w:val="24"/>
        </w:rPr>
        <w:t>Chuil</w:t>
      </w:r>
      <w:proofErr w:type="spellEnd"/>
      <w:r w:rsidR="00577FE4">
        <w:rPr>
          <w:rFonts w:ascii="Times New Roman" w:eastAsia="Palatino Linotype" w:hAnsi="Times New Roman" w:cs="Times New Roman"/>
          <w:bCs/>
          <w:sz w:val="24"/>
          <w:szCs w:val="24"/>
        </w:rPr>
        <w:t xml:space="preserve"> Payam of </w:t>
      </w:r>
      <w:proofErr w:type="spellStart"/>
      <w:r w:rsidR="00577FE4">
        <w:rPr>
          <w:rFonts w:ascii="Times New Roman" w:eastAsia="Palatino Linotype" w:hAnsi="Times New Roman" w:cs="Times New Roman"/>
          <w:bCs/>
          <w:sz w:val="24"/>
          <w:szCs w:val="24"/>
        </w:rPr>
        <w:t>Ntirol</w:t>
      </w:r>
      <w:proofErr w:type="spellEnd"/>
      <w:r w:rsidR="00577FE4">
        <w:rPr>
          <w:rFonts w:ascii="Times New Roman" w:eastAsia="Palatino Linotype" w:hAnsi="Times New Roman" w:cs="Times New Roman"/>
          <w:bCs/>
          <w:sz w:val="24"/>
          <w:szCs w:val="24"/>
        </w:rPr>
        <w:t xml:space="preserve"> County in Jonglei State. This group included one adult, originally from </w:t>
      </w:r>
      <w:proofErr w:type="spellStart"/>
      <w:r w:rsidR="00577FE4">
        <w:rPr>
          <w:rFonts w:ascii="Times New Roman" w:eastAsia="Palatino Linotype" w:hAnsi="Times New Roman" w:cs="Times New Roman"/>
          <w:bCs/>
          <w:sz w:val="24"/>
          <w:szCs w:val="24"/>
        </w:rPr>
        <w:t>Chuil</w:t>
      </w:r>
      <w:proofErr w:type="spellEnd"/>
      <w:r w:rsidR="00577FE4">
        <w:rPr>
          <w:rFonts w:ascii="Times New Roman" w:eastAsia="Palatino Linotype" w:hAnsi="Times New Roman" w:cs="Times New Roman"/>
          <w:bCs/>
          <w:sz w:val="24"/>
          <w:szCs w:val="24"/>
        </w:rPr>
        <w:t xml:space="preserve"> Payam, and one underage male child who were allegedly forcefully recr</w:t>
      </w:r>
      <w:r w:rsidR="005A2D7E">
        <w:rPr>
          <w:rFonts w:ascii="Times New Roman" w:eastAsia="Palatino Linotype" w:hAnsi="Times New Roman" w:cs="Times New Roman"/>
          <w:bCs/>
          <w:sz w:val="24"/>
          <w:szCs w:val="24"/>
        </w:rPr>
        <w:t>u</w:t>
      </w:r>
      <w:r w:rsidR="00577FE4">
        <w:rPr>
          <w:rFonts w:ascii="Times New Roman" w:eastAsia="Palatino Linotype" w:hAnsi="Times New Roman" w:cs="Times New Roman"/>
          <w:bCs/>
          <w:sz w:val="24"/>
          <w:szCs w:val="24"/>
        </w:rPr>
        <w:t>ited in Juba since March 2025 (</w:t>
      </w:r>
      <w:r w:rsidR="00577FE4">
        <w:rPr>
          <w:rFonts w:ascii="Times New Roman" w:eastAsia="Palatino Linotype" w:hAnsi="Times New Roman" w:cs="Times New Roman"/>
          <w:bCs/>
          <w:i/>
          <w:iCs/>
          <w:sz w:val="24"/>
          <w:szCs w:val="24"/>
        </w:rPr>
        <w:t>see DSR 02-08-2025</w:t>
      </w:r>
      <w:r w:rsidR="00577FE4">
        <w:rPr>
          <w:rFonts w:ascii="Times New Roman" w:eastAsia="Palatino Linotype" w:hAnsi="Times New Roman" w:cs="Times New Roman"/>
          <w:bCs/>
          <w:sz w:val="24"/>
          <w:szCs w:val="24"/>
        </w:rPr>
        <w:t xml:space="preserve">). </w:t>
      </w:r>
      <w:r w:rsidR="005A2D7E">
        <w:rPr>
          <w:rFonts w:ascii="Times New Roman" w:eastAsia="Palatino Linotype" w:hAnsi="Times New Roman" w:cs="Times New Roman"/>
          <w:bCs/>
          <w:sz w:val="24"/>
          <w:szCs w:val="24"/>
        </w:rPr>
        <w:t>During this reporting, the</w:t>
      </w:r>
      <w:r w:rsidR="00577FE4">
        <w:rPr>
          <w:rFonts w:ascii="Times New Roman" w:eastAsia="Palatino Linotype" w:hAnsi="Times New Roman" w:cs="Times New Roman"/>
          <w:bCs/>
          <w:sz w:val="24"/>
          <w:szCs w:val="24"/>
        </w:rPr>
        <w:t xml:space="preserve"> victims are reportedly at </w:t>
      </w:r>
      <w:r w:rsidR="005A2D7E">
        <w:rPr>
          <w:rFonts w:ascii="Times New Roman" w:eastAsia="Palatino Linotype" w:hAnsi="Times New Roman" w:cs="Times New Roman"/>
          <w:bCs/>
          <w:sz w:val="24"/>
          <w:szCs w:val="24"/>
        </w:rPr>
        <w:t>the protective</w:t>
      </w:r>
      <w:r w:rsidR="00577FE4">
        <w:rPr>
          <w:rFonts w:ascii="Times New Roman" w:eastAsia="Palatino Linotype" w:hAnsi="Times New Roman" w:cs="Times New Roman"/>
          <w:bCs/>
          <w:sz w:val="24"/>
          <w:szCs w:val="24"/>
        </w:rPr>
        <w:t xml:space="preserve"> custody of the SPDA-IO forces in </w:t>
      </w:r>
      <w:proofErr w:type="spellStart"/>
      <w:r w:rsidR="00577FE4">
        <w:rPr>
          <w:rFonts w:ascii="Times New Roman" w:eastAsia="Palatino Linotype" w:hAnsi="Times New Roman" w:cs="Times New Roman"/>
          <w:bCs/>
          <w:sz w:val="24"/>
          <w:szCs w:val="24"/>
        </w:rPr>
        <w:t>Nyirol</w:t>
      </w:r>
      <w:proofErr w:type="spellEnd"/>
      <w:r w:rsidR="00577FE4">
        <w:rPr>
          <w:rFonts w:ascii="Times New Roman" w:eastAsia="Palatino Linotype" w:hAnsi="Times New Roman" w:cs="Times New Roman"/>
          <w:bCs/>
          <w:sz w:val="24"/>
          <w:szCs w:val="24"/>
        </w:rPr>
        <w:t xml:space="preserve"> County who </w:t>
      </w:r>
      <w:r w:rsidR="005A2D7E">
        <w:rPr>
          <w:rFonts w:ascii="Times New Roman" w:eastAsia="Palatino Linotype" w:hAnsi="Times New Roman" w:cs="Times New Roman"/>
          <w:bCs/>
          <w:sz w:val="24"/>
          <w:szCs w:val="24"/>
        </w:rPr>
        <w:t xml:space="preserve">are also </w:t>
      </w:r>
      <w:r w:rsidR="00577FE4">
        <w:rPr>
          <w:rFonts w:ascii="Times New Roman" w:eastAsia="Palatino Linotype" w:hAnsi="Times New Roman" w:cs="Times New Roman"/>
          <w:bCs/>
          <w:sz w:val="24"/>
          <w:szCs w:val="24"/>
        </w:rPr>
        <w:t xml:space="preserve">accommodating the initially reported 14 victims of child and </w:t>
      </w:r>
      <w:r w:rsidR="005A2D7E">
        <w:rPr>
          <w:rFonts w:ascii="Times New Roman" w:eastAsia="Palatino Linotype" w:hAnsi="Times New Roman" w:cs="Times New Roman"/>
          <w:bCs/>
          <w:sz w:val="24"/>
          <w:szCs w:val="24"/>
        </w:rPr>
        <w:t xml:space="preserve">forceful inscription in </w:t>
      </w:r>
      <w:proofErr w:type="spellStart"/>
      <w:r w:rsidR="005A2D7E">
        <w:rPr>
          <w:rFonts w:ascii="Times New Roman" w:eastAsia="Palatino Linotype" w:hAnsi="Times New Roman" w:cs="Times New Roman"/>
          <w:bCs/>
          <w:sz w:val="24"/>
          <w:szCs w:val="24"/>
        </w:rPr>
        <w:t>Lankien</w:t>
      </w:r>
      <w:proofErr w:type="spellEnd"/>
      <w:r w:rsidR="005A2D7E">
        <w:rPr>
          <w:rFonts w:ascii="Times New Roman" w:eastAsia="Palatino Linotype" w:hAnsi="Times New Roman" w:cs="Times New Roman"/>
          <w:bCs/>
          <w:sz w:val="24"/>
          <w:szCs w:val="24"/>
        </w:rPr>
        <w:t xml:space="preserve">, </w:t>
      </w:r>
      <w:proofErr w:type="spellStart"/>
      <w:r w:rsidR="005A2D7E">
        <w:rPr>
          <w:rFonts w:ascii="Times New Roman" w:eastAsia="Palatino Linotype" w:hAnsi="Times New Roman" w:cs="Times New Roman"/>
          <w:bCs/>
          <w:sz w:val="24"/>
          <w:szCs w:val="24"/>
        </w:rPr>
        <w:t>Nyirol</w:t>
      </w:r>
      <w:proofErr w:type="spellEnd"/>
      <w:r w:rsidR="005A2D7E">
        <w:rPr>
          <w:rFonts w:ascii="Times New Roman" w:eastAsia="Palatino Linotype" w:hAnsi="Times New Roman" w:cs="Times New Roman"/>
          <w:bCs/>
          <w:sz w:val="24"/>
          <w:szCs w:val="24"/>
        </w:rPr>
        <w:t xml:space="preserve"> County of Jonglei State</w:t>
      </w:r>
      <w:r w:rsidR="00577FE4">
        <w:rPr>
          <w:rFonts w:ascii="Times New Roman" w:eastAsia="Palatino Linotype" w:hAnsi="Times New Roman" w:cs="Times New Roman"/>
          <w:bCs/>
          <w:sz w:val="24"/>
          <w:szCs w:val="24"/>
        </w:rPr>
        <w:t xml:space="preserve">. </w:t>
      </w:r>
    </w:p>
    <w:p w14:paraId="19DD7D76" w14:textId="77777777" w:rsidR="00577FE4" w:rsidRDefault="00577FE4" w:rsidP="0054361E">
      <w:pPr>
        <w:spacing w:after="0" w:line="240" w:lineRule="auto"/>
        <w:contextualSpacing/>
        <w:jc w:val="both"/>
        <w:rPr>
          <w:rFonts w:ascii="Times New Roman" w:eastAsia="Palatino Linotype" w:hAnsi="Times New Roman" w:cs="Times New Roman"/>
          <w:bCs/>
          <w:sz w:val="24"/>
          <w:szCs w:val="24"/>
        </w:rPr>
      </w:pPr>
    </w:p>
    <w:p w14:paraId="71AB320E" w14:textId="56702470" w:rsidR="0054361E" w:rsidRPr="005A2D7E" w:rsidRDefault="0054361E" w:rsidP="005A2D7E">
      <w:pPr>
        <w:spacing w:after="0" w:line="240" w:lineRule="auto"/>
        <w:contextualSpacing/>
        <w:jc w:val="both"/>
        <w:rPr>
          <w:rFonts w:ascii="Times New Roman" w:eastAsia="Palatino Linotype" w:hAnsi="Times New Roman" w:cs="Times New Roman"/>
          <w:bCs/>
          <w:i/>
          <w:iCs/>
          <w:sz w:val="24"/>
          <w:szCs w:val="24"/>
        </w:rPr>
      </w:pPr>
      <w:r>
        <w:rPr>
          <w:rFonts w:ascii="Times New Roman" w:eastAsia="Palatino Linotype" w:hAnsi="Times New Roman" w:cs="Times New Roman"/>
          <w:bCs/>
          <w:sz w:val="24"/>
          <w:szCs w:val="24"/>
        </w:rPr>
        <w:t xml:space="preserve"> </w:t>
      </w:r>
      <w:r w:rsidR="005A2D7E">
        <w:rPr>
          <w:rFonts w:ascii="Times New Roman" w:eastAsia="Palatino Linotype" w:hAnsi="Times New Roman" w:cs="Times New Roman"/>
          <w:bCs/>
          <w:i/>
          <w:iCs/>
          <w:sz w:val="24"/>
          <w:szCs w:val="24"/>
          <w:u w:val="single"/>
        </w:rPr>
        <w:t xml:space="preserve">Comment: </w:t>
      </w:r>
      <w:r w:rsidR="005A2D7E">
        <w:rPr>
          <w:rFonts w:ascii="Times New Roman" w:eastAsia="Palatino Linotype" w:hAnsi="Times New Roman" w:cs="Times New Roman"/>
          <w:bCs/>
          <w:i/>
          <w:iCs/>
          <w:sz w:val="24"/>
          <w:szCs w:val="24"/>
        </w:rPr>
        <w:t xml:space="preserve">HRD is closely monitoring the reported forceful inscription including school going children and engaging with the concerned partners including UNMISS substantive sections. In collaboration with UNMISS CPU, HRD advocated for humanitarian response with protection partners who positively responded to the immediate needs of the 17 child victims of forcefully inscription children in </w:t>
      </w:r>
      <w:proofErr w:type="spellStart"/>
      <w:r w:rsidR="005A2D7E">
        <w:rPr>
          <w:rFonts w:ascii="Times New Roman" w:eastAsia="Palatino Linotype" w:hAnsi="Times New Roman" w:cs="Times New Roman"/>
          <w:bCs/>
          <w:i/>
          <w:iCs/>
          <w:sz w:val="24"/>
          <w:szCs w:val="24"/>
        </w:rPr>
        <w:t>Lankien</w:t>
      </w:r>
      <w:proofErr w:type="spellEnd"/>
      <w:r w:rsidR="005A2D7E">
        <w:rPr>
          <w:rFonts w:ascii="Times New Roman" w:eastAsia="Palatino Linotype" w:hAnsi="Times New Roman" w:cs="Times New Roman"/>
          <w:bCs/>
          <w:i/>
          <w:iCs/>
          <w:sz w:val="24"/>
          <w:szCs w:val="24"/>
        </w:rPr>
        <w:t xml:space="preserve">, </w:t>
      </w:r>
      <w:proofErr w:type="spellStart"/>
      <w:r w:rsidR="005A2D7E">
        <w:rPr>
          <w:rFonts w:ascii="Times New Roman" w:eastAsia="Palatino Linotype" w:hAnsi="Times New Roman" w:cs="Times New Roman"/>
          <w:bCs/>
          <w:i/>
          <w:iCs/>
          <w:sz w:val="24"/>
          <w:szCs w:val="24"/>
        </w:rPr>
        <w:t>Nyirol</w:t>
      </w:r>
      <w:proofErr w:type="spellEnd"/>
      <w:r w:rsidR="005A2D7E">
        <w:rPr>
          <w:rFonts w:ascii="Times New Roman" w:eastAsia="Palatino Linotype" w:hAnsi="Times New Roman" w:cs="Times New Roman"/>
          <w:bCs/>
          <w:i/>
          <w:iCs/>
          <w:sz w:val="24"/>
          <w:szCs w:val="24"/>
        </w:rPr>
        <w:t xml:space="preserve"> County. </w:t>
      </w:r>
    </w:p>
    <w:p w14:paraId="0DBFC399" w14:textId="77777777" w:rsidR="0054361E" w:rsidRDefault="0054361E" w:rsidP="008C69D2">
      <w:pPr>
        <w:spacing w:after="0" w:line="240" w:lineRule="auto"/>
        <w:contextualSpacing/>
        <w:jc w:val="both"/>
        <w:rPr>
          <w:rFonts w:ascii="Times New Roman" w:eastAsia="Palatino Linotype" w:hAnsi="Times New Roman" w:cs="Times New Roman"/>
          <w:b/>
          <w:sz w:val="24"/>
          <w:szCs w:val="24"/>
        </w:rPr>
      </w:pPr>
    </w:p>
    <w:p w14:paraId="2477CBDB" w14:textId="103EC55E" w:rsidR="00D00E02" w:rsidRPr="00D00E02" w:rsidRDefault="00D00E02" w:rsidP="00D00E02">
      <w:pPr>
        <w:spacing w:after="0" w:line="240" w:lineRule="auto"/>
        <w:jc w:val="both"/>
        <w:rPr>
          <w:rFonts w:ascii="Times New Roman" w:eastAsia="Palatino Linotype" w:hAnsi="Times New Roman" w:cs="Times New Roman"/>
          <w:bCs/>
          <w:sz w:val="24"/>
          <w:szCs w:val="24"/>
          <w:u w:val="single"/>
        </w:rPr>
      </w:pPr>
      <w:r w:rsidRPr="00D00E02">
        <w:rPr>
          <w:rFonts w:ascii="Times New Roman" w:eastAsia="Palatino Linotype" w:hAnsi="Times New Roman" w:cs="Times New Roman"/>
          <w:bCs/>
          <w:sz w:val="24"/>
          <w:szCs w:val="24"/>
          <w:u w:val="single"/>
        </w:rPr>
        <w:t>SSPDF allied and allied Wagner mercenaries</w:t>
      </w:r>
      <w:r w:rsidR="00B20539">
        <w:rPr>
          <w:rFonts w:ascii="Times New Roman" w:eastAsia="Palatino Linotype" w:hAnsi="Times New Roman" w:cs="Times New Roman"/>
          <w:bCs/>
          <w:sz w:val="24"/>
          <w:szCs w:val="24"/>
          <w:u w:val="single"/>
        </w:rPr>
        <w:t xml:space="preserve"> threatened civilians,</w:t>
      </w:r>
      <w:r w:rsidRPr="00D00E02">
        <w:rPr>
          <w:rFonts w:ascii="Times New Roman" w:eastAsia="Palatino Linotype" w:hAnsi="Times New Roman" w:cs="Times New Roman"/>
          <w:bCs/>
          <w:sz w:val="24"/>
          <w:szCs w:val="24"/>
          <w:u w:val="single"/>
        </w:rPr>
        <w:t xml:space="preserve"> looted money,</w:t>
      </w:r>
      <w:r w:rsidR="00B20539">
        <w:rPr>
          <w:rFonts w:ascii="Times New Roman" w:eastAsia="Palatino Linotype" w:hAnsi="Times New Roman" w:cs="Times New Roman"/>
          <w:bCs/>
          <w:sz w:val="24"/>
          <w:szCs w:val="24"/>
          <w:u w:val="single"/>
        </w:rPr>
        <w:t xml:space="preserve"> and </w:t>
      </w:r>
      <w:r w:rsidR="00B20539" w:rsidRPr="00D00E02">
        <w:rPr>
          <w:rFonts w:ascii="Times New Roman" w:eastAsia="Palatino Linotype" w:hAnsi="Times New Roman" w:cs="Times New Roman"/>
          <w:bCs/>
          <w:sz w:val="24"/>
          <w:szCs w:val="24"/>
          <w:u w:val="single"/>
        </w:rPr>
        <w:t>slaughtered</w:t>
      </w:r>
      <w:r w:rsidRPr="00D00E02">
        <w:rPr>
          <w:rFonts w:ascii="Times New Roman" w:eastAsia="Palatino Linotype" w:hAnsi="Times New Roman" w:cs="Times New Roman"/>
          <w:bCs/>
          <w:sz w:val="24"/>
          <w:szCs w:val="24"/>
          <w:u w:val="single"/>
        </w:rPr>
        <w:t xml:space="preserve"> two cattle belonging to businesspersons in </w:t>
      </w:r>
      <w:proofErr w:type="spellStart"/>
      <w:r w:rsidRPr="00D00E02">
        <w:rPr>
          <w:rFonts w:ascii="Times New Roman" w:eastAsia="Palatino Linotype" w:hAnsi="Times New Roman" w:cs="Times New Roman"/>
          <w:bCs/>
          <w:sz w:val="24"/>
          <w:szCs w:val="24"/>
          <w:u w:val="single"/>
        </w:rPr>
        <w:t>Wechmuong</w:t>
      </w:r>
      <w:proofErr w:type="spellEnd"/>
      <w:r w:rsidRPr="00D00E02">
        <w:rPr>
          <w:rFonts w:ascii="Times New Roman" w:eastAsia="Palatino Linotype" w:hAnsi="Times New Roman" w:cs="Times New Roman"/>
          <w:bCs/>
          <w:sz w:val="24"/>
          <w:szCs w:val="24"/>
          <w:u w:val="single"/>
        </w:rPr>
        <w:t>, Fangak County of Jonglei State.</w:t>
      </w:r>
    </w:p>
    <w:p w14:paraId="1EAB1F53" w14:textId="77777777" w:rsidR="0054361E" w:rsidRDefault="0054361E" w:rsidP="008C69D2">
      <w:pPr>
        <w:spacing w:after="0" w:line="240" w:lineRule="auto"/>
        <w:contextualSpacing/>
        <w:jc w:val="both"/>
        <w:rPr>
          <w:rFonts w:ascii="Times New Roman" w:eastAsia="Palatino Linotype" w:hAnsi="Times New Roman" w:cs="Times New Roman"/>
          <w:b/>
          <w:sz w:val="24"/>
          <w:szCs w:val="24"/>
        </w:rPr>
      </w:pPr>
    </w:p>
    <w:p w14:paraId="4E3FE930" w14:textId="784FF4E5" w:rsidR="00D00E02" w:rsidRDefault="00D00E02" w:rsidP="008C69D2">
      <w:pPr>
        <w:spacing w:after="0" w:line="240" w:lineRule="auto"/>
        <w:contextualSpacing/>
        <w:jc w:val="both"/>
        <w:rPr>
          <w:rFonts w:ascii="Times New Roman" w:eastAsia="Palatino Linotype" w:hAnsi="Times New Roman" w:cs="Times New Roman"/>
          <w:bCs/>
          <w:sz w:val="24"/>
          <w:szCs w:val="24"/>
        </w:rPr>
      </w:pPr>
      <w:r w:rsidRPr="00D00E02">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 xml:space="preserve">07 August HRD received information from multiple sources alleging that a group of SSPDF and allied Wagner mercenaries looted SSP 4 million, slaughtered two cows and threatened civilian businesspersons on 05 August, around 1300 hours, in </w:t>
      </w:r>
      <w:proofErr w:type="spellStart"/>
      <w:r>
        <w:rPr>
          <w:rFonts w:ascii="Times New Roman" w:eastAsia="Palatino Linotype" w:hAnsi="Times New Roman" w:cs="Times New Roman"/>
          <w:bCs/>
          <w:sz w:val="24"/>
          <w:szCs w:val="24"/>
        </w:rPr>
        <w:t>Wechmuon</w:t>
      </w:r>
      <w:proofErr w:type="spellEnd"/>
      <w:r>
        <w:rPr>
          <w:rFonts w:ascii="Times New Roman" w:eastAsia="Palatino Linotype" w:hAnsi="Times New Roman" w:cs="Times New Roman"/>
          <w:bCs/>
          <w:sz w:val="24"/>
          <w:szCs w:val="24"/>
        </w:rPr>
        <w:t xml:space="preserve"> Deng Jock village, located about 45 minutes from New Fangak town, Fangak County. According to the sources, SSPDF and allied forces </w:t>
      </w:r>
      <w:r>
        <w:rPr>
          <w:rFonts w:ascii="Times New Roman" w:eastAsia="Palatino Linotype" w:hAnsi="Times New Roman" w:cs="Times New Roman"/>
          <w:bCs/>
          <w:sz w:val="24"/>
          <w:szCs w:val="24"/>
        </w:rPr>
        <w:lastRenderedPageBreak/>
        <w:t xml:space="preserve">allegedly used drones to monitor movement of civilians and/or SPLA-IO forces at the civilian settlements around New Fangak town. </w:t>
      </w:r>
    </w:p>
    <w:p w14:paraId="089C53B4" w14:textId="77777777" w:rsidR="00D00E02" w:rsidRDefault="00D00E02" w:rsidP="008C69D2">
      <w:pPr>
        <w:spacing w:after="0" w:line="240" w:lineRule="auto"/>
        <w:contextualSpacing/>
        <w:jc w:val="both"/>
        <w:rPr>
          <w:rFonts w:ascii="Times New Roman" w:eastAsia="Palatino Linotype" w:hAnsi="Times New Roman" w:cs="Times New Roman"/>
          <w:bCs/>
          <w:sz w:val="24"/>
          <w:szCs w:val="24"/>
        </w:rPr>
      </w:pPr>
    </w:p>
    <w:p w14:paraId="76E70903" w14:textId="0DAD6352" w:rsidR="00D00E02" w:rsidRDefault="000059CC" w:rsidP="008C69D2">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HRD sources alleged that the SSPDF and allied Wagner mercenaries used drones to identify about four civilian businesspersons, along with unspecified number of cattle, used armored speed boat to cross the river to </w:t>
      </w:r>
      <w:proofErr w:type="spellStart"/>
      <w:r>
        <w:rPr>
          <w:rFonts w:ascii="Times New Roman" w:eastAsia="Palatino Linotype" w:hAnsi="Times New Roman" w:cs="Times New Roman"/>
          <w:bCs/>
          <w:sz w:val="24"/>
          <w:szCs w:val="24"/>
        </w:rPr>
        <w:t>Wechmuon</w:t>
      </w:r>
      <w:proofErr w:type="spellEnd"/>
      <w:r>
        <w:rPr>
          <w:rFonts w:ascii="Times New Roman" w:eastAsia="Palatino Linotype" w:hAnsi="Times New Roman" w:cs="Times New Roman"/>
          <w:bCs/>
          <w:sz w:val="24"/>
          <w:szCs w:val="24"/>
        </w:rPr>
        <w:t xml:space="preserve"> village</w:t>
      </w:r>
      <w:r w:rsidR="000C2FE7">
        <w:rPr>
          <w:rFonts w:ascii="Times New Roman" w:eastAsia="Palatino Linotype" w:hAnsi="Times New Roman" w:cs="Times New Roman"/>
          <w:bCs/>
          <w:sz w:val="24"/>
          <w:szCs w:val="24"/>
        </w:rPr>
        <w:t xml:space="preserve"> where they loot and threatened the civilian victims. HRD documented that due to security reasons, civilians from parts of Fangak and </w:t>
      </w:r>
      <w:proofErr w:type="spellStart"/>
      <w:r w:rsidR="000C2FE7">
        <w:rPr>
          <w:rFonts w:ascii="Times New Roman" w:eastAsia="Palatino Linotype" w:hAnsi="Times New Roman" w:cs="Times New Roman"/>
          <w:bCs/>
          <w:sz w:val="24"/>
          <w:szCs w:val="24"/>
        </w:rPr>
        <w:t>Pigi</w:t>
      </w:r>
      <w:proofErr w:type="spellEnd"/>
      <w:r w:rsidR="000C2FE7">
        <w:rPr>
          <w:rFonts w:ascii="Times New Roman" w:eastAsia="Palatino Linotype" w:hAnsi="Times New Roman" w:cs="Times New Roman"/>
          <w:bCs/>
          <w:sz w:val="24"/>
          <w:szCs w:val="24"/>
        </w:rPr>
        <w:t xml:space="preserve"> County crossed to </w:t>
      </w:r>
      <w:proofErr w:type="spellStart"/>
      <w:r w:rsidR="000C2FE7">
        <w:rPr>
          <w:rFonts w:ascii="Times New Roman" w:eastAsia="Palatino Linotype" w:hAnsi="Times New Roman" w:cs="Times New Roman"/>
          <w:bCs/>
          <w:sz w:val="24"/>
          <w:szCs w:val="24"/>
        </w:rPr>
        <w:t>Wechmuon</w:t>
      </w:r>
      <w:proofErr w:type="spellEnd"/>
      <w:r w:rsidR="000C2FE7">
        <w:rPr>
          <w:rFonts w:ascii="Times New Roman" w:eastAsia="Palatino Linotype" w:hAnsi="Times New Roman" w:cs="Times New Roman"/>
          <w:bCs/>
          <w:sz w:val="24"/>
          <w:szCs w:val="24"/>
        </w:rPr>
        <w:t xml:space="preserve"> village</w:t>
      </w:r>
      <w:r>
        <w:rPr>
          <w:rFonts w:ascii="Times New Roman" w:eastAsia="Palatino Linotype" w:hAnsi="Times New Roman" w:cs="Times New Roman"/>
          <w:bCs/>
          <w:sz w:val="24"/>
          <w:szCs w:val="24"/>
        </w:rPr>
        <w:t xml:space="preserve"> enroute to Tonga and then to Sudan border to sell their cattle. Within minutes after crossing into </w:t>
      </w:r>
      <w:proofErr w:type="spellStart"/>
      <w:r>
        <w:rPr>
          <w:rFonts w:ascii="Times New Roman" w:eastAsia="Palatino Linotype" w:hAnsi="Times New Roman" w:cs="Times New Roman"/>
          <w:bCs/>
          <w:sz w:val="24"/>
          <w:szCs w:val="24"/>
        </w:rPr>
        <w:t>Wechmuon</w:t>
      </w:r>
      <w:proofErr w:type="spellEnd"/>
      <w:r>
        <w:rPr>
          <w:rFonts w:ascii="Times New Roman" w:eastAsia="Palatino Linotype" w:hAnsi="Times New Roman" w:cs="Times New Roman"/>
          <w:bCs/>
          <w:sz w:val="24"/>
          <w:szCs w:val="24"/>
        </w:rPr>
        <w:t xml:space="preserve">, the victim businesspersons were surrounded by about 30 combined SSPDF and Wagner mercenary personnel and held at gunpoint. The victims were reportedly threatened and accused of being White army fighters. During the incident, the SSPDF and allied Wagner mercenaries looted SSP 4 million cash and slaughtered two cows.  Sources said the alleged perpetrators cook and </w:t>
      </w:r>
      <w:proofErr w:type="gramStart"/>
      <w:r w:rsidR="000C2FE7">
        <w:rPr>
          <w:rFonts w:ascii="Times New Roman" w:eastAsia="Palatino Linotype" w:hAnsi="Times New Roman" w:cs="Times New Roman"/>
          <w:bCs/>
          <w:sz w:val="24"/>
          <w:szCs w:val="24"/>
        </w:rPr>
        <w:t>fed</w:t>
      </w:r>
      <w:r>
        <w:rPr>
          <w:rFonts w:ascii="Times New Roman" w:eastAsia="Palatino Linotype" w:hAnsi="Times New Roman" w:cs="Times New Roman"/>
          <w:bCs/>
          <w:sz w:val="24"/>
          <w:szCs w:val="24"/>
        </w:rPr>
        <w:t xml:space="preserve"> </w:t>
      </w:r>
      <w:r w:rsidR="000C2FE7">
        <w:rPr>
          <w:rFonts w:ascii="Times New Roman" w:eastAsia="Palatino Linotype" w:hAnsi="Times New Roman" w:cs="Times New Roman"/>
          <w:bCs/>
          <w:sz w:val="24"/>
          <w:szCs w:val="24"/>
        </w:rPr>
        <w:t>on</w:t>
      </w:r>
      <w:proofErr w:type="gramEnd"/>
      <w:r w:rsidR="000C2FE7">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one the slaughtered cows, </w:t>
      </w:r>
      <w:r w:rsidR="000C2FE7">
        <w:rPr>
          <w:rFonts w:ascii="Times New Roman" w:eastAsia="Palatino Linotype" w:hAnsi="Times New Roman" w:cs="Times New Roman"/>
          <w:bCs/>
          <w:sz w:val="24"/>
          <w:szCs w:val="24"/>
        </w:rPr>
        <w:t>purged</w:t>
      </w:r>
      <w:r>
        <w:rPr>
          <w:rFonts w:ascii="Times New Roman" w:eastAsia="Palatino Linotype" w:hAnsi="Times New Roman" w:cs="Times New Roman"/>
          <w:bCs/>
          <w:sz w:val="24"/>
          <w:szCs w:val="24"/>
        </w:rPr>
        <w:t xml:space="preserve"> the other </w:t>
      </w:r>
      <w:r w:rsidR="000C2FE7">
        <w:rPr>
          <w:rFonts w:ascii="Times New Roman" w:eastAsia="Palatino Linotype" w:hAnsi="Times New Roman" w:cs="Times New Roman"/>
          <w:bCs/>
          <w:sz w:val="24"/>
          <w:szCs w:val="24"/>
        </w:rPr>
        <w:t xml:space="preserve">slaughtered cow </w:t>
      </w:r>
      <w:r>
        <w:rPr>
          <w:rFonts w:ascii="Times New Roman" w:eastAsia="Palatino Linotype" w:hAnsi="Times New Roman" w:cs="Times New Roman"/>
          <w:bCs/>
          <w:sz w:val="24"/>
          <w:szCs w:val="24"/>
        </w:rPr>
        <w:t xml:space="preserve">and carried </w:t>
      </w:r>
      <w:r w:rsidR="000C2FE7">
        <w:rPr>
          <w:rFonts w:ascii="Times New Roman" w:eastAsia="Palatino Linotype" w:hAnsi="Times New Roman" w:cs="Times New Roman"/>
          <w:bCs/>
          <w:sz w:val="24"/>
          <w:szCs w:val="24"/>
        </w:rPr>
        <w:t>the beef</w:t>
      </w:r>
      <w:r>
        <w:rPr>
          <w:rFonts w:ascii="Times New Roman" w:eastAsia="Palatino Linotype" w:hAnsi="Times New Roman" w:cs="Times New Roman"/>
          <w:bCs/>
          <w:sz w:val="24"/>
          <w:szCs w:val="24"/>
        </w:rPr>
        <w:t xml:space="preserve"> to New Fangak barrack.  </w:t>
      </w:r>
    </w:p>
    <w:p w14:paraId="37EA05F0" w14:textId="77777777" w:rsidR="000C2FE7" w:rsidRDefault="000C2FE7" w:rsidP="008C69D2">
      <w:pPr>
        <w:spacing w:after="0" w:line="240" w:lineRule="auto"/>
        <w:contextualSpacing/>
        <w:jc w:val="both"/>
        <w:rPr>
          <w:rFonts w:ascii="Times New Roman" w:eastAsia="Palatino Linotype" w:hAnsi="Times New Roman" w:cs="Times New Roman"/>
          <w:bCs/>
          <w:sz w:val="24"/>
          <w:szCs w:val="24"/>
        </w:rPr>
      </w:pPr>
    </w:p>
    <w:p w14:paraId="224D1792" w14:textId="12F46427" w:rsidR="000C2FE7" w:rsidRPr="000C2FE7" w:rsidRDefault="000C2FE7" w:rsidP="008C69D2">
      <w:pPr>
        <w:spacing w:after="0" w:line="240" w:lineRule="auto"/>
        <w:contextualSpacing/>
        <w:jc w:val="both"/>
        <w:rPr>
          <w:rFonts w:ascii="Times New Roman" w:eastAsia="Palatino Linotype" w:hAnsi="Times New Roman" w:cs="Times New Roman"/>
          <w:bCs/>
          <w:i/>
          <w:iCs/>
          <w:sz w:val="24"/>
          <w:szCs w:val="24"/>
        </w:rPr>
      </w:pPr>
      <w:r>
        <w:rPr>
          <w:rFonts w:ascii="Times New Roman" w:eastAsia="Palatino Linotype" w:hAnsi="Times New Roman" w:cs="Times New Roman"/>
          <w:bCs/>
          <w:i/>
          <w:iCs/>
          <w:sz w:val="24"/>
          <w:szCs w:val="24"/>
          <w:u w:val="single"/>
        </w:rPr>
        <w:t xml:space="preserve">Comment: </w:t>
      </w:r>
      <w:r w:rsidR="00E41AB9">
        <w:rPr>
          <w:rFonts w:ascii="Times New Roman" w:eastAsia="Palatino Linotype" w:hAnsi="Times New Roman" w:cs="Times New Roman"/>
          <w:bCs/>
          <w:i/>
          <w:iCs/>
          <w:sz w:val="24"/>
          <w:szCs w:val="24"/>
        </w:rPr>
        <w:t xml:space="preserve">Civilians have abandoned </w:t>
      </w:r>
      <w:proofErr w:type="spellStart"/>
      <w:r>
        <w:rPr>
          <w:rFonts w:ascii="Times New Roman" w:eastAsia="Palatino Linotype" w:hAnsi="Times New Roman" w:cs="Times New Roman"/>
          <w:bCs/>
          <w:i/>
          <w:iCs/>
          <w:sz w:val="24"/>
          <w:szCs w:val="24"/>
        </w:rPr>
        <w:t>Wechmuon</w:t>
      </w:r>
      <w:proofErr w:type="spellEnd"/>
      <w:r>
        <w:rPr>
          <w:rFonts w:ascii="Times New Roman" w:eastAsia="Palatino Linotype" w:hAnsi="Times New Roman" w:cs="Times New Roman"/>
          <w:bCs/>
          <w:i/>
          <w:iCs/>
          <w:sz w:val="24"/>
          <w:szCs w:val="24"/>
        </w:rPr>
        <w:t xml:space="preserve"> village</w:t>
      </w:r>
      <w:r w:rsidR="00B20539">
        <w:rPr>
          <w:rFonts w:ascii="Times New Roman" w:eastAsia="Palatino Linotype" w:hAnsi="Times New Roman" w:cs="Times New Roman"/>
          <w:bCs/>
          <w:i/>
          <w:iCs/>
          <w:sz w:val="24"/>
          <w:szCs w:val="24"/>
        </w:rPr>
        <w:t>,</w:t>
      </w:r>
      <w:r>
        <w:rPr>
          <w:rFonts w:ascii="Times New Roman" w:eastAsia="Palatino Linotype" w:hAnsi="Times New Roman" w:cs="Times New Roman"/>
          <w:bCs/>
          <w:i/>
          <w:iCs/>
          <w:sz w:val="24"/>
          <w:szCs w:val="24"/>
        </w:rPr>
        <w:t xml:space="preserve"> currently</w:t>
      </w:r>
      <w:r w:rsidR="00B20539">
        <w:rPr>
          <w:rFonts w:ascii="Times New Roman" w:eastAsia="Palatino Linotype" w:hAnsi="Times New Roman" w:cs="Times New Roman"/>
          <w:bCs/>
          <w:i/>
          <w:iCs/>
          <w:sz w:val="24"/>
          <w:szCs w:val="24"/>
        </w:rPr>
        <w:t xml:space="preserve">, due to </w:t>
      </w:r>
      <w:r>
        <w:rPr>
          <w:rFonts w:ascii="Times New Roman" w:eastAsia="Palatino Linotype" w:hAnsi="Times New Roman" w:cs="Times New Roman"/>
          <w:bCs/>
          <w:i/>
          <w:iCs/>
          <w:sz w:val="24"/>
          <w:szCs w:val="24"/>
        </w:rPr>
        <w:t>security concerns</w:t>
      </w:r>
      <w:r w:rsidR="00B20539">
        <w:rPr>
          <w:rFonts w:ascii="Times New Roman" w:eastAsia="Palatino Linotype" w:hAnsi="Times New Roman" w:cs="Times New Roman"/>
          <w:bCs/>
          <w:i/>
          <w:iCs/>
          <w:sz w:val="24"/>
          <w:szCs w:val="24"/>
        </w:rPr>
        <w:t xml:space="preserve"> as the conflict between SSPDF and allied forces continue against SPLA-IO and allied White Army in Northern Jonglei</w:t>
      </w:r>
      <w:r>
        <w:rPr>
          <w:rFonts w:ascii="Times New Roman" w:eastAsia="Palatino Linotype" w:hAnsi="Times New Roman" w:cs="Times New Roman"/>
          <w:bCs/>
          <w:i/>
          <w:iCs/>
          <w:sz w:val="24"/>
          <w:szCs w:val="24"/>
        </w:rPr>
        <w:t>.</w:t>
      </w:r>
      <w:r w:rsidR="00B20539">
        <w:rPr>
          <w:rFonts w:ascii="Times New Roman" w:eastAsia="Palatino Linotype" w:hAnsi="Times New Roman" w:cs="Times New Roman"/>
          <w:bCs/>
          <w:i/>
          <w:iCs/>
          <w:sz w:val="24"/>
          <w:szCs w:val="24"/>
        </w:rPr>
        <w:t xml:space="preserve"> The reported victim businesspersons were from IDPs settlement of </w:t>
      </w:r>
      <w:proofErr w:type="spellStart"/>
      <w:r w:rsidR="00B20539">
        <w:rPr>
          <w:rFonts w:ascii="Times New Roman" w:eastAsia="Palatino Linotype" w:hAnsi="Times New Roman" w:cs="Times New Roman"/>
          <w:bCs/>
          <w:i/>
          <w:iCs/>
          <w:sz w:val="24"/>
          <w:szCs w:val="24"/>
        </w:rPr>
        <w:t>Kuerthochni</w:t>
      </w:r>
      <w:proofErr w:type="spellEnd"/>
      <w:r w:rsidR="00B20539">
        <w:rPr>
          <w:rFonts w:ascii="Times New Roman" w:eastAsia="Palatino Linotype" w:hAnsi="Times New Roman" w:cs="Times New Roman"/>
          <w:bCs/>
          <w:i/>
          <w:iCs/>
          <w:sz w:val="24"/>
          <w:szCs w:val="24"/>
        </w:rPr>
        <w:t xml:space="preserve">, </w:t>
      </w:r>
      <w:proofErr w:type="spellStart"/>
      <w:r w:rsidR="00B20539">
        <w:rPr>
          <w:rFonts w:ascii="Times New Roman" w:eastAsia="Palatino Linotype" w:hAnsi="Times New Roman" w:cs="Times New Roman"/>
          <w:bCs/>
          <w:i/>
          <w:iCs/>
          <w:sz w:val="24"/>
          <w:szCs w:val="24"/>
        </w:rPr>
        <w:t>Kolanyang</w:t>
      </w:r>
      <w:proofErr w:type="spellEnd"/>
      <w:r w:rsidR="00B20539">
        <w:rPr>
          <w:rFonts w:ascii="Times New Roman" w:eastAsia="Palatino Linotype" w:hAnsi="Times New Roman" w:cs="Times New Roman"/>
          <w:bCs/>
          <w:i/>
          <w:iCs/>
          <w:sz w:val="24"/>
          <w:szCs w:val="24"/>
        </w:rPr>
        <w:t xml:space="preserve"> Payam in </w:t>
      </w:r>
      <w:proofErr w:type="spellStart"/>
      <w:r w:rsidR="00B20539">
        <w:rPr>
          <w:rFonts w:ascii="Times New Roman" w:eastAsia="Palatino Linotype" w:hAnsi="Times New Roman" w:cs="Times New Roman"/>
          <w:bCs/>
          <w:i/>
          <w:iCs/>
          <w:sz w:val="24"/>
          <w:szCs w:val="24"/>
        </w:rPr>
        <w:t>Pigi</w:t>
      </w:r>
      <w:proofErr w:type="spellEnd"/>
      <w:r w:rsidR="00B20539">
        <w:rPr>
          <w:rFonts w:ascii="Times New Roman" w:eastAsia="Palatino Linotype" w:hAnsi="Times New Roman" w:cs="Times New Roman"/>
          <w:bCs/>
          <w:i/>
          <w:iCs/>
          <w:sz w:val="24"/>
          <w:szCs w:val="24"/>
        </w:rPr>
        <w:t xml:space="preserve"> County.</w:t>
      </w:r>
      <w:r>
        <w:rPr>
          <w:rFonts w:ascii="Times New Roman" w:eastAsia="Palatino Linotype" w:hAnsi="Times New Roman" w:cs="Times New Roman"/>
          <w:bCs/>
          <w:i/>
          <w:iCs/>
          <w:sz w:val="24"/>
          <w:szCs w:val="24"/>
        </w:rPr>
        <w:t xml:space="preserve"> HRD is concerned of grave violations against civilians mainly by SSPDF and allied forces in Fangak and </w:t>
      </w:r>
      <w:proofErr w:type="spellStart"/>
      <w:r>
        <w:rPr>
          <w:rFonts w:ascii="Times New Roman" w:eastAsia="Palatino Linotype" w:hAnsi="Times New Roman" w:cs="Times New Roman"/>
          <w:bCs/>
          <w:i/>
          <w:iCs/>
          <w:sz w:val="24"/>
          <w:szCs w:val="24"/>
        </w:rPr>
        <w:t>Pigi</w:t>
      </w:r>
      <w:proofErr w:type="spellEnd"/>
      <w:r>
        <w:rPr>
          <w:rFonts w:ascii="Times New Roman" w:eastAsia="Palatino Linotype" w:hAnsi="Times New Roman" w:cs="Times New Roman"/>
          <w:bCs/>
          <w:i/>
          <w:iCs/>
          <w:sz w:val="24"/>
          <w:szCs w:val="24"/>
        </w:rPr>
        <w:t xml:space="preserve"> Counties of Jonglei State. The team will continue to monitor and document the alleged violations of human rights and IHL violations. </w:t>
      </w:r>
    </w:p>
    <w:p w14:paraId="60908CD6" w14:textId="77777777" w:rsidR="00D00E02" w:rsidRPr="008C69D2" w:rsidRDefault="00D00E02" w:rsidP="008C69D2">
      <w:pPr>
        <w:spacing w:after="0" w:line="240" w:lineRule="auto"/>
        <w:contextualSpacing/>
        <w:jc w:val="both"/>
        <w:rPr>
          <w:rFonts w:ascii="Times New Roman" w:eastAsia="Palatino Linotype" w:hAnsi="Times New Roman" w:cs="Times New Roman"/>
          <w:b/>
          <w:sz w:val="24"/>
          <w:szCs w:val="24"/>
        </w:rPr>
      </w:pPr>
    </w:p>
    <w:p w14:paraId="3E966527"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2CA18A50" w14:textId="77777777" w:rsidR="00FF0FEB" w:rsidRDefault="00FF0FEB">
      <w:pPr>
        <w:spacing w:after="0" w:line="240" w:lineRule="auto"/>
        <w:contextualSpacing/>
        <w:jc w:val="both"/>
        <w:rPr>
          <w:rFonts w:ascii="Times New Roman" w:eastAsia="Palatino Linotype" w:hAnsi="Times New Roman" w:cs="Times New Roman"/>
          <w:bCs/>
          <w:i/>
          <w:iCs/>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3" w:name="_Hlk155890358"/>
    </w:p>
    <w:p w14:paraId="684B677E"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31372B5" w14:textId="77777777" w:rsidR="00280AB3" w:rsidRDefault="00280AB3" w:rsidP="00280AB3">
      <w:pPr>
        <w:pStyle w:val="ListParagraph"/>
        <w:rPr>
          <w:rFonts w:ascii="Times New Roman" w:eastAsia="Palatino Linotype" w:hAnsi="Times New Roman" w:cs="Times New Roman"/>
          <w:b/>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382E5106" w14:textId="77777777" w:rsidR="0032721B" w:rsidRDefault="0032721B" w:rsidP="004E3500">
      <w:pPr>
        <w:spacing w:after="0" w:line="240" w:lineRule="auto"/>
        <w:contextualSpacing/>
        <w:jc w:val="both"/>
        <w:rPr>
          <w:rFonts w:ascii="Times New Roman" w:eastAsia="Palatino Linotype" w:hAnsi="Times New Roman" w:cs="Times New Roman"/>
          <w:b/>
          <w:sz w:val="24"/>
          <w:szCs w:val="24"/>
        </w:rPr>
      </w:pPr>
    </w:p>
    <w:p w14:paraId="21C33614" w14:textId="77777777" w:rsidR="00A34D9F" w:rsidRPr="00A34D9F" w:rsidRDefault="00A34D9F" w:rsidP="00A34D9F">
      <w:pPr>
        <w:spacing w:after="0" w:line="240" w:lineRule="auto"/>
        <w:contextualSpacing/>
        <w:jc w:val="both"/>
        <w:rPr>
          <w:rFonts w:ascii="Times New Roman" w:eastAsia="Palatino Linotype" w:hAnsi="Times New Roman" w:cs="Times New Roman"/>
          <w:sz w:val="24"/>
          <w:szCs w:val="24"/>
          <w:u w:val="single"/>
        </w:rPr>
      </w:pPr>
      <w:r w:rsidRPr="00A34D9F">
        <w:rPr>
          <w:rFonts w:ascii="Times New Roman" w:eastAsia="Palatino Linotype" w:hAnsi="Times New Roman" w:cs="Times New Roman"/>
          <w:sz w:val="24"/>
          <w:szCs w:val="24"/>
          <w:u w:val="single"/>
        </w:rPr>
        <w:t>HRD facilitated a session on “</w:t>
      </w:r>
      <w:r w:rsidRPr="00A34D9F">
        <w:rPr>
          <w:rFonts w:ascii="Times New Roman" w:eastAsia="Palatino Linotype" w:hAnsi="Times New Roman" w:cs="Times New Roman"/>
          <w:i/>
          <w:iCs/>
          <w:sz w:val="24"/>
          <w:szCs w:val="24"/>
          <w:u w:val="single"/>
        </w:rPr>
        <w:t>Understanding the basic principles of Human Rights in Criminal Justice</w:t>
      </w:r>
      <w:r w:rsidRPr="00A34D9F">
        <w:rPr>
          <w:rFonts w:ascii="Times New Roman" w:eastAsia="Palatino Linotype" w:hAnsi="Times New Roman" w:cs="Times New Roman"/>
          <w:sz w:val="24"/>
          <w:szCs w:val="24"/>
          <w:u w:val="single"/>
        </w:rPr>
        <w:t xml:space="preserve">” in </w:t>
      </w:r>
      <w:proofErr w:type="spellStart"/>
      <w:r w:rsidRPr="00A34D9F">
        <w:rPr>
          <w:rFonts w:ascii="Times New Roman" w:eastAsia="Palatino Linotype" w:hAnsi="Times New Roman" w:cs="Times New Roman"/>
          <w:sz w:val="24"/>
          <w:szCs w:val="24"/>
          <w:u w:val="single"/>
        </w:rPr>
        <w:t>Bor</w:t>
      </w:r>
      <w:proofErr w:type="spellEnd"/>
      <w:r w:rsidRPr="00A34D9F">
        <w:rPr>
          <w:rFonts w:ascii="Times New Roman" w:eastAsia="Palatino Linotype" w:hAnsi="Times New Roman" w:cs="Times New Roman"/>
          <w:sz w:val="24"/>
          <w:szCs w:val="24"/>
          <w:u w:val="single"/>
        </w:rPr>
        <w:t xml:space="preserve">, Jonglei State </w:t>
      </w:r>
    </w:p>
    <w:p w14:paraId="58FE6742" w14:textId="77777777" w:rsidR="00A34D9F" w:rsidRDefault="00A34D9F" w:rsidP="00A34D9F">
      <w:pPr>
        <w:spacing w:after="0" w:line="240" w:lineRule="auto"/>
        <w:contextualSpacing/>
        <w:jc w:val="both"/>
        <w:rPr>
          <w:rFonts w:ascii="Times New Roman" w:eastAsia="Palatino Linotype" w:hAnsi="Times New Roman" w:cs="Times New Roman"/>
          <w:b/>
          <w:bCs/>
          <w:sz w:val="24"/>
          <w:szCs w:val="24"/>
        </w:rPr>
      </w:pPr>
    </w:p>
    <w:p w14:paraId="32CC23D6" w14:textId="77777777" w:rsidR="00A34D9F" w:rsidRPr="00426746" w:rsidRDefault="00A34D9F" w:rsidP="00A34D9F">
      <w:pPr>
        <w:spacing w:after="0" w:line="240" w:lineRule="auto"/>
        <w:contextualSpacing/>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07 August, </w:t>
      </w:r>
      <w:r w:rsidRPr="00426746">
        <w:rPr>
          <w:rFonts w:ascii="Times New Roman" w:eastAsia="Palatino Linotype" w:hAnsi="Times New Roman" w:cs="Times New Roman"/>
          <w:sz w:val="24"/>
          <w:szCs w:val="24"/>
        </w:rPr>
        <w:t xml:space="preserve">HRD facilitated a session on </w:t>
      </w:r>
      <w:r>
        <w:rPr>
          <w:rFonts w:ascii="Times New Roman" w:eastAsia="Palatino Linotype" w:hAnsi="Times New Roman" w:cs="Times New Roman"/>
          <w:sz w:val="24"/>
          <w:szCs w:val="24"/>
        </w:rPr>
        <w:t>“</w:t>
      </w:r>
      <w:r w:rsidRPr="000D79F2">
        <w:rPr>
          <w:rFonts w:ascii="Times New Roman" w:eastAsia="Palatino Linotype" w:hAnsi="Times New Roman" w:cs="Times New Roman"/>
          <w:i/>
          <w:iCs/>
          <w:sz w:val="24"/>
          <w:szCs w:val="24"/>
        </w:rPr>
        <w:t>Understanding the basic principles of Human Rights in Criminal Justice</w:t>
      </w:r>
      <w:r w:rsidRPr="00426746">
        <w:rPr>
          <w:rFonts w:ascii="Times New Roman" w:eastAsia="Palatino Linotype" w:hAnsi="Times New Roman" w:cs="Times New Roman"/>
          <w:sz w:val="24"/>
          <w:szCs w:val="24"/>
        </w:rPr>
        <w:t xml:space="preserve">” </w:t>
      </w:r>
      <w:r>
        <w:rPr>
          <w:rFonts w:ascii="Times New Roman" w:eastAsia="Palatino Linotype" w:hAnsi="Times New Roman" w:cs="Times New Roman"/>
          <w:sz w:val="24"/>
          <w:szCs w:val="24"/>
        </w:rPr>
        <w:t xml:space="preserve">in the last day of a </w:t>
      </w:r>
      <w:r w:rsidRPr="00426746">
        <w:rPr>
          <w:rFonts w:ascii="Times New Roman" w:eastAsia="Palatino Linotype" w:hAnsi="Times New Roman" w:cs="Times New Roman"/>
          <w:sz w:val="24"/>
          <w:szCs w:val="24"/>
        </w:rPr>
        <w:t>three-day</w:t>
      </w:r>
      <w:r>
        <w:rPr>
          <w:rFonts w:ascii="Times New Roman" w:eastAsia="Palatino Linotype" w:hAnsi="Times New Roman" w:cs="Times New Roman"/>
          <w:sz w:val="24"/>
          <w:szCs w:val="24"/>
        </w:rPr>
        <w:t xml:space="preserve"> UNDP</w:t>
      </w:r>
      <w:r w:rsidRPr="00426746">
        <w:rPr>
          <w:rFonts w:ascii="Times New Roman" w:eastAsia="Palatino Linotype" w:hAnsi="Times New Roman" w:cs="Times New Roman"/>
          <w:sz w:val="24"/>
          <w:szCs w:val="24"/>
        </w:rPr>
        <w:t xml:space="preserve"> training in </w:t>
      </w:r>
      <w:proofErr w:type="spellStart"/>
      <w:r>
        <w:rPr>
          <w:rFonts w:ascii="Times New Roman" w:eastAsia="Palatino Linotype" w:hAnsi="Times New Roman" w:cs="Times New Roman"/>
          <w:sz w:val="24"/>
          <w:szCs w:val="24"/>
        </w:rPr>
        <w:t>Ariop</w:t>
      </w:r>
      <w:proofErr w:type="spellEnd"/>
      <w:r>
        <w:rPr>
          <w:rFonts w:ascii="Times New Roman" w:eastAsia="Palatino Linotype" w:hAnsi="Times New Roman" w:cs="Times New Roman"/>
          <w:sz w:val="24"/>
          <w:szCs w:val="24"/>
        </w:rPr>
        <w:t xml:space="preserve"> hotel, </w:t>
      </w:r>
      <w:proofErr w:type="spellStart"/>
      <w:r w:rsidRPr="00426746">
        <w:rPr>
          <w:rFonts w:ascii="Times New Roman" w:eastAsia="Palatino Linotype" w:hAnsi="Times New Roman" w:cs="Times New Roman"/>
          <w:sz w:val="24"/>
          <w:szCs w:val="24"/>
        </w:rPr>
        <w:t>Bor</w:t>
      </w:r>
      <w:proofErr w:type="spellEnd"/>
      <w:r w:rsidRPr="00426746">
        <w:rPr>
          <w:rFonts w:ascii="Times New Roman" w:eastAsia="Palatino Linotype" w:hAnsi="Times New Roman" w:cs="Times New Roman"/>
          <w:sz w:val="24"/>
          <w:szCs w:val="24"/>
        </w:rPr>
        <w:t>, Jonglei Sta</w:t>
      </w:r>
      <w:r>
        <w:rPr>
          <w:rFonts w:ascii="Times New Roman" w:eastAsia="Palatino Linotype" w:hAnsi="Times New Roman" w:cs="Times New Roman"/>
          <w:sz w:val="24"/>
          <w:szCs w:val="24"/>
        </w:rPr>
        <w:t xml:space="preserve">te. </w:t>
      </w:r>
      <w:r w:rsidRPr="00426746">
        <w:rPr>
          <w:rFonts w:ascii="Times New Roman" w:eastAsia="Palatino Linotype" w:hAnsi="Times New Roman" w:cs="Times New Roman"/>
          <w:sz w:val="24"/>
          <w:szCs w:val="24"/>
        </w:rPr>
        <w:t xml:space="preserve">HRD presentation focused discussions on the </w:t>
      </w:r>
      <w:r>
        <w:rPr>
          <w:rFonts w:ascii="Times New Roman" w:eastAsia="Palatino Linotype" w:hAnsi="Times New Roman" w:cs="Times New Roman"/>
          <w:sz w:val="24"/>
          <w:szCs w:val="24"/>
        </w:rPr>
        <w:t>core principles of human rights and its application in the Criminal Justice system</w:t>
      </w:r>
      <w:r w:rsidRPr="00426746">
        <w:rPr>
          <w:rFonts w:ascii="Times New Roman" w:eastAsia="Palatino Linotype" w:hAnsi="Times New Roman" w:cs="Times New Roman"/>
          <w:sz w:val="24"/>
          <w:szCs w:val="24"/>
        </w:rPr>
        <w:t xml:space="preserve">. </w:t>
      </w:r>
      <w:r w:rsidRPr="00E358AD">
        <w:rPr>
          <w:rFonts w:ascii="Times New Roman" w:eastAsia="Palatino Linotype" w:hAnsi="Times New Roman" w:cs="Times New Roman"/>
          <w:sz w:val="24"/>
          <w:szCs w:val="24"/>
        </w:rPr>
        <w:t xml:space="preserve">During the sessions, the audience participated and </w:t>
      </w:r>
      <w:r>
        <w:rPr>
          <w:rFonts w:ascii="Times New Roman" w:eastAsia="Palatino Linotype" w:hAnsi="Times New Roman" w:cs="Times New Roman"/>
          <w:sz w:val="24"/>
          <w:szCs w:val="24"/>
        </w:rPr>
        <w:t xml:space="preserve">had a vibrant </w:t>
      </w:r>
      <w:r w:rsidRPr="00E358AD">
        <w:rPr>
          <w:rFonts w:ascii="Times New Roman" w:eastAsia="Palatino Linotype" w:hAnsi="Times New Roman" w:cs="Times New Roman"/>
          <w:sz w:val="24"/>
          <w:szCs w:val="24"/>
        </w:rPr>
        <w:t>discuss</w:t>
      </w:r>
      <w:r>
        <w:rPr>
          <w:rFonts w:ascii="Times New Roman" w:eastAsia="Palatino Linotype" w:hAnsi="Times New Roman" w:cs="Times New Roman"/>
          <w:sz w:val="24"/>
          <w:szCs w:val="24"/>
        </w:rPr>
        <w:t xml:space="preserve">ion on </w:t>
      </w:r>
      <w:r w:rsidRPr="00E358AD">
        <w:rPr>
          <w:rFonts w:ascii="Times New Roman" w:eastAsia="Palatino Linotype" w:hAnsi="Times New Roman" w:cs="Times New Roman"/>
          <w:sz w:val="24"/>
          <w:szCs w:val="24"/>
        </w:rPr>
        <w:t>human rights violations in the criminal justice system of Jonglei State, balancing human rights principles and violations.</w:t>
      </w:r>
      <w:r>
        <w:rPr>
          <w:rFonts w:ascii="Times New Roman" w:eastAsia="Palatino Linotype" w:hAnsi="Times New Roman" w:cs="Times New Roman"/>
          <w:sz w:val="24"/>
          <w:szCs w:val="24"/>
        </w:rPr>
        <w:t xml:space="preserve"> </w:t>
      </w:r>
      <w:r w:rsidRPr="00426746">
        <w:rPr>
          <w:rFonts w:ascii="Times New Roman" w:eastAsia="Palatino Linotype" w:hAnsi="Times New Roman" w:cs="Times New Roman"/>
          <w:sz w:val="24"/>
          <w:szCs w:val="24"/>
        </w:rPr>
        <w:t xml:space="preserve">A total of </w:t>
      </w:r>
      <w:r>
        <w:rPr>
          <w:rFonts w:ascii="Times New Roman" w:eastAsia="Palatino Linotype" w:hAnsi="Times New Roman" w:cs="Times New Roman"/>
          <w:sz w:val="24"/>
          <w:szCs w:val="24"/>
        </w:rPr>
        <w:t>20</w:t>
      </w:r>
      <w:r w:rsidRPr="00426746">
        <w:rPr>
          <w:rFonts w:ascii="Times New Roman" w:eastAsia="Palatino Linotype" w:hAnsi="Times New Roman" w:cs="Times New Roman"/>
          <w:sz w:val="24"/>
          <w:szCs w:val="24"/>
        </w:rPr>
        <w:t xml:space="preserve"> participants benefited from the session, including </w:t>
      </w:r>
      <w:r>
        <w:rPr>
          <w:rFonts w:ascii="Times New Roman" w:eastAsia="Palatino Linotype" w:hAnsi="Times New Roman" w:cs="Times New Roman"/>
          <w:sz w:val="24"/>
          <w:szCs w:val="24"/>
        </w:rPr>
        <w:t>two</w:t>
      </w:r>
      <w:r w:rsidRPr="00426746">
        <w:rPr>
          <w:rFonts w:ascii="Times New Roman" w:eastAsia="Palatino Linotype" w:hAnsi="Times New Roman" w:cs="Times New Roman"/>
          <w:sz w:val="24"/>
          <w:szCs w:val="24"/>
        </w:rPr>
        <w:t xml:space="preserve"> women.</w:t>
      </w:r>
    </w:p>
    <w:p w14:paraId="3A343F29" w14:textId="77777777" w:rsidR="00A34D9F" w:rsidRDefault="00A34D9F" w:rsidP="004E3500">
      <w:pPr>
        <w:spacing w:after="0" w:line="240" w:lineRule="auto"/>
        <w:contextualSpacing/>
        <w:jc w:val="both"/>
        <w:rPr>
          <w:rFonts w:ascii="Times New Roman" w:eastAsia="Palatino Linotype" w:hAnsi="Times New Roman" w:cs="Times New Roman"/>
          <w:b/>
          <w:sz w:val="24"/>
          <w:szCs w:val="24"/>
        </w:rPr>
      </w:pPr>
    </w:p>
    <w:p w14:paraId="08D30067" w14:textId="77777777" w:rsidR="00A34D9F" w:rsidRDefault="00A34D9F" w:rsidP="004E3500">
      <w:pPr>
        <w:spacing w:after="0" w:line="240" w:lineRule="auto"/>
        <w:contextualSpacing/>
        <w:jc w:val="both"/>
        <w:rPr>
          <w:rFonts w:ascii="Times New Roman" w:eastAsia="Palatino Linotype" w:hAnsi="Times New Roman" w:cs="Times New Roman"/>
          <w:b/>
          <w:sz w:val="24"/>
          <w:szCs w:val="24"/>
        </w:rPr>
      </w:pPr>
    </w:p>
    <w:p w14:paraId="07C4B0FC" w14:textId="76C69FF5" w:rsidR="00B722B3" w:rsidRPr="00833CA9" w:rsidRDefault="00000000" w:rsidP="00D90B52">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3"/>
    </w:p>
    <w:p w14:paraId="5F0A2004" w14:textId="77777777" w:rsidR="003164DD" w:rsidRDefault="003164DD" w:rsidP="003164DD">
      <w:pPr>
        <w:spacing w:after="0" w:line="240" w:lineRule="auto"/>
        <w:jc w:val="both"/>
        <w:rPr>
          <w:rFonts w:ascii="Times New Roman" w:eastAsia="Palatino Linotype" w:hAnsi="Times New Roman" w:cs="Times New Roman"/>
          <w:b/>
          <w:i/>
          <w:iCs/>
          <w:sz w:val="24"/>
          <w:szCs w:val="24"/>
        </w:rPr>
      </w:pPr>
    </w:p>
    <w:p w14:paraId="1C6258C9" w14:textId="089AD757" w:rsidR="00C100A8" w:rsidRPr="00C100A8" w:rsidRDefault="00C100A8" w:rsidP="003B3EEE">
      <w:pPr>
        <w:spacing w:after="0" w:line="240" w:lineRule="auto"/>
        <w:contextualSpacing/>
        <w:jc w:val="both"/>
        <w:rPr>
          <w:rFonts w:ascii="Times New Roman" w:eastAsia="Palatino Linotype" w:hAnsi="Times New Roman" w:cs="Times New Roman"/>
          <w:i/>
          <w:iCs/>
          <w:sz w:val="24"/>
          <w:szCs w:val="24"/>
        </w:rPr>
      </w:pPr>
      <w:r w:rsidRPr="00C100A8">
        <w:rPr>
          <w:rFonts w:ascii="Times New Roman" w:eastAsia="Palatino Linotype" w:hAnsi="Times New Roman" w:cs="Times New Roman"/>
          <w:i/>
          <w:iCs/>
          <w:sz w:val="24"/>
          <w:szCs w:val="24"/>
        </w:rPr>
        <w:t xml:space="preserve"> </w:t>
      </w:r>
    </w:p>
    <w:sectPr w:rsidR="00C100A8" w:rsidRPr="00C100A8">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5FAF" w14:textId="77777777" w:rsidR="00570D70" w:rsidRDefault="00570D70">
      <w:pPr>
        <w:spacing w:line="240" w:lineRule="auto"/>
      </w:pPr>
      <w:r>
        <w:separator/>
      </w:r>
    </w:p>
  </w:endnote>
  <w:endnote w:type="continuationSeparator" w:id="0">
    <w:p w14:paraId="078F249F" w14:textId="77777777" w:rsidR="00570D70" w:rsidRDefault="00570D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CA691" w14:textId="77777777" w:rsidR="00570D70" w:rsidRDefault="00570D70">
      <w:pPr>
        <w:spacing w:after="0"/>
      </w:pPr>
      <w:r>
        <w:separator/>
      </w:r>
    </w:p>
  </w:footnote>
  <w:footnote w:type="continuationSeparator" w:id="0">
    <w:p w14:paraId="2F0F0ED7" w14:textId="77777777" w:rsidR="00570D70" w:rsidRDefault="00570D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35B"/>
    <w:multiLevelType w:val="multilevel"/>
    <w:tmpl w:val="B1DCF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5654BB"/>
    <w:multiLevelType w:val="hybridMultilevel"/>
    <w:tmpl w:val="C62A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349D5"/>
    <w:multiLevelType w:val="hybridMultilevel"/>
    <w:tmpl w:val="5BECC6A2"/>
    <w:lvl w:ilvl="0" w:tplc="346C9500">
      <w:start w:val="3"/>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0E13B16"/>
    <w:multiLevelType w:val="multilevel"/>
    <w:tmpl w:val="0C46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720E3"/>
    <w:multiLevelType w:val="hybridMultilevel"/>
    <w:tmpl w:val="3D764D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8349A1"/>
    <w:multiLevelType w:val="hybridMultilevel"/>
    <w:tmpl w:val="DC78A8C8"/>
    <w:lvl w:ilvl="0" w:tplc="346C9500">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193092"/>
    <w:multiLevelType w:val="multilevel"/>
    <w:tmpl w:val="27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46532B"/>
    <w:multiLevelType w:val="hybridMultilevel"/>
    <w:tmpl w:val="B75CD532"/>
    <w:lvl w:ilvl="0" w:tplc="346C950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12"/>
  </w:num>
  <w:num w:numId="3" w16cid:durableId="1561402489">
    <w:abstractNumId w:val="13"/>
  </w:num>
  <w:num w:numId="4" w16cid:durableId="1966112562">
    <w:abstractNumId w:val="11"/>
  </w:num>
  <w:num w:numId="5" w16cid:durableId="311451427">
    <w:abstractNumId w:val="15"/>
  </w:num>
  <w:num w:numId="6" w16cid:durableId="1095133269">
    <w:abstractNumId w:val="8"/>
  </w:num>
  <w:num w:numId="7" w16cid:durableId="840586861">
    <w:abstractNumId w:val="10"/>
  </w:num>
  <w:num w:numId="8" w16cid:durableId="226258272">
    <w:abstractNumId w:val="7"/>
  </w:num>
  <w:num w:numId="9" w16cid:durableId="1374499779">
    <w:abstractNumId w:val="2"/>
  </w:num>
  <w:num w:numId="10" w16cid:durableId="898443424">
    <w:abstractNumId w:val="4"/>
  </w:num>
  <w:num w:numId="11" w16cid:durableId="693460060">
    <w:abstractNumId w:val="9"/>
  </w:num>
  <w:num w:numId="12" w16cid:durableId="347566778">
    <w:abstractNumId w:val="0"/>
  </w:num>
  <w:num w:numId="13" w16cid:durableId="2101245236">
    <w:abstractNumId w:val="3"/>
  </w:num>
  <w:num w:numId="14" w16cid:durableId="2022581823">
    <w:abstractNumId w:val="14"/>
  </w:num>
  <w:num w:numId="15" w16cid:durableId="2067338368">
    <w:abstractNumId w:val="6"/>
  </w:num>
  <w:num w:numId="16" w16cid:durableId="250093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59CC"/>
    <w:rsid w:val="00007EE8"/>
    <w:rsid w:val="00007F20"/>
    <w:rsid w:val="00010899"/>
    <w:rsid w:val="000130C7"/>
    <w:rsid w:val="000149EB"/>
    <w:rsid w:val="00015F6B"/>
    <w:rsid w:val="000161E6"/>
    <w:rsid w:val="0002544C"/>
    <w:rsid w:val="00026E3F"/>
    <w:rsid w:val="00032EAC"/>
    <w:rsid w:val="00034E3D"/>
    <w:rsid w:val="00044745"/>
    <w:rsid w:val="00044DE4"/>
    <w:rsid w:val="00045641"/>
    <w:rsid w:val="00046368"/>
    <w:rsid w:val="0004664A"/>
    <w:rsid w:val="000476FA"/>
    <w:rsid w:val="00047C90"/>
    <w:rsid w:val="00050038"/>
    <w:rsid w:val="00053404"/>
    <w:rsid w:val="000544DD"/>
    <w:rsid w:val="00055289"/>
    <w:rsid w:val="000572AD"/>
    <w:rsid w:val="00062F0C"/>
    <w:rsid w:val="00071992"/>
    <w:rsid w:val="00075FF4"/>
    <w:rsid w:val="0007696A"/>
    <w:rsid w:val="0008328B"/>
    <w:rsid w:val="00083DFB"/>
    <w:rsid w:val="000849F8"/>
    <w:rsid w:val="00084D13"/>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2FE7"/>
    <w:rsid w:val="000C3601"/>
    <w:rsid w:val="000C7B78"/>
    <w:rsid w:val="000D2523"/>
    <w:rsid w:val="000D4558"/>
    <w:rsid w:val="000D4781"/>
    <w:rsid w:val="000D5B92"/>
    <w:rsid w:val="000E3D9F"/>
    <w:rsid w:val="000E5F62"/>
    <w:rsid w:val="000E64E7"/>
    <w:rsid w:val="000E7759"/>
    <w:rsid w:val="000F0211"/>
    <w:rsid w:val="000F380C"/>
    <w:rsid w:val="000F7C72"/>
    <w:rsid w:val="00100A5C"/>
    <w:rsid w:val="001020F1"/>
    <w:rsid w:val="00103724"/>
    <w:rsid w:val="001064DD"/>
    <w:rsid w:val="00106DBC"/>
    <w:rsid w:val="00111C60"/>
    <w:rsid w:val="00112DD3"/>
    <w:rsid w:val="001147DF"/>
    <w:rsid w:val="00122791"/>
    <w:rsid w:val="00124851"/>
    <w:rsid w:val="001249A5"/>
    <w:rsid w:val="001250C9"/>
    <w:rsid w:val="001257C4"/>
    <w:rsid w:val="00125E87"/>
    <w:rsid w:val="001260DD"/>
    <w:rsid w:val="00131287"/>
    <w:rsid w:val="00133542"/>
    <w:rsid w:val="00133ADE"/>
    <w:rsid w:val="00141B6B"/>
    <w:rsid w:val="00141EFA"/>
    <w:rsid w:val="001428D6"/>
    <w:rsid w:val="00146953"/>
    <w:rsid w:val="0015424A"/>
    <w:rsid w:val="001551F8"/>
    <w:rsid w:val="00164924"/>
    <w:rsid w:val="00164B19"/>
    <w:rsid w:val="00165228"/>
    <w:rsid w:val="00170757"/>
    <w:rsid w:val="001709B4"/>
    <w:rsid w:val="00172B0F"/>
    <w:rsid w:val="00175E4E"/>
    <w:rsid w:val="00180306"/>
    <w:rsid w:val="00181012"/>
    <w:rsid w:val="00181E6C"/>
    <w:rsid w:val="00182875"/>
    <w:rsid w:val="0018317E"/>
    <w:rsid w:val="00183500"/>
    <w:rsid w:val="00185085"/>
    <w:rsid w:val="00185DC9"/>
    <w:rsid w:val="00185F05"/>
    <w:rsid w:val="00186A5E"/>
    <w:rsid w:val="001873AD"/>
    <w:rsid w:val="00190A2A"/>
    <w:rsid w:val="001971C4"/>
    <w:rsid w:val="001A1D52"/>
    <w:rsid w:val="001A502D"/>
    <w:rsid w:val="001A53D3"/>
    <w:rsid w:val="001A588A"/>
    <w:rsid w:val="001A71FE"/>
    <w:rsid w:val="001C1F95"/>
    <w:rsid w:val="001C1FCE"/>
    <w:rsid w:val="001C7C4C"/>
    <w:rsid w:val="001D0246"/>
    <w:rsid w:val="001D1002"/>
    <w:rsid w:val="001D2CC9"/>
    <w:rsid w:val="001D31CC"/>
    <w:rsid w:val="001D5B48"/>
    <w:rsid w:val="001D641B"/>
    <w:rsid w:val="001E0781"/>
    <w:rsid w:val="001E096F"/>
    <w:rsid w:val="001E0FB0"/>
    <w:rsid w:val="001E0FBE"/>
    <w:rsid w:val="001E1AF3"/>
    <w:rsid w:val="001E2E7B"/>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37ED"/>
    <w:rsid w:val="002441F8"/>
    <w:rsid w:val="0024533A"/>
    <w:rsid w:val="00247105"/>
    <w:rsid w:val="0025067B"/>
    <w:rsid w:val="002509DE"/>
    <w:rsid w:val="00250B5C"/>
    <w:rsid w:val="002525EE"/>
    <w:rsid w:val="002533AF"/>
    <w:rsid w:val="00260A53"/>
    <w:rsid w:val="002614AE"/>
    <w:rsid w:val="00263A71"/>
    <w:rsid w:val="0026636C"/>
    <w:rsid w:val="00267BC5"/>
    <w:rsid w:val="002705AC"/>
    <w:rsid w:val="00270BAE"/>
    <w:rsid w:val="002715E5"/>
    <w:rsid w:val="00274751"/>
    <w:rsid w:val="00280AB3"/>
    <w:rsid w:val="0028189E"/>
    <w:rsid w:val="00283FAF"/>
    <w:rsid w:val="002869B8"/>
    <w:rsid w:val="00286CF2"/>
    <w:rsid w:val="00286DCB"/>
    <w:rsid w:val="002903D7"/>
    <w:rsid w:val="0029221D"/>
    <w:rsid w:val="00294184"/>
    <w:rsid w:val="00297343"/>
    <w:rsid w:val="00297FC2"/>
    <w:rsid w:val="002A174B"/>
    <w:rsid w:val="002A596C"/>
    <w:rsid w:val="002B0E0C"/>
    <w:rsid w:val="002C2E71"/>
    <w:rsid w:val="002C71D1"/>
    <w:rsid w:val="002C7D78"/>
    <w:rsid w:val="002C7E68"/>
    <w:rsid w:val="002D6632"/>
    <w:rsid w:val="002D70CA"/>
    <w:rsid w:val="002D7B70"/>
    <w:rsid w:val="002E1215"/>
    <w:rsid w:val="002E4CB7"/>
    <w:rsid w:val="002E4D77"/>
    <w:rsid w:val="002E5591"/>
    <w:rsid w:val="002E6DBC"/>
    <w:rsid w:val="002E7C57"/>
    <w:rsid w:val="002F2EE8"/>
    <w:rsid w:val="002F326E"/>
    <w:rsid w:val="002F4E39"/>
    <w:rsid w:val="002F589C"/>
    <w:rsid w:val="002F58B2"/>
    <w:rsid w:val="003004D0"/>
    <w:rsid w:val="0030354E"/>
    <w:rsid w:val="00305E7C"/>
    <w:rsid w:val="00306FC0"/>
    <w:rsid w:val="00310A2F"/>
    <w:rsid w:val="00311BAE"/>
    <w:rsid w:val="00312821"/>
    <w:rsid w:val="00315EA9"/>
    <w:rsid w:val="003164DD"/>
    <w:rsid w:val="00316B70"/>
    <w:rsid w:val="00320392"/>
    <w:rsid w:val="00320A11"/>
    <w:rsid w:val="00322B01"/>
    <w:rsid w:val="00322D0A"/>
    <w:rsid w:val="0032434D"/>
    <w:rsid w:val="003246B4"/>
    <w:rsid w:val="0032526F"/>
    <w:rsid w:val="0032721B"/>
    <w:rsid w:val="00327C47"/>
    <w:rsid w:val="00327D39"/>
    <w:rsid w:val="00330ACC"/>
    <w:rsid w:val="00330BD1"/>
    <w:rsid w:val="00332905"/>
    <w:rsid w:val="00332BF2"/>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65D06"/>
    <w:rsid w:val="00370535"/>
    <w:rsid w:val="003717BA"/>
    <w:rsid w:val="00372341"/>
    <w:rsid w:val="00377F26"/>
    <w:rsid w:val="00383A05"/>
    <w:rsid w:val="00385A16"/>
    <w:rsid w:val="00385E41"/>
    <w:rsid w:val="00390D7A"/>
    <w:rsid w:val="00392676"/>
    <w:rsid w:val="00393285"/>
    <w:rsid w:val="00393886"/>
    <w:rsid w:val="00394413"/>
    <w:rsid w:val="00394436"/>
    <w:rsid w:val="00395CD1"/>
    <w:rsid w:val="003964EB"/>
    <w:rsid w:val="003A2CB7"/>
    <w:rsid w:val="003A47D4"/>
    <w:rsid w:val="003A634D"/>
    <w:rsid w:val="003B1486"/>
    <w:rsid w:val="003B1A56"/>
    <w:rsid w:val="003B258D"/>
    <w:rsid w:val="003B26B6"/>
    <w:rsid w:val="003B3487"/>
    <w:rsid w:val="003B3EED"/>
    <w:rsid w:val="003B3EEE"/>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400598"/>
    <w:rsid w:val="00400BEC"/>
    <w:rsid w:val="004017E2"/>
    <w:rsid w:val="004034AD"/>
    <w:rsid w:val="004040E7"/>
    <w:rsid w:val="00410045"/>
    <w:rsid w:val="0041077A"/>
    <w:rsid w:val="00410C6A"/>
    <w:rsid w:val="00416C14"/>
    <w:rsid w:val="00421D7E"/>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2574"/>
    <w:rsid w:val="0045311A"/>
    <w:rsid w:val="00454F55"/>
    <w:rsid w:val="00457523"/>
    <w:rsid w:val="00457ABF"/>
    <w:rsid w:val="00472CA9"/>
    <w:rsid w:val="0047493C"/>
    <w:rsid w:val="0047605C"/>
    <w:rsid w:val="004827F3"/>
    <w:rsid w:val="00483AC9"/>
    <w:rsid w:val="004848A3"/>
    <w:rsid w:val="004848C9"/>
    <w:rsid w:val="00484BE2"/>
    <w:rsid w:val="00484FB2"/>
    <w:rsid w:val="00490FC1"/>
    <w:rsid w:val="00494402"/>
    <w:rsid w:val="00497729"/>
    <w:rsid w:val="004A36DC"/>
    <w:rsid w:val="004A7FC9"/>
    <w:rsid w:val="004B02AD"/>
    <w:rsid w:val="004B0E42"/>
    <w:rsid w:val="004B2308"/>
    <w:rsid w:val="004B25AA"/>
    <w:rsid w:val="004B4008"/>
    <w:rsid w:val="004B55EA"/>
    <w:rsid w:val="004C03BB"/>
    <w:rsid w:val="004C0402"/>
    <w:rsid w:val="004C560B"/>
    <w:rsid w:val="004C65BB"/>
    <w:rsid w:val="004D1193"/>
    <w:rsid w:val="004D1403"/>
    <w:rsid w:val="004D1B14"/>
    <w:rsid w:val="004D4969"/>
    <w:rsid w:val="004D5C88"/>
    <w:rsid w:val="004E19D1"/>
    <w:rsid w:val="004E3500"/>
    <w:rsid w:val="004E6417"/>
    <w:rsid w:val="004F4F17"/>
    <w:rsid w:val="004F5540"/>
    <w:rsid w:val="00501B38"/>
    <w:rsid w:val="00502DEE"/>
    <w:rsid w:val="00504933"/>
    <w:rsid w:val="00511C5D"/>
    <w:rsid w:val="00514C5E"/>
    <w:rsid w:val="005168DA"/>
    <w:rsid w:val="00520468"/>
    <w:rsid w:val="005216FF"/>
    <w:rsid w:val="00522A2E"/>
    <w:rsid w:val="00523966"/>
    <w:rsid w:val="0052542C"/>
    <w:rsid w:val="00525766"/>
    <w:rsid w:val="00527976"/>
    <w:rsid w:val="005320C3"/>
    <w:rsid w:val="00532BD4"/>
    <w:rsid w:val="0053732C"/>
    <w:rsid w:val="005412F5"/>
    <w:rsid w:val="0054361E"/>
    <w:rsid w:val="005441D1"/>
    <w:rsid w:val="00544489"/>
    <w:rsid w:val="00547831"/>
    <w:rsid w:val="00551202"/>
    <w:rsid w:val="005535BC"/>
    <w:rsid w:val="0055522A"/>
    <w:rsid w:val="005565BA"/>
    <w:rsid w:val="005607CA"/>
    <w:rsid w:val="00560F36"/>
    <w:rsid w:val="00561610"/>
    <w:rsid w:val="005640BF"/>
    <w:rsid w:val="005670DA"/>
    <w:rsid w:val="00570D70"/>
    <w:rsid w:val="0057286D"/>
    <w:rsid w:val="005741AC"/>
    <w:rsid w:val="0057685F"/>
    <w:rsid w:val="00577FE4"/>
    <w:rsid w:val="00580801"/>
    <w:rsid w:val="00582BB4"/>
    <w:rsid w:val="00586475"/>
    <w:rsid w:val="005864F3"/>
    <w:rsid w:val="00586F29"/>
    <w:rsid w:val="00586F84"/>
    <w:rsid w:val="00590207"/>
    <w:rsid w:val="005907AC"/>
    <w:rsid w:val="00592639"/>
    <w:rsid w:val="00595940"/>
    <w:rsid w:val="005969E6"/>
    <w:rsid w:val="00597754"/>
    <w:rsid w:val="005A1086"/>
    <w:rsid w:val="005A1E6D"/>
    <w:rsid w:val="005A232E"/>
    <w:rsid w:val="005A2D7E"/>
    <w:rsid w:val="005A3A40"/>
    <w:rsid w:val="005A3D8E"/>
    <w:rsid w:val="005A7F79"/>
    <w:rsid w:val="005B1665"/>
    <w:rsid w:val="005B2291"/>
    <w:rsid w:val="005B28FC"/>
    <w:rsid w:val="005B2A07"/>
    <w:rsid w:val="005B6785"/>
    <w:rsid w:val="005B71B0"/>
    <w:rsid w:val="005C21EE"/>
    <w:rsid w:val="005C5750"/>
    <w:rsid w:val="005D0512"/>
    <w:rsid w:val="005D0786"/>
    <w:rsid w:val="005D3275"/>
    <w:rsid w:val="005D6363"/>
    <w:rsid w:val="005E5113"/>
    <w:rsid w:val="005E54F0"/>
    <w:rsid w:val="005E5684"/>
    <w:rsid w:val="005E6C83"/>
    <w:rsid w:val="005F24DC"/>
    <w:rsid w:val="005F5172"/>
    <w:rsid w:val="005F5A1C"/>
    <w:rsid w:val="00600685"/>
    <w:rsid w:val="00600E3C"/>
    <w:rsid w:val="00601269"/>
    <w:rsid w:val="00602223"/>
    <w:rsid w:val="00604439"/>
    <w:rsid w:val="006049A9"/>
    <w:rsid w:val="00604EAD"/>
    <w:rsid w:val="00606DF1"/>
    <w:rsid w:val="00607D18"/>
    <w:rsid w:val="0061045F"/>
    <w:rsid w:val="00612F1E"/>
    <w:rsid w:val="006137E4"/>
    <w:rsid w:val="00616B6D"/>
    <w:rsid w:val="00617131"/>
    <w:rsid w:val="00620699"/>
    <w:rsid w:val="00621AE8"/>
    <w:rsid w:val="00626AFA"/>
    <w:rsid w:val="006275F3"/>
    <w:rsid w:val="006277FE"/>
    <w:rsid w:val="0063074E"/>
    <w:rsid w:val="00632001"/>
    <w:rsid w:val="00632C5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F3E"/>
    <w:rsid w:val="00685134"/>
    <w:rsid w:val="00685F65"/>
    <w:rsid w:val="006865B4"/>
    <w:rsid w:val="0069194C"/>
    <w:rsid w:val="00691BED"/>
    <w:rsid w:val="00695A8D"/>
    <w:rsid w:val="0069687C"/>
    <w:rsid w:val="006A0EDC"/>
    <w:rsid w:val="006A382E"/>
    <w:rsid w:val="006A4722"/>
    <w:rsid w:val="006A72EC"/>
    <w:rsid w:val="006B1C0E"/>
    <w:rsid w:val="006B2CF0"/>
    <w:rsid w:val="006B49A2"/>
    <w:rsid w:val="006C5A83"/>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0623C"/>
    <w:rsid w:val="00712A57"/>
    <w:rsid w:val="00713DDC"/>
    <w:rsid w:val="007167E1"/>
    <w:rsid w:val="0072198E"/>
    <w:rsid w:val="00721DA2"/>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3A0"/>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6AD8"/>
    <w:rsid w:val="007B0607"/>
    <w:rsid w:val="007B2604"/>
    <w:rsid w:val="007B4FF7"/>
    <w:rsid w:val="007B55CC"/>
    <w:rsid w:val="007B6CDE"/>
    <w:rsid w:val="007C22AA"/>
    <w:rsid w:val="007C286C"/>
    <w:rsid w:val="007C4BF0"/>
    <w:rsid w:val="007C514B"/>
    <w:rsid w:val="007C5285"/>
    <w:rsid w:val="007C65B9"/>
    <w:rsid w:val="007D0DDD"/>
    <w:rsid w:val="007D286A"/>
    <w:rsid w:val="007D35CD"/>
    <w:rsid w:val="007D5A58"/>
    <w:rsid w:val="007D63FC"/>
    <w:rsid w:val="007E0641"/>
    <w:rsid w:val="007E5F3F"/>
    <w:rsid w:val="007E7790"/>
    <w:rsid w:val="007E7C58"/>
    <w:rsid w:val="007F12FF"/>
    <w:rsid w:val="007F2501"/>
    <w:rsid w:val="007F3572"/>
    <w:rsid w:val="007F4566"/>
    <w:rsid w:val="007F5A10"/>
    <w:rsid w:val="007F5C4D"/>
    <w:rsid w:val="007F5FA9"/>
    <w:rsid w:val="007F7432"/>
    <w:rsid w:val="00801576"/>
    <w:rsid w:val="00810A55"/>
    <w:rsid w:val="00810CA8"/>
    <w:rsid w:val="00811E69"/>
    <w:rsid w:val="0081248A"/>
    <w:rsid w:val="00812C74"/>
    <w:rsid w:val="00813D60"/>
    <w:rsid w:val="00814669"/>
    <w:rsid w:val="00817A44"/>
    <w:rsid w:val="00820127"/>
    <w:rsid w:val="00822789"/>
    <w:rsid w:val="008241C8"/>
    <w:rsid w:val="0082530A"/>
    <w:rsid w:val="0082691D"/>
    <w:rsid w:val="0082711C"/>
    <w:rsid w:val="008318C5"/>
    <w:rsid w:val="00831968"/>
    <w:rsid w:val="00831CC6"/>
    <w:rsid w:val="00833B85"/>
    <w:rsid w:val="00833CA9"/>
    <w:rsid w:val="00834EB9"/>
    <w:rsid w:val="00835A85"/>
    <w:rsid w:val="00835EC1"/>
    <w:rsid w:val="0083610D"/>
    <w:rsid w:val="00836B32"/>
    <w:rsid w:val="00836C4F"/>
    <w:rsid w:val="008405AB"/>
    <w:rsid w:val="008414CF"/>
    <w:rsid w:val="00842767"/>
    <w:rsid w:val="0084606A"/>
    <w:rsid w:val="0084664E"/>
    <w:rsid w:val="00847912"/>
    <w:rsid w:val="008511BB"/>
    <w:rsid w:val="0085335F"/>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3A81"/>
    <w:rsid w:val="00885031"/>
    <w:rsid w:val="00885241"/>
    <w:rsid w:val="00887CE4"/>
    <w:rsid w:val="00890928"/>
    <w:rsid w:val="008A00BD"/>
    <w:rsid w:val="008A032B"/>
    <w:rsid w:val="008A26C3"/>
    <w:rsid w:val="008A3AC0"/>
    <w:rsid w:val="008A3F38"/>
    <w:rsid w:val="008A4CAF"/>
    <w:rsid w:val="008A530A"/>
    <w:rsid w:val="008A5841"/>
    <w:rsid w:val="008A6D89"/>
    <w:rsid w:val="008B2BE5"/>
    <w:rsid w:val="008B2C88"/>
    <w:rsid w:val="008B7F6D"/>
    <w:rsid w:val="008C0FFC"/>
    <w:rsid w:val="008C1705"/>
    <w:rsid w:val="008C1D25"/>
    <w:rsid w:val="008C3C0F"/>
    <w:rsid w:val="008C5446"/>
    <w:rsid w:val="008C664F"/>
    <w:rsid w:val="008C69B4"/>
    <w:rsid w:val="008C69D2"/>
    <w:rsid w:val="008C73D6"/>
    <w:rsid w:val="008D09C0"/>
    <w:rsid w:val="008D318C"/>
    <w:rsid w:val="008D70D3"/>
    <w:rsid w:val="008E0024"/>
    <w:rsid w:val="008E1F64"/>
    <w:rsid w:val="008E4BDF"/>
    <w:rsid w:val="008E6597"/>
    <w:rsid w:val="008F2380"/>
    <w:rsid w:val="008F5BC7"/>
    <w:rsid w:val="008F60BE"/>
    <w:rsid w:val="009039FE"/>
    <w:rsid w:val="00904439"/>
    <w:rsid w:val="0090500C"/>
    <w:rsid w:val="00906068"/>
    <w:rsid w:val="009142F5"/>
    <w:rsid w:val="00920DE1"/>
    <w:rsid w:val="009215CA"/>
    <w:rsid w:val="00922077"/>
    <w:rsid w:val="00925149"/>
    <w:rsid w:val="00927104"/>
    <w:rsid w:val="0092770F"/>
    <w:rsid w:val="00931A9D"/>
    <w:rsid w:val="00932AC7"/>
    <w:rsid w:val="00932B2D"/>
    <w:rsid w:val="00932E79"/>
    <w:rsid w:val="00933CF2"/>
    <w:rsid w:val="0093678C"/>
    <w:rsid w:val="009369E9"/>
    <w:rsid w:val="00936A10"/>
    <w:rsid w:val="0094266C"/>
    <w:rsid w:val="00942C63"/>
    <w:rsid w:val="009431CF"/>
    <w:rsid w:val="00943625"/>
    <w:rsid w:val="00944C61"/>
    <w:rsid w:val="00945DA9"/>
    <w:rsid w:val="00947031"/>
    <w:rsid w:val="00956254"/>
    <w:rsid w:val="00960333"/>
    <w:rsid w:val="009603E0"/>
    <w:rsid w:val="00963B61"/>
    <w:rsid w:val="00963E17"/>
    <w:rsid w:val="00970BAC"/>
    <w:rsid w:val="0097225D"/>
    <w:rsid w:val="00972476"/>
    <w:rsid w:val="00972F71"/>
    <w:rsid w:val="00975652"/>
    <w:rsid w:val="00981D06"/>
    <w:rsid w:val="009839D1"/>
    <w:rsid w:val="00985247"/>
    <w:rsid w:val="00985D4A"/>
    <w:rsid w:val="00987925"/>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1303"/>
    <w:rsid w:val="009E3005"/>
    <w:rsid w:val="009E4017"/>
    <w:rsid w:val="009E402C"/>
    <w:rsid w:val="009E772E"/>
    <w:rsid w:val="009E7F55"/>
    <w:rsid w:val="009F0964"/>
    <w:rsid w:val="009F3FA0"/>
    <w:rsid w:val="009F509C"/>
    <w:rsid w:val="009F55B3"/>
    <w:rsid w:val="009F6C50"/>
    <w:rsid w:val="009F74B3"/>
    <w:rsid w:val="00A001A0"/>
    <w:rsid w:val="00A006A3"/>
    <w:rsid w:val="00A00BA4"/>
    <w:rsid w:val="00A00DFD"/>
    <w:rsid w:val="00A029E7"/>
    <w:rsid w:val="00A06251"/>
    <w:rsid w:val="00A10DDB"/>
    <w:rsid w:val="00A146A2"/>
    <w:rsid w:val="00A21EE9"/>
    <w:rsid w:val="00A21EEC"/>
    <w:rsid w:val="00A25907"/>
    <w:rsid w:val="00A277A4"/>
    <w:rsid w:val="00A31DBC"/>
    <w:rsid w:val="00A32720"/>
    <w:rsid w:val="00A34D9F"/>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6243"/>
    <w:rsid w:val="00A90799"/>
    <w:rsid w:val="00A90B61"/>
    <w:rsid w:val="00A931CF"/>
    <w:rsid w:val="00A97CAF"/>
    <w:rsid w:val="00AA06BD"/>
    <w:rsid w:val="00AA0E52"/>
    <w:rsid w:val="00AA143E"/>
    <w:rsid w:val="00AA279D"/>
    <w:rsid w:val="00AA3B62"/>
    <w:rsid w:val="00AA6C86"/>
    <w:rsid w:val="00AC0D77"/>
    <w:rsid w:val="00AC1D57"/>
    <w:rsid w:val="00AC240E"/>
    <w:rsid w:val="00AC4826"/>
    <w:rsid w:val="00AC5E49"/>
    <w:rsid w:val="00AC7456"/>
    <w:rsid w:val="00AD1257"/>
    <w:rsid w:val="00AD17D4"/>
    <w:rsid w:val="00AD3F72"/>
    <w:rsid w:val="00AD501B"/>
    <w:rsid w:val="00AD65FE"/>
    <w:rsid w:val="00AE1349"/>
    <w:rsid w:val="00AE6AAE"/>
    <w:rsid w:val="00AE7D58"/>
    <w:rsid w:val="00AF0842"/>
    <w:rsid w:val="00AF3522"/>
    <w:rsid w:val="00AF5A29"/>
    <w:rsid w:val="00B01683"/>
    <w:rsid w:val="00B01986"/>
    <w:rsid w:val="00B04E78"/>
    <w:rsid w:val="00B05CF1"/>
    <w:rsid w:val="00B11A7B"/>
    <w:rsid w:val="00B12FF8"/>
    <w:rsid w:val="00B139BA"/>
    <w:rsid w:val="00B158E6"/>
    <w:rsid w:val="00B1680A"/>
    <w:rsid w:val="00B20539"/>
    <w:rsid w:val="00B214E5"/>
    <w:rsid w:val="00B24D62"/>
    <w:rsid w:val="00B259D2"/>
    <w:rsid w:val="00B25A94"/>
    <w:rsid w:val="00B27317"/>
    <w:rsid w:val="00B27F24"/>
    <w:rsid w:val="00B30AD2"/>
    <w:rsid w:val="00B353C0"/>
    <w:rsid w:val="00B3560E"/>
    <w:rsid w:val="00B36FEF"/>
    <w:rsid w:val="00B40455"/>
    <w:rsid w:val="00B41592"/>
    <w:rsid w:val="00B41937"/>
    <w:rsid w:val="00B54147"/>
    <w:rsid w:val="00B55CF5"/>
    <w:rsid w:val="00B57765"/>
    <w:rsid w:val="00B57AA5"/>
    <w:rsid w:val="00B633E2"/>
    <w:rsid w:val="00B65AD5"/>
    <w:rsid w:val="00B66CF4"/>
    <w:rsid w:val="00B66F5D"/>
    <w:rsid w:val="00B71347"/>
    <w:rsid w:val="00B722B3"/>
    <w:rsid w:val="00B74046"/>
    <w:rsid w:val="00B74A38"/>
    <w:rsid w:val="00B74C1E"/>
    <w:rsid w:val="00B76656"/>
    <w:rsid w:val="00B76898"/>
    <w:rsid w:val="00B80039"/>
    <w:rsid w:val="00B80E31"/>
    <w:rsid w:val="00B84F12"/>
    <w:rsid w:val="00B875D8"/>
    <w:rsid w:val="00B87CAB"/>
    <w:rsid w:val="00B87EB6"/>
    <w:rsid w:val="00B93E4D"/>
    <w:rsid w:val="00BA0562"/>
    <w:rsid w:val="00BA2540"/>
    <w:rsid w:val="00BA7C6A"/>
    <w:rsid w:val="00BB044D"/>
    <w:rsid w:val="00BB40CD"/>
    <w:rsid w:val="00BB4EB3"/>
    <w:rsid w:val="00BB542D"/>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264"/>
    <w:rsid w:val="00BF2FD2"/>
    <w:rsid w:val="00BF32FD"/>
    <w:rsid w:val="00BF5FDF"/>
    <w:rsid w:val="00BF65B7"/>
    <w:rsid w:val="00C02377"/>
    <w:rsid w:val="00C0446D"/>
    <w:rsid w:val="00C047E2"/>
    <w:rsid w:val="00C05774"/>
    <w:rsid w:val="00C06331"/>
    <w:rsid w:val="00C100A8"/>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0FE"/>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E7711"/>
    <w:rsid w:val="00CF2BC6"/>
    <w:rsid w:val="00CF2E02"/>
    <w:rsid w:val="00CF37F8"/>
    <w:rsid w:val="00CF487C"/>
    <w:rsid w:val="00CF70DA"/>
    <w:rsid w:val="00CF7ED3"/>
    <w:rsid w:val="00D00385"/>
    <w:rsid w:val="00D00E02"/>
    <w:rsid w:val="00D02A97"/>
    <w:rsid w:val="00D03033"/>
    <w:rsid w:val="00D0683B"/>
    <w:rsid w:val="00D0728A"/>
    <w:rsid w:val="00D10B38"/>
    <w:rsid w:val="00D1135E"/>
    <w:rsid w:val="00D13E80"/>
    <w:rsid w:val="00D1591F"/>
    <w:rsid w:val="00D15E7F"/>
    <w:rsid w:val="00D17BED"/>
    <w:rsid w:val="00D201FF"/>
    <w:rsid w:val="00D20326"/>
    <w:rsid w:val="00D2245F"/>
    <w:rsid w:val="00D244B9"/>
    <w:rsid w:val="00D278F1"/>
    <w:rsid w:val="00D3151A"/>
    <w:rsid w:val="00D32918"/>
    <w:rsid w:val="00D36695"/>
    <w:rsid w:val="00D3755C"/>
    <w:rsid w:val="00D44144"/>
    <w:rsid w:val="00D445CC"/>
    <w:rsid w:val="00D44D90"/>
    <w:rsid w:val="00D46BC3"/>
    <w:rsid w:val="00D52D95"/>
    <w:rsid w:val="00D5361C"/>
    <w:rsid w:val="00D54059"/>
    <w:rsid w:val="00D57B9F"/>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77C27"/>
    <w:rsid w:val="00D84EDE"/>
    <w:rsid w:val="00D856CF"/>
    <w:rsid w:val="00D86DAF"/>
    <w:rsid w:val="00D876F5"/>
    <w:rsid w:val="00D90436"/>
    <w:rsid w:val="00D90B52"/>
    <w:rsid w:val="00D918A3"/>
    <w:rsid w:val="00D94793"/>
    <w:rsid w:val="00D95709"/>
    <w:rsid w:val="00D95AC4"/>
    <w:rsid w:val="00D96B1B"/>
    <w:rsid w:val="00D97EF6"/>
    <w:rsid w:val="00DA2E07"/>
    <w:rsid w:val="00DA2E92"/>
    <w:rsid w:val="00DA4910"/>
    <w:rsid w:val="00DA5156"/>
    <w:rsid w:val="00DA73A4"/>
    <w:rsid w:val="00DA74B5"/>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0658"/>
    <w:rsid w:val="00E016EE"/>
    <w:rsid w:val="00E01960"/>
    <w:rsid w:val="00E01A11"/>
    <w:rsid w:val="00E030AC"/>
    <w:rsid w:val="00E04082"/>
    <w:rsid w:val="00E0463D"/>
    <w:rsid w:val="00E06CDF"/>
    <w:rsid w:val="00E153B3"/>
    <w:rsid w:val="00E15FEC"/>
    <w:rsid w:val="00E20F3C"/>
    <w:rsid w:val="00E215A4"/>
    <w:rsid w:val="00E225C1"/>
    <w:rsid w:val="00E22F99"/>
    <w:rsid w:val="00E22FA7"/>
    <w:rsid w:val="00E278B5"/>
    <w:rsid w:val="00E30D56"/>
    <w:rsid w:val="00E34EF0"/>
    <w:rsid w:val="00E35798"/>
    <w:rsid w:val="00E36652"/>
    <w:rsid w:val="00E3794B"/>
    <w:rsid w:val="00E41AB9"/>
    <w:rsid w:val="00E4231E"/>
    <w:rsid w:val="00E426DE"/>
    <w:rsid w:val="00E466D1"/>
    <w:rsid w:val="00E500D2"/>
    <w:rsid w:val="00E509D1"/>
    <w:rsid w:val="00E51147"/>
    <w:rsid w:val="00E51825"/>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A6723"/>
    <w:rsid w:val="00EA7CF0"/>
    <w:rsid w:val="00EB3634"/>
    <w:rsid w:val="00EB37C7"/>
    <w:rsid w:val="00EB4D47"/>
    <w:rsid w:val="00EB590A"/>
    <w:rsid w:val="00EB5C9C"/>
    <w:rsid w:val="00EC46EE"/>
    <w:rsid w:val="00EC5AFC"/>
    <w:rsid w:val="00EC6600"/>
    <w:rsid w:val="00EC7564"/>
    <w:rsid w:val="00EC7F63"/>
    <w:rsid w:val="00ED3458"/>
    <w:rsid w:val="00ED449D"/>
    <w:rsid w:val="00ED538C"/>
    <w:rsid w:val="00ED5ECD"/>
    <w:rsid w:val="00ED689D"/>
    <w:rsid w:val="00ED6ABD"/>
    <w:rsid w:val="00ED7239"/>
    <w:rsid w:val="00ED757A"/>
    <w:rsid w:val="00EE0A64"/>
    <w:rsid w:val="00EE3F0E"/>
    <w:rsid w:val="00EE4E8D"/>
    <w:rsid w:val="00EE6B22"/>
    <w:rsid w:val="00EF0A05"/>
    <w:rsid w:val="00EF292D"/>
    <w:rsid w:val="00EF4435"/>
    <w:rsid w:val="00EF5971"/>
    <w:rsid w:val="00F01DE4"/>
    <w:rsid w:val="00F03EB6"/>
    <w:rsid w:val="00F03F3A"/>
    <w:rsid w:val="00F05DC8"/>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71D3"/>
    <w:rsid w:val="00F37648"/>
    <w:rsid w:val="00F37E92"/>
    <w:rsid w:val="00F42D08"/>
    <w:rsid w:val="00F47035"/>
    <w:rsid w:val="00F533B4"/>
    <w:rsid w:val="00F5459A"/>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C19"/>
    <w:rsid w:val="00F96DAD"/>
    <w:rsid w:val="00F97F37"/>
    <w:rsid w:val="00FA1799"/>
    <w:rsid w:val="00FA25A2"/>
    <w:rsid w:val="00FA375F"/>
    <w:rsid w:val="00FA4353"/>
    <w:rsid w:val="00FA5331"/>
    <w:rsid w:val="00FA588A"/>
    <w:rsid w:val="00FB6933"/>
    <w:rsid w:val="00FC03B3"/>
    <w:rsid w:val="00FC3322"/>
    <w:rsid w:val="00FC46C2"/>
    <w:rsid w:val="00FC50A5"/>
    <w:rsid w:val="00FC643A"/>
    <w:rsid w:val="00FC647E"/>
    <w:rsid w:val="00FC673D"/>
    <w:rsid w:val="00FC7390"/>
    <w:rsid w:val="00FD282B"/>
    <w:rsid w:val="00FD2C7B"/>
    <w:rsid w:val="00FD4B81"/>
    <w:rsid w:val="00FD532C"/>
    <w:rsid w:val="00FD61E9"/>
    <w:rsid w:val="00FE3F89"/>
    <w:rsid w:val="00FE4B47"/>
    <w:rsid w:val="00FE5EC5"/>
    <w:rsid w:val="00FF0FEB"/>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AB3"/>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customStyle="1" w:styleId="fadeinm1hgl8">
    <w:name w:val="_fadein_m1hgl_8"/>
    <w:basedOn w:val="DefaultParagraphFont"/>
    <w:rsid w:val="00FD4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816638">
      <w:bodyDiv w:val="1"/>
      <w:marLeft w:val="0"/>
      <w:marRight w:val="0"/>
      <w:marTop w:val="0"/>
      <w:marBottom w:val="0"/>
      <w:divBdr>
        <w:top w:val="none" w:sz="0" w:space="0" w:color="auto"/>
        <w:left w:val="none" w:sz="0" w:space="0" w:color="auto"/>
        <w:bottom w:val="none" w:sz="0" w:space="0" w:color="auto"/>
        <w:right w:val="none" w:sz="0" w:space="0" w:color="auto"/>
      </w:divBdr>
    </w:div>
    <w:div w:id="752556659">
      <w:bodyDiv w:val="1"/>
      <w:marLeft w:val="0"/>
      <w:marRight w:val="0"/>
      <w:marTop w:val="0"/>
      <w:marBottom w:val="0"/>
      <w:divBdr>
        <w:top w:val="none" w:sz="0" w:space="0" w:color="auto"/>
        <w:left w:val="none" w:sz="0" w:space="0" w:color="auto"/>
        <w:bottom w:val="none" w:sz="0" w:space="0" w:color="auto"/>
        <w:right w:val="none" w:sz="0" w:space="0" w:color="auto"/>
      </w:divBdr>
    </w:div>
    <w:div w:id="1335450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Mach Rik</cp:lastModifiedBy>
  <cp:revision>9</cp:revision>
  <dcterms:created xsi:type="dcterms:W3CDTF">2025-08-07T12:19:00Z</dcterms:created>
  <dcterms:modified xsi:type="dcterms:W3CDTF">2025-08-07T13:59:00Z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