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6180097"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3397C825" w:rsidR="00687D1A" w:rsidRPr="00B0785C" w:rsidRDefault="004D30D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2839C0">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/0</w:t>
      </w:r>
      <w:r>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08C86CAC" w:rsidR="00687D1A" w:rsidRPr="00093F65" w:rsidRDefault="00687D1A" w:rsidP="00B0785C">
      <w:pPr>
        <w:spacing w:after="0" w:line="240" w:lineRule="auto"/>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Highlight</w:t>
      </w:r>
      <w:bookmarkStart w:id="3" w:name="_Hlk197361618"/>
      <w:bookmarkEnd w:id="0"/>
      <w:bookmarkEnd w:id="1"/>
      <w:r w:rsidR="00D25BB3">
        <w:rPr>
          <w:rFonts w:asciiTheme="majorBidi" w:eastAsia="Palatino Linotype" w:hAnsiTheme="majorBidi" w:cstheme="majorBidi"/>
          <w:b/>
          <w:sz w:val="24"/>
          <w:szCs w:val="24"/>
        </w:rPr>
        <w:t>s</w:t>
      </w:r>
    </w:p>
    <w:p w14:paraId="571E31ED" w14:textId="77777777" w:rsidR="00D914CE" w:rsidRPr="00D0374E" w:rsidRDefault="00D914CE" w:rsidP="00D25BB3">
      <w:pPr>
        <w:spacing w:after="0" w:line="240" w:lineRule="auto"/>
        <w:jc w:val="both"/>
        <w:rPr>
          <w:rFonts w:asciiTheme="majorBidi" w:eastAsia="Palatino Linotype" w:hAnsiTheme="majorBidi" w:cstheme="majorBidi"/>
          <w:b/>
          <w:i/>
          <w:iCs/>
          <w:sz w:val="24"/>
          <w:szCs w:val="24"/>
        </w:rPr>
      </w:pPr>
    </w:p>
    <w:p w14:paraId="68BF273C" w14:textId="5EDE3D6B" w:rsidR="000A0564" w:rsidRPr="000A0564" w:rsidRDefault="000A0564" w:rsidP="000A0564">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0A0564">
        <w:rPr>
          <w:rFonts w:asciiTheme="majorBidi" w:eastAsia="Palatino Linotype" w:hAnsiTheme="majorBidi" w:cstheme="majorBidi"/>
          <w:b/>
          <w:i/>
          <w:iCs/>
          <w:sz w:val="24"/>
          <w:szCs w:val="24"/>
        </w:rPr>
        <w:t>HRD Holds Engagement Meeting with the Police Inspector of Tambura County Police Station</w:t>
      </w:r>
    </w:p>
    <w:p w14:paraId="785A1C91" w14:textId="2B2196F1" w:rsidR="000A0564" w:rsidRPr="000A0564" w:rsidRDefault="000A0564" w:rsidP="000A0564">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0A0564">
        <w:rPr>
          <w:rFonts w:asciiTheme="majorBidi" w:eastAsia="Palatino Linotype" w:hAnsiTheme="majorBidi" w:cstheme="majorBidi"/>
          <w:b/>
          <w:i/>
          <w:iCs/>
          <w:sz w:val="24"/>
          <w:szCs w:val="24"/>
        </w:rPr>
        <w:t>HRD Engage</w:t>
      </w:r>
      <w:r w:rsidR="000337C7">
        <w:rPr>
          <w:rFonts w:asciiTheme="majorBidi" w:eastAsia="Palatino Linotype" w:hAnsiTheme="majorBidi" w:cstheme="majorBidi"/>
          <w:b/>
          <w:i/>
          <w:iCs/>
          <w:sz w:val="24"/>
          <w:szCs w:val="24"/>
        </w:rPr>
        <w:t>d</w:t>
      </w:r>
      <w:r w:rsidRPr="000A0564">
        <w:rPr>
          <w:rFonts w:asciiTheme="majorBidi" w:eastAsia="Palatino Linotype" w:hAnsiTheme="majorBidi" w:cstheme="majorBidi"/>
          <w:b/>
          <w:i/>
          <w:iCs/>
          <w:sz w:val="24"/>
          <w:szCs w:val="24"/>
        </w:rPr>
        <w:t xml:space="preserve"> with a religious leader in Tambura Town, Tambura County</w:t>
      </w:r>
    </w:p>
    <w:p w14:paraId="6AE3335F" w14:textId="55B76993" w:rsidR="000A0564" w:rsidRPr="000A0564" w:rsidRDefault="000A0564" w:rsidP="000A0564">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0A0564">
        <w:rPr>
          <w:rFonts w:asciiTheme="majorBidi" w:eastAsia="Palatino Linotype" w:hAnsiTheme="majorBidi" w:cstheme="majorBidi"/>
          <w:b/>
          <w:i/>
          <w:iCs/>
          <w:sz w:val="24"/>
          <w:szCs w:val="24"/>
        </w:rPr>
        <w:t>HRD holds an engagement meeting with the Deputy Commander of the Ex-East Africa Community Regional Force in Tambura Town, Tambura County</w:t>
      </w:r>
    </w:p>
    <w:p w14:paraId="7D3BDA17" w14:textId="23756CFF" w:rsidR="000A0564" w:rsidRPr="000A0564" w:rsidRDefault="000A0564" w:rsidP="000A0564">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0A0564">
        <w:rPr>
          <w:rFonts w:asciiTheme="majorBidi" w:eastAsia="Palatino Linotype" w:hAnsiTheme="majorBidi" w:cstheme="majorBidi"/>
          <w:b/>
          <w:i/>
          <w:iCs/>
          <w:sz w:val="24"/>
          <w:szCs w:val="24"/>
        </w:rPr>
        <w:t xml:space="preserve">HRD Holds Engagement Meeting with the Commander South Sudan People's </w:t>
      </w:r>
      <w:proofErr w:type="spellStart"/>
      <w:r w:rsidRPr="000A0564">
        <w:rPr>
          <w:rFonts w:asciiTheme="majorBidi" w:eastAsia="Palatino Linotype" w:hAnsiTheme="majorBidi" w:cstheme="majorBidi"/>
          <w:b/>
          <w:i/>
          <w:iCs/>
          <w:sz w:val="24"/>
          <w:szCs w:val="24"/>
        </w:rPr>
        <w:t>Defence</w:t>
      </w:r>
      <w:proofErr w:type="spellEnd"/>
      <w:r w:rsidRPr="000A0564">
        <w:rPr>
          <w:rFonts w:asciiTheme="majorBidi" w:eastAsia="Palatino Linotype" w:hAnsiTheme="majorBidi" w:cstheme="majorBidi"/>
          <w:b/>
          <w:i/>
          <w:iCs/>
          <w:sz w:val="24"/>
          <w:szCs w:val="24"/>
        </w:rPr>
        <w:t xml:space="preserve"> Forces (SSPDF) in Tambura Town, Tambura Count</w:t>
      </w:r>
      <w:r w:rsidRPr="000A0564">
        <w:rPr>
          <w:rFonts w:asciiTheme="majorBidi" w:eastAsia="Palatino Linotype" w:hAnsiTheme="majorBidi" w:cstheme="majorBidi"/>
          <w:b/>
          <w:i/>
          <w:iCs/>
          <w:sz w:val="24"/>
          <w:szCs w:val="24"/>
        </w:rPr>
        <w:t>y</w:t>
      </w:r>
    </w:p>
    <w:p w14:paraId="58F6A542" w14:textId="3695A794" w:rsidR="008160FD" w:rsidRPr="000A0564" w:rsidRDefault="001C1275" w:rsidP="001C1275">
      <w:pPr>
        <w:pStyle w:val="ListParagraph"/>
        <w:numPr>
          <w:ilvl w:val="0"/>
          <w:numId w:val="19"/>
        </w:numPr>
        <w:spacing w:after="0" w:line="240" w:lineRule="auto"/>
        <w:jc w:val="both"/>
        <w:rPr>
          <w:rFonts w:asciiTheme="majorBidi" w:eastAsia="Palatino Linotype" w:hAnsiTheme="majorBidi" w:cstheme="majorBidi"/>
          <w:b/>
          <w:i/>
          <w:iCs/>
          <w:sz w:val="24"/>
          <w:szCs w:val="24"/>
        </w:rPr>
      </w:pPr>
      <w:r w:rsidRPr="000A0564">
        <w:rPr>
          <w:rFonts w:asciiTheme="majorBidi" w:eastAsia="Palatino Linotype" w:hAnsiTheme="majorBidi" w:cstheme="majorBidi"/>
          <w:b/>
          <w:i/>
          <w:iCs/>
          <w:sz w:val="24"/>
          <w:szCs w:val="24"/>
        </w:rPr>
        <w:t xml:space="preserve">Engagement Meeting with </w:t>
      </w:r>
      <w:r w:rsidR="000337C7">
        <w:rPr>
          <w:rFonts w:asciiTheme="majorBidi" w:eastAsia="Palatino Linotype" w:hAnsiTheme="majorBidi" w:cstheme="majorBidi"/>
          <w:b/>
          <w:i/>
          <w:iCs/>
          <w:sz w:val="24"/>
          <w:szCs w:val="24"/>
        </w:rPr>
        <w:t>Self-Help</w:t>
      </w:r>
      <w:r w:rsidRPr="000A0564">
        <w:rPr>
          <w:rFonts w:asciiTheme="majorBidi" w:eastAsia="Palatino Linotype" w:hAnsiTheme="majorBidi" w:cstheme="majorBidi"/>
          <w:b/>
          <w:i/>
          <w:iCs/>
          <w:sz w:val="24"/>
          <w:szCs w:val="24"/>
        </w:rPr>
        <w:t xml:space="preserve"> Women Development Organization (SHWDO) in Yambio Town, Yambio County</w:t>
      </w:r>
    </w:p>
    <w:p w14:paraId="60953283" w14:textId="77777777" w:rsidR="001C1275" w:rsidRPr="00093F65" w:rsidRDefault="001C1275" w:rsidP="00B0785C">
      <w:pPr>
        <w:spacing w:after="0" w:line="240" w:lineRule="auto"/>
        <w:jc w:val="both"/>
        <w:rPr>
          <w:rFonts w:asciiTheme="majorBidi" w:eastAsia="Palatino Linotype" w:hAnsiTheme="majorBidi" w:cstheme="majorBidi"/>
          <w:b/>
          <w:i/>
          <w:iCs/>
          <w:sz w:val="24"/>
          <w:szCs w:val="24"/>
        </w:rPr>
      </w:pPr>
    </w:p>
    <w:bookmarkEnd w:id="2"/>
    <w:bookmarkEnd w:id="3"/>
    <w:p w14:paraId="3E187BED" w14:textId="00EB65FE" w:rsidR="00093F65" w:rsidRPr="00466CC2" w:rsidRDefault="00687D1A" w:rsidP="00466CC2">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093F65">
        <w:rPr>
          <w:rFonts w:asciiTheme="majorBidi" w:eastAsia="Calibri" w:hAnsiTheme="majorBidi" w:cstheme="majorBidi"/>
          <w:b/>
          <w:bCs/>
          <w:sz w:val="24"/>
          <w:szCs w:val="24"/>
        </w:rPr>
        <w:t>Political and Security Updates</w:t>
      </w:r>
    </w:p>
    <w:p w14:paraId="6A1BE091"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Human Rights in the Electoral Process </w:t>
      </w:r>
    </w:p>
    <w:p w14:paraId="13DA649C" w14:textId="6DD9CA1D" w:rsidR="00EF3949" w:rsidRPr="002839C0" w:rsidRDefault="00687D1A" w:rsidP="002839C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Conflict-Related Violations/Abuses</w:t>
      </w:r>
      <w:r w:rsidRPr="00093F65">
        <w:rPr>
          <w:rFonts w:asciiTheme="majorBidi" w:eastAsia="Palatino Linotype" w:hAnsiTheme="majorBidi" w:cstheme="majorBidi"/>
          <w:bCs/>
          <w:i/>
          <w:iCs/>
          <w:sz w:val="24"/>
          <w:szCs w:val="24"/>
        </w:rPr>
        <w:t>.</w:t>
      </w:r>
    </w:p>
    <w:p w14:paraId="01351937" w14:textId="4303AAC1" w:rsidR="00D4519A" w:rsidRPr="00D4519A" w:rsidRDefault="00687D1A" w:rsidP="00D4519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 xml:space="preserve">Conflict-Related Sexual Violence (CRSV) </w:t>
      </w:r>
    </w:p>
    <w:p w14:paraId="6CBA96BF" w14:textId="085FAF02" w:rsidR="00D4519A" w:rsidRPr="002839C0" w:rsidRDefault="00687D1A" w:rsidP="002839C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Sexual and Gender-Based Violence (SGBV)</w:t>
      </w:r>
      <w:bookmarkStart w:id="4" w:name="_Hlk155890358"/>
    </w:p>
    <w:p w14:paraId="29E58163" w14:textId="19E05642" w:rsidR="00E37B6B" w:rsidRPr="00093F65" w:rsidRDefault="00687D1A" w:rsidP="009734F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Judicial Accountability</w:t>
      </w:r>
      <w:bookmarkStart w:id="5" w:name="_Hlk191306961"/>
    </w:p>
    <w:bookmarkEnd w:id="5"/>
    <w:p w14:paraId="0E7B129D" w14:textId="77777777"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Transitional Justice</w:t>
      </w:r>
    </w:p>
    <w:p w14:paraId="6D796BB0" w14:textId="5FF3F663" w:rsidR="00687D1A" w:rsidRPr="00093F65"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093F65">
        <w:rPr>
          <w:rFonts w:asciiTheme="majorBidi" w:eastAsia="Palatino Linotype" w:hAnsiTheme="majorBidi" w:cstheme="majorBidi"/>
          <w:b/>
          <w:sz w:val="24"/>
          <w:szCs w:val="24"/>
        </w:rPr>
        <w:t>Engagements and Capacity Building</w:t>
      </w:r>
      <w:bookmarkEnd w:id="4"/>
    </w:p>
    <w:p w14:paraId="6BDF40F3" w14:textId="77777777" w:rsidR="009734FB" w:rsidRDefault="009734FB" w:rsidP="009734FB">
      <w:pPr>
        <w:spacing w:after="0" w:line="240" w:lineRule="auto"/>
        <w:contextualSpacing/>
        <w:jc w:val="both"/>
        <w:rPr>
          <w:rFonts w:asciiTheme="majorBidi" w:eastAsia="Palatino Linotype" w:hAnsiTheme="majorBidi" w:cstheme="majorBidi"/>
          <w:b/>
          <w:sz w:val="24"/>
          <w:szCs w:val="24"/>
        </w:rPr>
      </w:pPr>
    </w:p>
    <w:p w14:paraId="7C3E2E08" w14:textId="77777777" w:rsidR="002839C0" w:rsidRPr="00DD57FC" w:rsidRDefault="002839C0" w:rsidP="00DD57FC">
      <w:pPr>
        <w:pStyle w:val="ListParagraph"/>
        <w:numPr>
          <w:ilvl w:val="0"/>
          <w:numId w:val="17"/>
        </w:numPr>
        <w:spacing w:after="0" w:line="240" w:lineRule="auto"/>
        <w:jc w:val="both"/>
        <w:rPr>
          <w:rFonts w:asciiTheme="majorBidi" w:eastAsia="Palatino Linotype" w:hAnsiTheme="majorBidi" w:cstheme="majorBidi"/>
          <w:b/>
          <w:sz w:val="24"/>
          <w:szCs w:val="24"/>
        </w:rPr>
      </w:pPr>
      <w:r w:rsidRPr="00DD57FC">
        <w:rPr>
          <w:rFonts w:asciiTheme="majorBidi" w:eastAsia="Palatino Linotype" w:hAnsiTheme="majorBidi" w:cstheme="majorBidi"/>
          <w:b/>
          <w:sz w:val="24"/>
          <w:szCs w:val="24"/>
        </w:rPr>
        <w:t>HRD Holds Engagement Meeting with the Police Inspector of Tambura County Police Station</w:t>
      </w:r>
    </w:p>
    <w:p w14:paraId="7878DF11"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3923B7FC" w14:textId="2CB657A1" w:rsidR="00DD57FC" w:rsidRPr="00DD57FC" w:rsidRDefault="00DD57FC" w:rsidP="00DD57FC">
      <w:pPr>
        <w:spacing w:after="0" w:line="240" w:lineRule="auto"/>
        <w:contextualSpacing/>
        <w:rPr>
          <w:rFonts w:asciiTheme="majorBidi" w:eastAsia="Palatino Linotype" w:hAnsiTheme="majorBidi" w:cstheme="majorBidi"/>
          <w:bCs/>
          <w:sz w:val="24"/>
          <w:szCs w:val="24"/>
        </w:rPr>
      </w:pPr>
      <w:r w:rsidRPr="00DD57FC">
        <w:rPr>
          <w:rFonts w:asciiTheme="majorBidi" w:eastAsia="Palatino Linotype" w:hAnsiTheme="majorBidi" w:cstheme="majorBidi"/>
          <w:bCs/>
          <w:sz w:val="24"/>
          <w:szCs w:val="24"/>
        </w:rPr>
        <w:t>On August 7, 2025,</w:t>
      </w:r>
      <w:r>
        <w:rPr>
          <w:rFonts w:asciiTheme="majorBidi" w:eastAsia="Palatino Linotype" w:hAnsiTheme="majorBidi" w:cstheme="majorBidi"/>
          <w:bCs/>
          <w:sz w:val="24"/>
          <w:szCs w:val="24"/>
        </w:rPr>
        <w:t xml:space="preserve"> met with</w:t>
      </w:r>
      <w:r w:rsidRPr="00DD57FC">
        <w:rPr>
          <w:rFonts w:asciiTheme="majorBidi" w:eastAsia="Palatino Linotype" w:hAnsiTheme="majorBidi" w:cstheme="majorBidi"/>
          <w:bCs/>
          <w:sz w:val="24"/>
          <w:szCs w:val="24"/>
        </w:rPr>
        <w:t xml:space="preserve"> the Police Inspector of the Tambura Police Station </w:t>
      </w:r>
      <w:r>
        <w:rPr>
          <w:rFonts w:asciiTheme="majorBidi" w:eastAsia="Palatino Linotype" w:hAnsiTheme="majorBidi" w:cstheme="majorBidi"/>
          <w:bCs/>
          <w:sz w:val="24"/>
          <w:szCs w:val="24"/>
        </w:rPr>
        <w:t xml:space="preserve">in Tambura Town, Tambura County </w:t>
      </w:r>
      <w:r w:rsidRPr="00DD57FC">
        <w:rPr>
          <w:rFonts w:asciiTheme="majorBidi" w:eastAsia="Palatino Linotype" w:hAnsiTheme="majorBidi" w:cstheme="majorBidi"/>
          <w:bCs/>
          <w:sz w:val="24"/>
          <w:szCs w:val="24"/>
        </w:rPr>
        <w:t xml:space="preserve">to </w:t>
      </w:r>
      <w:r>
        <w:rPr>
          <w:rFonts w:asciiTheme="majorBidi" w:eastAsia="Palatino Linotype" w:hAnsiTheme="majorBidi" w:cstheme="majorBidi"/>
          <w:bCs/>
          <w:sz w:val="24"/>
          <w:szCs w:val="24"/>
        </w:rPr>
        <w:t>discuss</w:t>
      </w:r>
      <w:r w:rsidRPr="00DD57FC">
        <w:rPr>
          <w:rFonts w:asciiTheme="majorBidi" w:eastAsia="Palatino Linotype" w:hAnsiTheme="majorBidi" w:cstheme="majorBidi"/>
          <w:bCs/>
          <w:sz w:val="24"/>
          <w:szCs w:val="24"/>
        </w:rPr>
        <w:t xml:space="preserve"> the deteriorating security conditions plaguing Tambura town. The inspector painted a stark picture of the situation, describing it as highly volatile, with civilians caught in a web of fear stemming from escalating tensions between the Balanda and Azande communities. The presence of Gen. James Nando in the Balanda area has significantly heightened the anxiety levels among Balanda civilians, who feel that his leadership brings a false sense of security. Conversely, Azande civilians are deeply concerned about potential retaliatory attacks that may occur once Nando departs, contributing to a pervasive atmosphere of mistrust and anxiety.</w:t>
      </w:r>
    </w:p>
    <w:p w14:paraId="2A56202E" w14:textId="77777777" w:rsidR="00DD57FC" w:rsidRPr="00DD57FC" w:rsidRDefault="00DD57FC" w:rsidP="00DD57FC">
      <w:pPr>
        <w:spacing w:after="0" w:line="240" w:lineRule="auto"/>
        <w:contextualSpacing/>
        <w:rPr>
          <w:rFonts w:asciiTheme="majorBidi" w:eastAsia="Palatino Linotype" w:hAnsiTheme="majorBidi" w:cstheme="majorBidi"/>
          <w:bCs/>
          <w:sz w:val="24"/>
          <w:szCs w:val="24"/>
        </w:rPr>
      </w:pPr>
    </w:p>
    <w:p w14:paraId="451D5230" w14:textId="5F27384B" w:rsidR="00DD57FC" w:rsidRPr="00DD57FC" w:rsidRDefault="00DD57FC" w:rsidP="00DD57FC">
      <w:pPr>
        <w:spacing w:after="0" w:line="240" w:lineRule="auto"/>
        <w:contextualSpacing/>
        <w:rPr>
          <w:rFonts w:asciiTheme="majorBidi" w:eastAsia="Palatino Linotype" w:hAnsiTheme="majorBidi" w:cstheme="majorBidi"/>
          <w:bCs/>
          <w:sz w:val="24"/>
          <w:szCs w:val="24"/>
        </w:rPr>
      </w:pPr>
      <w:r w:rsidRPr="00DD57FC">
        <w:rPr>
          <w:rFonts w:asciiTheme="majorBidi" w:eastAsia="Palatino Linotype" w:hAnsiTheme="majorBidi" w:cstheme="majorBidi"/>
          <w:bCs/>
          <w:sz w:val="24"/>
          <w:szCs w:val="24"/>
        </w:rPr>
        <w:t xml:space="preserve">The </w:t>
      </w:r>
      <w:r w:rsidR="000337C7">
        <w:rPr>
          <w:rFonts w:asciiTheme="majorBidi" w:eastAsia="Palatino Linotype" w:hAnsiTheme="majorBidi" w:cstheme="majorBidi"/>
          <w:bCs/>
          <w:sz w:val="24"/>
          <w:szCs w:val="24"/>
        </w:rPr>
        <w:t>town's demographic distribution</w:t>
      </w:r>
      <w:r w:rsidRPr="00DD57FC">
        <w:rPr>
          <w:rFonts w:asciiTheme="majorBidi" w:eastAsia="Palatino Linotype" w:hAnsiTheme="majorBidi" w:cstheme="majorBidi"/>
          <w:bCs/>
          <w:sz w:val="24"/>
          <w:szCs w:val="24"/>
        </w:rPr>
        <w:t xml:space="preserve"> further exacerbates the divides; the area surrounding St. Mary Catholic Church is predominantly inhabited by Balanda community members, fostering minimal interaction and dialogue between the two groups. The police cited several urgent human rights concerns. Notably, Balanda youth have imposed movement restrictions, </w:t>
      </w:r>
      <w:r w:rsidR="000337C7">
        <w:rPr>
          <w:rFonts w:asciiTheme="majorBidi" w:eastAsia="Palatino Linotype" w:hAnsiTheme="majorBidi" w:cstheme="majorBidi"/>
          <w:bCs/>
          <w:sz w:val="24"/>
          <w:szCs w:val="24"/>
        </w:rPr>
        <w:t xml:space="preserve">barricading community members from crossing </w:t>
      </w:r>
      <w:r w:rsidRPr="00DD57FC">
        <w:rPr>
          <w:rFonts w:asciiTheme="majorBidi" w:eastAsia="Palatino Linotype" w:hAnsiTheme="majorBidi" w:cstheme="majorBidi"/>
          <w:bCs/>
          <w:sz w:val="24"/>
          <w:szCs w:val="24"/>
        </w:rPr>
        <w:t xml:space="preserve">to the Azande side. Reports indicated that they have gone so far as to seize </w:t>
      </w:r>
      <w:r w:rsidRPr="00DD57FC">
        <w:rPr>
          <w:rFonts w:asciiTheme="majorBidi" w:eastAsia="Palatino Linotype" w:hAnsiTheme="majorBidi" w:cstheme="majorBidi"/>
          <w:bCs/>
          <w:sz w:val="24"/>
          <w:szCs w:val="24"/>
        </w:rPr>
        <w:lastRenderedPageBreak/>
        <w:t>food items from women attempting to sell them, severely affecting the livelihoods of vulnerable families.</w:t>
      </w:r>
    </w:p>
    <w:p w14:paraId="10E6CE3D" w14:textId="77777777" w:rsidR="00DD57FC" w:rsidRPr="00DD57FC" w:rsidRDefault="00DD57FC" w:rsidP="00DD57FC">
      <w:pPr>
        <w:spacing w:after="0" w:line="240" w:lineRule="auto"/>
        <w:contextualSpacing/>
        <w:rPr>
          <w:rFonts w:asciiTheme="majorBidi" w:eastAsia="Palatino Linotype" w:hAnsiTheme="majorBidi" w:cstheme="majorBidi"/>
          <w:bCs/>
          <w:sz w:val="24"/>
          <w:szCs w:val="24"/>
        </w:rPr>
      </w:pPr>
    </w:p>
    <w:p w14:paraId="0182A2A0" w14:textId="7C17C5B9" w:rsidR="00DD57FC" w:rsidRPr="00DD57FC" w:rsidRDefault="00DD57FC" w:rsidP="00DD57FC">
      <w:pPr>
        <w:spacing w:after="0" w:line="240" w:lineRule="auto"/>
        <w:contextualSpacing/>
        <w:rPr>
          <w:rFonts w:asciiTheme="majorBidi" w:eastAsia="Palatino Linotype" w:hAnsiTheme="majorBidi" w:cstheme="majorBidi"/>
          <w:bCs/>
          <w:sz w:val="24"/>
          <w:szCs w:val="24"/>
        </w:rPr>
      </w:pPr>
      <w:r w:rsidRPr="00DD57FC">
        <w:rPr>
          <w:rFonts w:asciiTheme="majorBidi" w:eastAsia="Palatino Linotype" w:hAnsiTheme="majorBidi" w:cstheme="majorBidi"/>
          <w:bCs/>
          <w:sz w:val="24"/>
          <w:szCs w:val="24"/>
        </w:rPr>
        <w:t>Women</w:t>
      </w:r>
      <w:proofErr w:type="gramStart"/>
      <w:r w:rsidRPr="00DD57FC">
        <w:rPr>
          <w:rFonts w:asciiTheme="majorBidi" w:eastAsia="Palatino Linotype" w:hAnsiTheme="majorBidi" w:cstheme="majorBidi"/>
          <w:bCs/>
          <w:sz w:val="24"/>
          <w:szCs w:val="24"/>
        </w:rPr>
        <w:t>, in particular, face</w:t>
      </w:r>
      <w:proofErr w:type="gramEnd"/>
      <w:r w:rsidRPr="00DD57FC">
        <w:rPr>
          <w:rFonts w:asciiTheme="majorBidi" w:eastAsia="Palatino Linotype" w:hAnsiTheme="majorBidi" w:cstheme="majorBidi"/>
          <w:bCs/>
          <w:sz w:val="24"/>
          <w:szCs w:val="24"/>
        </w:rPr>
        <w:t xml:space="preserve"> significant obstacles when trying to report incidents of gender-based violence. Many </w:t>
      </w:r>
      <w:r w:rsidR="000337C7">
        <w:rPr>
          <w:rFonts w:asciiTheme="majorBidi" w:eastAsia="Palatino Linotype" w:hAnsiTheme="majorBidi" w:cstheme="majorBidi"/>
          <w:bCs/>
          <w:sz w:val="24"/>
          <w:szCs w:val="24"/>
        </w:rPr>
        <w:t>cannot</w:t>
      </w:r>
      <w:r w:rsidRPr="00DD57FC">
        <w:rPr>
          <w:rFonts w:asciiTheme="majorBidi" w:eastAsia="Palatino Linotype" w:hAnsiTheme="majorBidi" w:cstheme="majorBidi"/>
          <w:bCs/>
          <w:sz w:val="24"/>
          <w:szCs w:val="24"/>
        </w:rPr>
        <w:t xml:space="preserve"> access essential healthcare services due to the prevailing tensions, which hinder mobility and restrict their ability to seek help. The situation at the Ayat Internally Displaced Persons (IDP) camp is alarmingly dire, with numerous serious human rights violations reported. Unfortunately, victims are often too afraid to lodge complaints or seek justice due to the oppressive environment.</w:t>
      </w:r>
    </w:p>
    <w:p w14:paraId="0BA58AE7" w14:textId="77777777" w:rsidR="00DD57FC" w:rsidRPr="00DD57FC" w:rsidRDefault="00DD57FC" w:rsidP="00DD57FC">
      <w:pPr>
        <w:spacing w:after="0" w:line="240" w:lineRule="auto"/>
        <w:contextualSpacing/>
        <w:rPr>
          <w:rFonts w:asciiTheme="majorBidi" w:eastAsia="Palatino Linotype" w:hAnsiTheme="majorBidi" w:cstheme="majorBidi"/>
          <w:bCs/>
          <w:sz w:val="24"/>
          <w:szCs w:val="24"/>
        </w:rPr>
      </w:pPr>
    </w:p>
    <w:p w14:paraId="68CE6AED" w14:textId="464287A5" w:rsidR="00DD57FC" w:rsidRPr="00DD57FC" w:rsidRDefault="00DD57FC" w:rsidP="00DD57FC">
      <w:pPr>
        <w:spacing w:after="0" w:line="240" w:lineRule="auto"/>
        <w:contextualSpacing/>
        <w:rPr>
          <w:rFonts w:asciiTheme="majorBidi" w:eastAsia="Palatino Linotype" w:hAnsiTheme="majorBidi" w:cstheme="majorBidi"/>
          <w:bCs/>
          <w:sz w:val="24"/>
          <w:szCs w:val="24"/>
        </w:rPr>
      </w:pPr>
      <w:r w:rsidRPr="00DD57FC">
        <w:rPr>
          <w:rFonts w:asciiTheme="majorBidi" w:eastAsia="Palatino Linotype" w:hAnsiTheme="majorBidi" w:cstheme="majorBidi"/>
          <w:bCs/>
          <w:sz w:val="24"/>
          <w:szCs w:val="24"/>
        </w:rPr>
        <w:t xml:space="preserve">The security forces present in Tambura are a mix of various units, including the South Sudan People's </w:t>
      </w:r>
      <w:proofErr w:type="spellStart"/>
      <w:r w:rsidRPr="00DD57FC">
        <w:rPr>
          <w:rFonts w:asciiTheme="majorBidi" w:eastAsia="Palatino Linotype" w:hAnsiTheme="majorBidi" w:cstheme="majorBidi"/>
          <w:bCs/>
          <w:sz w:val="24"/>
          <w:szCs w:val="24"/>
        </w:rPr>
        <w:t>Defence</w:t>
      </w:r>
      <w:proofErr w:type="spellEnd"/>
      <w:r w:rsidRPr="00DD57FC">
        <w:rPr>
          <w:rFonts w:asciiTheme="majorBidi" w:eastAsia="Palatino Linotype" w:hAnsiTheme="majorBidi" w:cstheme="majorBidi"/>
          <w:bCs/>
          <w:sz w:val="24"/>
          <w:szCs w:val="24"/>
        </w:rPr>
        <w:t xml:space="preserve"> Forces Division 6, the Commando Division from Nzara County, Ex-East Africa Community Regional Forces, and the SSPDF Mobile 2 Infantry Battalion, all operating under the command of Gen. James Nando. An alarming record from the local police station revealed that from January to July 2025, there were 14 reported killings in July alone, with both the Balanda and Azande communities suffering equal losses, each losing </w:t>
      </w:r>
      <w:r w:rsidR="000337C7">
        <w:rPr>
          <w:rFonts w:asciiTheme="majorBidi" w:eastAsia="Palatino Linotype" w:hAnsiTheme="majorBidi" w:cstheme="majorBidi"/>
          <w:bCs/>
          <w:sz w:val="24"/>
          <w:szCs w:val="24"/>
        </w:rPr>
        <w:t>seven</w:t>
      </w:r>
      <w:r w:rsidRPr="00DD57FC">
        <w:rPr>
          <w:rFonts w:asciiTheme="majorBidi" w:eastAsia="Palatino Linotype" w:hAnsiTheme="majorBidi" w:cstheme="majorBidi"/>
          <w:bCs/>
          <w:sz w:val="24"/>
          <w:szCs w:val="24"/>
        </w:rPr>
        <w:t xml:space="preserve"> individuals. Furthermore, the data from January to June 2025 recorded a total of 18 killing incidents, along with </w:t>
      </w:r>
      <w:r w:rsidR="000337C7">
        <w:rPr>
          <w:rFonts w:asciiTheme="majorBidi" w:eastAsia="Palatino Linotype" w:hAnsiTheme="majorBidi" w:cstheme="majorBidi"/>
          <w:bCs/>
          <w:sz w:val="24"/>
          <w:szCs w:val="24"/>
        </w:rPr>
        <w:t>six</w:t>
      </w:r>
      <w:r w:rsidRPr="00DD57FC">
        <w:rPr>
          <w:rFonts w:asciiTheme="majorBidi" w:eastAsia="Palatino Linotype" w:hAnsiTheme="majorBidi" w:cstheme="majorBidi"/>
          <w:bCs/>
          <w:sz w:val="24"/>
          <w:szCs w:val="24"/>
        </w:rPr>
        <w:t xml:space="preserve"> abduction cases, 8 reported injuries, and </w:t>
      </w:r>
      <w:r w:rsidR="000337C7">
        <w:rPr>
          <w:rFonts w:asciiTheme="majorBidi" w:eastAsia="Palatino Linotype" w:hAnsiTheme="majorBidi" w:cstheme="majorBidi"/>
          <w:bCs/>
          <w:sz w:val="24"/>
          <w:szCs w:val="24"/>
        </w:rPr>
        <w:t>five</w:t>
      </w:r>
      <w:r w:rsidRPr="00DD57FC">
        <w:rPr>
          <w:rFonts w:asciiTheme="majorBidi" w:eastAsia="Palatino Linotype" w:hAnsiTheme="majorBidi" w:cstheme="majorBidi"/>
          <w:bCs/>
          <w:sz w:val="24"/>
          <w:szCs w:val="24"/>
        </w:rPr>
        <w:t xml:space="preserve"> incidents of house burnings.</w:t>
      </w:r>
    </w:p>
    <w:p w14:paraId="51E8F57A" w14:textId="77777777" w:rsidR="00DD57FC" w:rsidRPr="00DD57FC" w:rsidRDefault="00DD57FC" w:rsidP="00DD57FC">
      <w:pPr>
        <w:spacing w:after="0" w:line="240" w:lineRule="auto"/>
        <w:contextualSpacing/>
        <w:rPr>
          <w:rFonts w:asciiTheme="majorBidi" w:eastAsia="Palatino Linotype" w:hAnsiTheme="majorBidi" w:cstheme="majorBidi"/>
          <w:bCs/>
          <w:sz w:val="24"/>
          <w:szCs w:val="24"/>
        </w:rPr>
      </w:pPr>
    </w:p>
    <w:p w14:paraId="552E25E6" w14:textId="494E9FDB" w:rsidR="002839C0" w:rsidRPr="002839C0" w:rsidRDefault="00DD57FC" w:rsidP="00DD57FC">
      <w:pPr>
        <w:spacing w:after="0" w:line="240" w:lineRule="auto"/>
        <w:contextualSpacing/>
        <w:jc w:val="both"/>
        <w:rPr>
          <w:rFonts w:asciiTheme="majorBidi" w:eastAsia="Palatino Linotype" w:hAnsiTheme="majorBidi" w:cstheme="majorBidi"/>
          <w:bCs/>
          <w:sz w:val="24"/>
          <w:szCs w:val="24"/>
        </w:rPr>
      </w:pPr>
      <w:r w:rsidRPr="00DD57FC">
        <w:rPr>
          <w:rFonts w:asciiTheme="majorBidi" w:eastAsia="Palatino Linotype" w:hAnsiTheme="majorBidi" w:cstheme="majorBidi"/>
          <w:bCs/>
          <w:sz w:val="24"/>
          <w:szCs w:val="24"/>
        </w:rPr>
        <w:t xml:space="preserve">Recognizing the gravity of the situation, HRD and the Tambura police agreed to collaborate closely </w:t>
      </w:r>
      <w:r w:rsidR="000337C7">
        <w:rPr>
          <w:rFonts w:asciiTheme="majorBidi" w:eastAsia="Palatino Linotype" w:hAnsiTheme="majorBidi" w:cstheme="majorBidi"/>
          <w:bCs/>
          <w:sz w:val="24"/>
          <w:szCs w:val="24"/>
        </w:rPr>
        <w:t>to investigate</w:t>
      </w:r>
      <w:r w:rsidRPr="00DD57FC">
        <w:rPr>
          <w:rFonts w:asciiTheme="majorBidi" w:eastAsia="Palatino Linotype" w:hAnsiTheme="majorBidi" w:cstheme="majorBidi"/>
          <w:bCs/>
          <w:sz w:val="24"/>
          <w:szCs w:val="24"/>
        </w:rPr>
        <w:t xml:space="preserve"> the multitude of human rights violations plaguing the community. An assessment team from UNDP and </w:t>
      </w:r>
      <w:proofErr w:type="spellStart"/>
      <w:r w:rsidRPr="00DD57FC">
        <w:rPr>
          <w:rFonts w:asciiTheme="majorBidi" w:eastAsia="Palatino Linotype" w:hAnsiTheme="majorBidi" w:cstheme="majorBidi"/>
          <w:bCs/>
          <w:sz w:val="24"/>
          <w:szCs w:val="24"/>
        </w:rPr>
        <w:t>Rolsis</w:t>
      </w:r>
      <w:proofErr w:type="spellEnd"/>
      <w:r w:rsidRPr="00DD57FC">
        <w:rPr>
          <w:rFonts w:asciiTheme="majorBidi" w:eastAsia="Palatino Linotype" w:hAnsiTheme="majorBidi" w:cstheme="majorBidi"/>
          <w:bCs/>
          <w:sz w:val="24"/>
          <w:szCs w:val="24"/>
        </w:rPr>
        <w:t xml:space="preserve"> </w:t>
      </w:r>
      <w:r w:rsidR="002016E4">
        <w:rPr>
          <w:rFonts w:asciiTheme="majorBidi" w:eastAsia="Palatino Linotype" w:hAnsiTheme="majorBidi" w:cstheme="majorBidi"/>
          <w:bCs/>
          <w:sz w:val="24"/>
          <w:szCs w:val="24"/>
        </w:rPr>
        <w:t>will</w:t>
      </w:r>
      <w:r w:rsidRPr="00DD57FC">
        <w:rPr>
          <w:rFonts w:asciiTheme="majorBidi" w:eastAsia="Palatino Linotype" w:hAnsiTheme="majorBidi" w:cstheme="majorBidi"/>
          <w:bCs/>
          <w:sz w:val="24"/>
          <w:szCs w:val="24"/>
        </w:rPr>
        <w:t xml:space="preserve"> evaluate these cases and facilitate the establishment of a mobile court in Tambura. This initiative aims to enhance access to justice and ensure accountability for the related human rights violations. The police inspector expressed his support for these efforts and emphasized the importance of a united front in addressing </w:t>
      </w:r>
      <w:r w:rsidR="000337C7">
        <w:rPr>
          <w:rFonts w:asciiTheme="majorBidi" w:eastAsia="Palatino Linotype" w:hAnsiTheme="majorBidi" w:cstheme="majorBidi"/>
          <w:bCs/>
          <w:sz w:val="24"/>
          <w:szCs w:val="24"/>
        </w:rPr>
        <w:t>Tambura's humanitarian challenges</w:t>
      </w:r>
      <w:r w:rsidRPr="00DD57FC">
        <w:rPr>
          <w:rFonts w:asciiTheme="majorBidi" w:eastAsia="Palatino Linotype" w:hAnsiTheme="majorBidi" w:cstheme="majorBidi"/>
          <w:bCs/>
          <w:sz w:val="24"/>
          <w:szCs w:val="24"/>
        </w:rPr>
        <w:t>. The ongoing crisis has left thousands displaced and urgently in need of food, shelter, and healthcare, underlining the vital importance of these collaborative efforts to restore peace and dignity in the region.</w:t>
      </w:r>
    </w:p>
    <w:p w14:paraId="6670D5DF"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11C9CCBE" w14:textId="1A794AEC" w:rsidR="002839C0" w:rsidRPr="002016E4" w:rsidRDefault="002839C0" w:rsidP="002016E4">
      <w:pPr>
        <w:pStyle w:val="ListParagraph"/>
        <w:numPr>
          <w:ilvl w:val="0"/>
          <w:numId w:val="17"/>
        </w:numPr>
        <w:spacing w:after="0" w:line="240" w:lineRule="auto"/>
        <w:jc w:val="both"/>
        <w:rPr>
          <w:rFonts w:asciiTheme="majorBidi" w:eastAsia="Palatino Linotype" w:hAnsiTheme="majorBidi" w:cstheme="majorBidi"/>
          <w:b/>
          <w:sz w:val="24"/>
          <w:szCs w:val="24"/>
        </w:rPr>
      </w:pPr>
      <w:r w:rsidRPr="002016E4">
        <w:rPr>
          <w:rFonts w:asciiTheme="majorBidi" w:eastAsia="Palatino Linotype" w:hAnsiTheme="majorBidi" w:cstheme="majorBidi"/>
          <w:b/>
          <w:sz w:val="24"/>
          <w:szCs w:val="24"/>
        </w:rPr>
        <w:t>HRD Engage</w:t>
      </w:r>
      <w:r w:rsidR="000337C7">
        <w:rPr>
          <w:rFonts w:asciiTheme="majorBidi" w:eastAsia="Palatino Linotype" w:hAnsiTheme="majorBidi" w:cstheme="majorBidi"/>
          <w:b/>
          <w:sz w:val="24"/>
          <w:szCs w:val="24"/>
        </w:rPr>
        <w:t>d</w:t>
      </w:r>
      <w:r w:rsidRPr="002016E4">
        <w:rPr>
          <w:rFonts w:asciiTheme="majorBidi" w:eastAsia="Palatino Linotype" w:hAnsiTheme="majorBidi" w:cstheme="majorBidi"/>
          <w:b/>
          <w:sz w:val="24"/>
          <w:szCs w:val="24"/>
        </w:rPr>
        <w:t xml:space="preserve"> with a religious leader in Tambura </w:t>
      </w:r>
      <w:r w:rsidR="002016E4">
        <w:rPr>
          <w:rFonts w:asciiTheme="majorBidi" w:eastAsia="Palatino Linotype" w:hAnsiTheme="majorBidi" w:cstheme="majorBidi"/>
          <w:b/>
          <w:sz w:val="24"/>
          <w:szCs w:val="24"/>
        </w:rPr>
        <w:t>T</w:t>
      </w:r>
      <w:r w:rsidRPr="002016E4">
        <w:rPr>
          <w:rFonts w:asciiTheme="majorBidi" w:eastAsia="Palatino Linotype" w:hAnsiTheme="majorBidi" w:cstheme="majorBidi"/>
          <w:b/>
          <w:sz w:val="24"/>
          <w:szCs w:val="24"/>
        </w:rPr>
        <w:t>own, Tambura County</w:t>
      </w:r>
    </w:p>
    <w:p w14:paraId="2426A09D" w14:textId="77777777" w:rsidR="002839C0" w:rsidRDefault="002839C0" w:rsidP="002839C0">
      <w:pPr>
        <w:spacing w:after="0" w:line="240" w:lineRule="auto"/>
        <w:contextualSpacing/>
        <w:jc w:val="both"/>
        <w:rPr>
          <w:rFonts w:asciiTheme="majorBidi" w:eastAsia="Palatino Linotype" w:hAnsiTheme="majorBidi" w:cstheme="majorBidi"/>
          <w:bCs/>
          <w:sz w:val="24"/>
          <w:szCs w:val="24"/>
        </w:rPr>
      </w:pPr>
    </w:p>
    <w:p w14:paraId="1B667ACC" w14:textId="05F2146D" w:rsidR="0027722A" w:rsidRPr="0027722A" w:rsidRDefault="0027722A" w:rsidP="0027722A">
      <w:pPr>
        <w:spacing w:after="0" w:line="240" w:lineRule="auto"/>
        <w:contextualSpacing/>
        <w:jc w:val="both"/>
        <w:rPr>
          <w:rFonts w:asciiTheme="majorBidi" w:eastAsia="Palatino Linotype" w:hAnsiTheme="majorBidi" w:cstheme="majorBidi"/>
          <w:bCs/>
          <w:sz w:val="24"/>
          <w:szCs w:val="24"/>
        </w:rPr>
      </w:pPr>
      <w:r w:rsidRPr="0027722A">
        <w:rPr>
          <w:rFonts w:asciiTheme="majorBidi" w:eastAsia="Palatino Linotype" w:hAnsiTheme="majorBidi" w:cstheme="majorBidi"/>
          <w:bCs/>
          <w:sz w:val="24"/>
          <w:szCs w:val="24"/>
        </w:rPr>
        <w:t>On August 8, 2025, HRD</w:t>
      </w:r>
      <w:r>
        <w:rPr>
          <w:rFonts w:asciiTheme="majorBidi" w:eastAsia="Palatino Linotype" w:hAnsiTheme="majorBidi" w:cstheme="majorBidi"/>
          <w:bCs/>
          <w:sz w:val="24"/>
          <w:szCs w:val="24"/>
        </w:rPr>
        <w:t xml:space="preserve"> Yambio FO</w:t>
      </w:r>
      <w:r w:rsidRPr="0027722A">
        <w:rPr>
          <w:rFonts w:asciiTheme="majorBidi" w:eastAsia="Palatino Linotype" w:hAnsiTheme="majorBidi" w:cstheme="majorBidi"/>
          <w:bCs/>
          <w:sz w:val="24"/>
          <w:szCs w:val="24"/>
        </w:rPr>
        <w:t xml:space="preserve"> met with a religious leader in Tambura County to discuss the </w:t>
      </w:r>
      <w:r w:rsidR="000337C7">
        <w:rPr>
          <w:rFonts w:asciiTheme="majorBidi" w:eastAsia="Palatino Linotype" w:hAnsiTheme="majorBidi" w:cstheme="majorBidi"/>
          <w:bCs/>
          <w:sz w:val="24"/>
          <w:szCs w:val="24"/>
        </w:rPr>
        <w:t>area's human rights and security situation</w:t>
      </w:r>
      <w:r w:rsidRPr="0027722A">
        <w:rPr>
          <w:rFonts w:asciiTheme="majorBidi" w:eastAsia="Palatino Linotype" w:hAnsiTheme="majorBidi" w:cstheme="majorBidi"/>
          <w:bCs/>
          <w:sz w:val="24"/>
          <w:szCs w:val="24"/>
        </w:rPr>
        <w:t>. The clergyman described the situation as unpredictable</w:t>
      </w:r>
      <w:r w:rsidR="000337C7">
        <w:rPr>
          <w:rFonts w:asciiTheme="majorBidi" w:eastAsia="Palatino Linotype" w:hAnsiTheme="majorBidi" w:cstheme="majorBidi"/>
          <w:bCs/>
          <w:sz w:val="24"/>
          <w:szCs w:val="24"/>
        </w:rPr>
        <w:t xml:space="preserve"> and cited</w:t>
      </w:r>
      <w:r w:rsidRPr="0027722A">
        <w:rPr>
          <w:rFonts w:asciiTheme="majorBidi" w:eastAsia="Palatino Linotype" w:hAnsiTheme="majorBidi" w:cstheme="majorBidi"/>
          <w:bCs/>
          <w:sz w:val="24"/>
          <w:szCs w:val="24"/>
        </w:rPr>
        <w:t xml:space="preserve"> significant humanitarian challenges resulting from ongoing insecurity.</w:t>
      </w:r>
    </w:p>
    <w:p w14:paraId="4581A273" w14:textId="77777777" w:rsidR="0027722A" w:rsidRPr="0027722A" w:rsidRDefault="0027722A" w:rsidP="0027722A">
      <w:pPr>
        <w:spacing w:after="0" w:line="240" w:lineRule="auto"/>
        <w:contextualSpacing/>
        <w:jc w:val="both"/>
        <w:rPr>
          <w:rFonts w:asciiTheme="majorBidi" w:eastAsia="Palatino Linotype" w:hAnsiTheme="majorBidi" w:cstheme="majorBidi"/>
          <w:bCs/>
          <w:sz w:val="24"/>
          <w:szCs w:val="24"/>
        </w:rPr>
      </w:pPr>
    </w:p>
    <w:p w14:paraId="1941F46A" w14:textId="77777777" w:rsidR="0027722A" w:rsidRPr="0027722A" w:rsidRDefault="0027722A" w:rsidP="0027722A">
      <w:pPr>
        <w:spacing w:after="0" w:line="240" w:lineRule="auto"/>
        <w:contextualSpacing/>
        <w:jc w:val="both"/>
        <w:rPr>
          <w:rFonts w:asciiTheme="majorBidi" w:eastAsia="Palatino Linotype" w:hAnsiTheme="majorBidi" w:cstheme="majorBidi"/>
          <w:bCs/>
          <w:sz w:val="24"/>
          <w:szCs w:val="24"/>
        </w:rPr>
      </w:pPr>
      <w:r w:rsidRPr="0027722A">
        <w:rPr>
          <w:rFonts w:asciiTheme="majorBidi" w:eastAsia="Palatino Linotype" w:hAnsiTheme="majorBidi" w:cstheme="majorBidi"/>
          <w:bCs/>
          <w:sz w:val="24"/>
          <w:szCs w:val="24"/>
        </w:rPr>
        <w:t xml:space="preserve">He shared a personal experience from Easter Sunday, April 20, 2025, when he and a colleague were stopped by armed Balanda youth while returning from celebrating Mass in </w:t>
      </w:r>
      <w:proofErr w:type="spellStart"/>
      <w:r w:rsidRPr="0027722A">
        <w:rPr>
          <w:rFonts w:asciiTheme="majorBidi" w:eastAsia="Palatino Linotype" w:hAnsiTheme="majorBidi" w:cstheme="majorBidi"/>
          <w:bCs/>
          <w:sz w:val="24"/>
          <w:szCs w:val="24"/>
        </w:rPr>
        <w:t>Nagero</w:t>
      </w:r>
      <w:proofErr w:type="spellEnd"/>
      <w:r w:rsidRPr="0027722A">
        <w:rPr>
          <w:rFonts w:asciiTheme="majorBidi" w:eastAsia="Palatino Linotype" w:hAnsiTheme="majorBidi" w:cstheme="majorBidi"/>
          <w:bCs/>
          <w:sz w:val="24"/>
          <w:szCs w:val="24"/>
        </w:rPr>
        <w:t xml:space="preserve"> County. The assailants, who were masked and armed, threatened to seize their motorcycle and abduct them, but upon realizing the priest's identity, they apologized and allowed them to pass. Despite this unexpected reprieve, the incident highlighted the vulnerability of the local population, who are often prevented from accessing their farms, streams, and other essential services due to fear of attack.</w:t>
      </w:r>
    </w:p>
    <w:p w14:paraId="124A49CC" w14:textId="77777777" w:rsidR="0027722A" w:rsidRPr="0027722A" w:rsidRDefault="0027722A" w:rsidP="0027722A">
      <w:pPr>
        <w:spacing w:after="0" w:line="240" w:lineRule="auto"/>
        <w:contextualSpacing/>
        <w:jc w:val="both"/>
        <w:rPr>
          <w:rFonts w:asciiTheme="majorBidi" w:eastAsia="Palatino Linotype" w:hAnsiTheme="majorBidi" w:cstheme="majorBidi"/>
          <w:bCs/>
          <w:sz w:val="24"/>
          <w:szCs w:val="24"/>
        </w:rPr>
      </w:pPr>
    </w:p>
    <w:p w14:paraId="46FDCEEE" w14:textId="1BACEC50" w:rsidR="0027722A" w:rsidRPr="0027722A" w:rsidRDefault="0027722A" w:rsidP="0027722A">
      <w:pPr>
        <w:spacing w:after="0" w:line="240" w:lineRule="auto"/>
        <w:contextualSpacing/>
        <w:jc w:val="both"/>
        <w:rPr>
          <w:rFonts w:asciiTheme="majorBidi" w:eastAsia="Palatino Linotype" w:hAnsiTheme="majorBidi" w:cstheme="majorBidi"/>
          <w:bCs/>
          <w:sz w:val="24"/>
          <w:szCs w:val="24"/>
        </w:rPr>
      </w:pPr>
      <w:r w:rsidRPr="0027722A">
        <w:rPr>
          <w:rFonts w:asciiTheme="majorBidi" w:eastAsia="Palatino Linotype" w:hAnsiTheme="majorBidi" w:cstheme="majorBidi"/>
          <w:bCs/>
          <w:sz w:val="24"/>
          <w:szCs w:val="24"/>
        </w:rPr>
        <w:t xml:space="preserve">The priest expressed concern that the security situation has deteriorated </w:t>
      </w:r>
      <w:r w:rsidR="000337C7">
        <w:rPr>
          <w:rFonts w:asciiTheme="majorBidi" w:eastAsia="Palatino Linotype" w:hAnsiTheme="majorBidi" w:cstheme="majorBidi"/>
          <w:bCs/>
          <w:sz w:val="24"/>
          <w:szCs w:val="24"/>
        </w:rPr>
        <w:t>so</w:t>
      </w:r>
      <w:r w:rsidRPr="0027722A">
        <w:rPr>
          <w:rFonts w:asciiTheme="majorBidi" w:eastAsia="Palatino Linotype" w:hAnsiTheme="majorBidi" w:cstheme="majorBidi"/>
          <w:bCs/>
          <w:sz w:val="24"/>
          <w:szCs w:val="24"/>
        </w:rPr>
        <w:t xml:space="preserve"> </w:t>
      </w:r>
      <w:r w:rsidR="000337C7">
        <w:rPr>
          <w:rFonts w:asciiTheme="majorBidi" w:eastAsia="Palatino Linotype" w:hAnsiTheme="majorBidi" w:cstheme="majorBidi"/>
          <w:bCs/>
          <w:sz w:val="24"/>
          <w:szCs w:val="24"/>
        </w:rPr>
        <w:t xml:space="preserve">that </w:t>
      </w:r>
      <w:r w:rsidRPr="0027722A">
        <w:rPr>
          <w:rFonts w:asciiTheme="majorBidi" w:eastAsia="Palatino Linotype" w:hAnsiTheme="majorBidi" w:cstheme="majorBidi"/>
          <w:bCs/>
          <w:sz w:val="24"/>
          <w:szCs w:val="24"/>
        </w:rPr>
        <w:t>no one feels safe in Tambura. He also noted that his efforts to engage with Balanda community leaders have been unsuccessful, as they seem no longer willing to listen. Furthermore, he highlighted that Balanda youth are preventing civilians, particularly those from the Azande community, from accessing healthcare services and participating in local markets.</w:t>
      </w:r>
    </w:p>
    <w:p w14:paraId="11F866AB" w14:textId="77777777" w:rsidR="0027722A" w:rsidRPr="0027722A" w:rsidRDefault="0027722A" w:rsidP="0027722A">
      <w:pPr>
        <w:spacing w:after="0" w:line="240" w:lineRule="auto"/>
        <w:contextualSpacing/>
        <w:jc w:val="both"/>
        <w:rPr>
          <w:rFonts w:asciiTheme="majorBidi" w:eastAsia="Palatino Linotype" w:hAnsiTheme="majorBidi" w:cstheme="majorBidi"/>
          <w:bCs/>
          <w:sz w:val="24"/>
          <w:szCs w:val="24"/>
        </w:rPr>
      </w:pPr>
    </w:p>
    <w:p w14:paraId="594FB170" w14:textId="0187584F" w:rsidR="002839C0" w:rsidRPr="002839C0" w:rsidRDefault="0027722A" w:rsidP="0027722A">
      <w:pPr>
        <w:spacing w:after="0" w:line="240" w:lineRule="auto"/>
        <w:contextualSpacing/>
        <w:jc w:val="both"/>
        <w:rPr>
          <w:rFonts w:asciiTheme="majorBidi" w:eastAsia="Palatino Linotype" w:hAnsiTheme="majorBidi" w:cstheme="majorBidi"/>
          <w:bCs/>
          <w:sz w:val="24"/>
          <w:szCs w:val="24"/>
        </w:rPr>
      </w:pPr>
      <w:r w:rsidRPr="0027722A">
        <w:rPr>
          <w:rFonts w:asciiTheme="majorBidi" w:eastAsia="Palatino Linotype" w:hAnsiTheme="majorBidi" w:cstheme="majorBidi"/>
          <w:bCs/>
          <w:sz w:val="24"/>
          <w:szCs w:val="24"/>
        </w:rPr>
        <w:t xml:space="preserve">Despite these challenges, the priest committed to collaborating with HRD to identify and document human rights cases in the area. He also pledged to support the assessment team led by UNDP and ROLSIS, which aims to evaluate cases and facilitate the deployment of a civilian mobile court to </w:t>
      </w:r>
      <w:r w:rsidRPr="0027722A">
        <w:rPr>
          <w:rFonts w:asciiTheme="majorBidi" w:eastAsia="Palatino Linotype" w:hAnsiTheme="majorBidi" w:cstheme="majorBidi"/>
          <w:bCs/>
          <w:sz w:val="24"/>
          <w:szCs w:val="24"/>
        </w:rPr>
        <w:lastRenderedPageBreak/>
        <w:t>Tambura County. This collaboration is seen as a crucial step toward addressing the human rights concerns and promoting justice and accountability in the region.</w:t>
      </w:r>
    </w:p>
    <w:p w14:paraId="6156F585"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6015D55E" w14:textId="35CD0B84" w:rsidR="002839C0" w:rsidRPr="002016E4" w:rsidRDefault="002839C0" w:rsidP="002016E4">
      <w:pPr>
        <w:pStyle w:val="ListParagraph"/>
        <w:numPr>
          <w:ilvl w:val="0"/>
          <w:numId w:val="17"/>
        </w:numPr>
        <w:spacing w:after="0" w:line="240" w:lineRule="auto"/>
        <w:jc w:val="both"/>
        <w:rPr>
          <w:rFonts w:asciiTheme="majorBidi" w:eastAsia="Palatino Linotype" w:hAnsiTheme="majorBidi" w:cstheme="majorBidi"/>
          <w:b/>
          <w:sz w:val="24"/>
          <w:szCs w:val="24"/>
        </w:rPr>
      </w:pPr>
      <w:r w:rsidRPr="002016E4">
        <w:rPr>
          <w:rFonts w:asciiTheme="majorBidi" w:eastAsia="Palatino Linotype" w:hAnsiTheme="majorBidi" w:cstheme="majorBidi"/>
          <w:b/>
          <w:sz w:val="24"/>
          <w:szCs w:val="24"/>
        </w:rPr>
        <w:t xml:space="preserve">HRD holds </w:t>
      </w:r>
      <w:r w:rsidR="002016E4">
        <w:rPr>
          <w:rFonts w:asciiTheme="majorBidi" w:eastAsia="Palatino Linotype" w:hAnsiTheme="majorBidi" w:cstheme="majorBidi"/>
          <w:b/>
          <w:sz w:val="24"/>
          <w:szCs w:val="24"/>
        </w:rPr>
        <w:t>an e</w:t>
      </w:r>
      <w:r w:rsidRPr="002016E4">
        <w:rPr>
          <w:rFonts w:asciiTheme="majorBidi" w:eastAsia="Palatino Linotype" w:hAnsiTheme="majorBidi" w:cstheme="majorBidi"/>
          <w:b/>
          <w:sz w:val="24"/>
          <w:szCs w:val="24"/>
        </w:rPr>
        <w:t xml:space="preserve">ngagement meeting with the Deputy Commander of the Ex-East Africa Community Regional Force in Tambura </w:t>
      </w:r>
      <w:r w:rsidR="000A0564">
        <w:rPr>
          <w:rFonts w:asciiTheme="majorBidi" w:eastAsia="Palatino Linotype" w:hAnsiTheme="majorBidi" w:cstheme="majorBidi"/>
          <w:b/>
          <w:sz w:val="24"/>
          <w:szCs w:val="24"/>
        </w:rPr>
        <w:t>T</w:t>
      </w:r>
      <w:r w:rsidRPr="002016E4">
        <w:rPr>
          <w:rFonts w:asciiTheme="majorBidi" w:eastAsia="Palatino Linotype" w:hAnsiTheme="majorBidi" w:cstheme="majorBidi"/>
          <w:b/>
          <w:sz w:val="24"/>
          <w:szCs w:val="24"/>
        </w:rPr>
        <w:t>own, Tambura County</w:t>
      </w:r>
    </w:p>
    <w:p w14:paraId="40A76020"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28094CA2" w14:textId="33E75AD9"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On August 8, the HRD</w:t>
      </w:r>
      <w:r>
        <w:rPr>
          <w:rFonts w:asciiTheme="majorBidi" w:eastAsia="Palatino Linotype" w:hAnsiTheme="majorBidi" w:cstheme="majorBidi"/>
          <w:bCs/>
          <w:sz w:val="24"/>
          <w:szCs w:val="24"/>
        </w:rPr>
        <w:t xml:space="preserve"> Yambio FO</w:t>
      </w:r>
      <w:r w:rsidRPr="002839C0">
        <w:rPr>
          <w:rFonts w:asciiTheme="majorBidi" w:eastAsia="Palatino Linotype" w:hAnsiTheme="majorBidi" w:cstheme="majorBidi"/>
          <w:bCs/>
          <w:sz w:val="24"/>
          <w:szCs w:val="24"/>
        </w:rPr>
        <w:t xml:space="preserve">, in collaboration with UNMO and UNDSS, met with the </w:t>
      </w:r>
      <w:r w:rsidR="000337C7">
        <w:rPr>
          <w:rFonts w:asciiTheme="majorBidi" w:eastAsia="Palatino Linotype" w:hAnsiTheme="majorBidi" w:cstheme="majorBidi"/>
          <w:bCs/>
          <w:sz w:val="24"/>
          <w:szCs w:val="24"/>
        </w:rPr>
        <w:t xml:space="preserve">Ex-East Africa Community Regional Force Deputy Commander </w:t>
      </w:r>
      <w:r w:rsidRPr="002839C0">
        <w:rPr>
          <w:rFonts w:asciiTheme="majorBidi" w:eastAsia="Palatino Linotype" w:hAnsiTheme="majorBidi" w:cstheme="majorBidi"/>
          <w:bCs/>
          <w:sz w:val="24"/>
          <w:szCs w:val="24"/>
        </w:rPr>
        <w:t xml:space="preserve">in Tambura town, Tambura County. The meeting aimed to gain a deeper understanding of the </w:t>
      </w:r>
      <w:r w:rsidR="000337C7">
        <w:rPr>
          <w:rFonts w:asciiTheme="majorBidi" w:eastAsia="Palatino Linotype" w:hAnsiTheme="majorBidi" w:cstheme="majorBidi"/>
          <w:bCs/>
          <w:sz w:val="24"/>
          <w:szCs w:val="24"/>
        </w:rPr>
        <w:t>region's current security situation</w:t>
      </w:r>
      <w:r w:rsidRPr="002839C0">
        <w:rPr>
          <w:rFonts w:asciiTheme="majorBidi" w:eastAsia="Palatino Linotype" w:hAnsiTheme="majorBidi" w:cstheme="majorBidi"/>
          <w:bCs/>
          <w:sz w:val="24"/>
          <w:szCs w:val="24"/>
        </w:rPr>
        <w:t>, which has been marred by recent skirmishes in July that resulted in significant civilian casualties.</w:t>
      </w:r>
    </w:p>
    <w:p w14:paraId="07CDADB5"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788DBDD6" w14:textId="6840841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The commander stated that while he couldn't comment on the current security situation, as it falls under the County Commissioner's purview, the atmosphere in Tambura is marked by fear and uncertainty. He attributed this to elements of the SPLA-IO in the bush, whom he referred to as rebels and criminals who use weapons to steal from civilians. According to him, most incidents occur in isolated areas outside the town, targeting road users who fall into ambushes. The perpetrators seek valuable items to steal, and their collaboration with the local population, which provides them with intelligence, makes it challenging to capture them. The commander confirmed they are conducting patrols to push back the rebels and protect civilians.</w:t>
      </w:r>
    </w:p>
    <w:p w14:paraId="70B8A6B6"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76E08A93" w14:textId="547D4329"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 xml:space="preserve">HRD informed the commander about an upcoming deployment of an assessment team to evaluate human rights cases and facilitate access to justice </w:t>
      </w:r>
      <w:r w:rsidR="000337C7">
        <w:rPr>
          <w:rFonts w:asciiTheme="majorBidi" w:eastAsia="Palatino Linotype" w:hAnsiTheme="majorBidi" w:cstheme="majorBidi"/>
          <w:bCs/>
          <w:sz w:val="24"/>
          <w:szCs w:val="24"/>
        </w:rPr>
        <w:t>by establishing</w:t>
      </w:r>
      <w:r w:rsidRPr="002839C0">
        <w:rPr>
          <w:rFonts w:asciiTheme="majorBidi" w:eastAsia="Palatino Linotype" w:hAnsiTheme="majorBidi" w:cstheme="majorBidi"/>
          <w:bCs/>
          <w:sz w:val="24"/>
          <w:szCs w:val="24"/>
        </w:rPr>
        <w:t xml:space="preserve"> a mobile civilian court. This initiative, driven by the government and supported by UNDP and ROLSIS, aims to address human rights concerns in the region. The commander praised this initiative and committed to supporting it.</w:t>
      </w:r>
    </w:p>
    <w:p w14:paraId="1F31305A"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27217BA4" w14:textId="3CC747AE"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 xml:space="preserve">The discussion also touched on the appointment of the new State Governor of Western Equatoria State by presidential decree on August 7, 2025. The commander welcomed this development, hoping the new governor would find a peaceful and lasting solution to the conflict in Tambura County. He emphasized that </w:t>
      </w:r>
      <w:r w:rsidR="000337C7">
        <w:rPr>
          <w:rFonts w:asciiTheme="majorBidi" w:eastAsia="Palatino Linotype" w:hAnsiTheme="majorBidi" w:cstheme="majorBidi"/>
          <w:bCs/>
          <w:sz w:val="24"/>
          <w:szCs w:val="24"/>
        </w:rPr>
        <w:t>government soldiers</w:t>
      </w:r>
      <w:r w:rsidRPr="002839C0">
        <w:rPr>
          <w:rFonts w:asciiTheme="majorBidi" w:eastAsia="Palatino Linotype" w:hAnsiTheme="majorBidi" w:cstheme="majorBidi"/>
          <w:bCs/>
          <w:sz w:val="24"/>
          <w:szCs w:val="24"/>
        </w:rPr>
        <w:t xml:space="preserve"> are ready to work with any leader to ensure civilian protection and accountability. However, he noted that the appointment has created fear within Tambura town, with many shops closed and markets shut, as the population is skeptical about the reaction from the SPLA-IO.</w:t>
      </w:r>
    </w:p>
    <w:p w14:paraId="4A911B98"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3BDC7378" w14:textId="10457C45" w:rsidR="002839C0" w:rsidRPr="002839C0" w:rsidRDefault="002839C0" w:rsidP="002839C0">
      <w:pPr>
        <w:spacing w:after="0" w:line="240" w:lineRule="auto"/>
        <w:contextualSpacing/>
        <w:jc w:val="both"/>
        <w:rPr>
          <w:rFonts w:asciiTheme="majorBidi" w:eastAsia="Palatino Linotype" w:hAnsiTheme="majorBidi" w:cstheme="majorBidi"/>
          <w:bCs/>
          <w:i/>
          <w:iCs/>
          <w:sz w:val="24"/>
          <w:szCs w:val="24"/>
        </w:rPr>
      </w:pPr>
      <w:r w:rsidRPr="002839C0">
        <w:rPr>
          <w:rFonts w:asciiTheme="majorBidi" w:eastAsia="Palatino Linotype" w:hAnsiTheme="majorBidi" w:cstheme="majorBidi"/>
          <w:bCs/>
          <w:i/>
          <w:iCs/>
          <w:sz w:val="24"/>
          <w:szCs w:val="24"/>
        </w:rPr>
        <w:t xml:space="preserve">Comments: The appointment of the new governor has created an atmosphere of uncertainty in Tambura County. HRD observed that the market was closed in the early </w:t>
      </w:r>
      <w:r w:rsidR="000337C7">
        <w:rPr>
          <w:rFonts w:asciiTheme="majorBidi" w:eastAsia="Palatino Linotype" w:hAnsiTheme="majorBidi" w:cstheme="majorBidi"/>
          <w:bCs/>
          <w:i/>
          <w:iCs/>
          <w:sz w:val="24"/>
          <w:szCs w:val="24"/>
        </w:rPr>
        <w:t>morning hours, and schools</w:t>
      </w:r>
      <w:r w:rsidRPr="002839C0">
        <w:rPr>
          <w:rFonts w:asciiTheme="majorBidi" w:eastAsia="Palatino Linotype" w:hAnsiTheme="majorBidi" w:cstheme="majorBidi"/>
          <w:bCs/>
          <w:i/>
          <w:iCs/>
          <w:sz w:val="24"/>
          <w:szCs w:val="24"/>
        </w:rPr>
        <w:t xml:space="preserve"> closed early. Civilians were cautiously moving about town, with additional troops from the regional force deployed in many areas of Tambura. This atmosphere was fueled by fear of a possible reaction from the opposing side, given that the new governor is an Azande from the SPLA-IG party. </w:t>
      </w:r>
      <w:proofErr w:type="gramStart"/>
      <w:r w:rsidRPr="002839C0">
        <w:rPr>
          <w:rFonts w:asciiTheme="majorBidi" w:eastAsia="Palatino Linotype" w:hAnsiTheme="majorBidi" w:cstheme="majorBidi"/>
          <w:bCs/>
          <w:i/>
          <w:iCs/>
          <w:sz w:val="24"/>
          <w:szCs w:val="24"/>
        </w:rPr>
        <w:t>In light of</w:t>
      </w:r>
      <w:proofErr w:type="gramEnd"/>
      <w:r w:rsidRPr="002839C0">
        <w:rPr>
          <w:rFonts w:asciiTheme="majorBidi" w:eastAsia="Palatino Linotype" w:hAnsiTheme="majorBidi" w:cstheme="majorBidi"/>
          <w:bCs/>
          <w:i/>
          <w:iCs/>
          <w:sz w:val="24"/>
          <w:szCs w:val="24"/>
        </w:rPr>
        <w:t xml:space="preserve"> this situation, the acting Executive Director at the county office advised the UNMISS team to abort a planned road mission to the Ayat IDP camp today and to observe the security situation.</w:t>
      </w:r>
    </w:p>
    <w:p w14:paraId="13468B47"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1459DD9D" w14:textId="1EFA6D3B" w:rsidR="002839C0" w:rsidRPr="001C1275" w:rsidRDefault="002839C0" w:rsidP="002016E4">
      <w:pPr>
        <w:pStyle w:val="ListParagraph"/>
        <w:numPr>
          <w:ilvl w:val="0"/>
          <w:numId w:val="17"/>
        </w:numPr>
        <w:spacing w:after="0" w:line="240" w:lineRule="auto"/>
        <w:jc w:val="both"/>
        <w:rPr>
          <w:rFonts w:asciiTheme="majorBidi" w:eastAsia="Palatino Linotype" w:hAnsiTheme="majorBidi" w:cstheme="majorBidi"/>
          <w:b/>
          <w:sz w:val="24"/>
          <w:szCs w:val="24"/>
        </w:rPr>
      </w:pPr>
      <w:r w:rsidRPr="002016E4">
        <w:rPr>
          <w:rFonts w:asciiTheme="majorBidi" w:eastAsia="Palatino Linotype" w:hAnsiTheme="majorBidi" w:cstheme="majorBidi"/>
          <w:b/>
          <w:sz w:val="24"/>
          <w:szCs w:val="24"/>
        </w:rPr>
        <w:t xml:space="preserve">HRD Holds Engagement Meeting with the Commander </w:t>
      </w:r>
      <w:r w:rsidR="001C1275" w:rsidRPr="001C1275">
        <w:rPr>
          <w:rFonts w:asciiTheme="majorBidi" w:eastAsia="Palatino Linotype" w:hAnsiTheme="majorBidi" w:cstheme="majorBidi"/>
          <w:b/>
          <w:sz w:val="24"/>
          <w:szCs w:val="24"/>
        </w:rPr>
        <w:t xml:space="preserve">South Sudan People's </w:t>
      </w:r>
      <w:proofErr w:type="spellStart"/>
      <w:r w:rsidR="001C1275" w:rsidRPr="001C1275">
        <w:rPr>
          <w:rFonts w:asciiTheme="majorBidi" w:eastAsia="Palatino Linotype" w:hAnsiTheme="majorBidi" w:cstheme="majorBidi"/>
          <w:b/>
          <w:sz w:val="24"/>
          <w:szCs w:val="24"/>
        </w:rPr>
        <w:t>Defence</w:t>
      </w:r>
      <w:proofErr w:type="spellEnd"/>
      <w:r w:rsidR="001C1275" w:rsidRPr="001C1275">
        <w:rPr>
          <w:rFonts w:asciiTheme="majorBidi" w:eastAsia="Palatino Linotype" w:hAnsiTheme="majorBidi" w:cstheme="majorBidi"/>
          <w:b/>
          <w:sz w:val="24"/>
          <w:szCs w:val="24"/>
        </w:rPr>
        <w:t xml:space="preserve"> Forces (SSPDF) in Tambura </w:t>
      </w:r>
      <w:r w:rsidR="001C1275">
        <w:rPr>
          <w:rFonts w:asciiTheme="majorBidi" w:eastAsia="Palatino Linotype" w:hAnsiTheme="majorBidi" w:cstheme="majorBidi"/>
          <w:b/>
          <w:sz w:val="24"/>
          <w:szCs w:val="24"/>
        </w:rPr>
        <w:t>T</w:t>
      </w:r>
      <w:r w:rsidR="001C1275" w:rsidRPr="001C1275">
        <w:rPr>
          <w:rFonts w:asciiTheme="majorBidi" w:eastAsia="Palatino Linotype" w:hAnsiTheme="majorBidi" w:cstheme="majorBidi"/>
          <w:b/>
          <w:sz w:val="24"/>
          <w:szCs w:val="24"/>
        </w:rPr>
        <w:t>own, Tambura County</w:t>
      </w:r>
    </w:p>
    <w:p w14:paraId="207B4CB1" w14:textId="77777777" w:rsidR="002839C0" w:rsidRDefault="002839C0" w:rsidP="002839C0">
      <w:pPr>
        <w:spacing w:after="0" w:line="240" w:lineRule="auto"/>
        <w:contextualSpacing/>
        <w:jc w:val="both"/>
        <w:rPr>
          <w:rFonts w:asciiTheme="majorBidi" w:eastAsia="Palatino Linotype" w:hAnsiTheme="majorBidi" w:cstheme="majorBidi"/>
          <w:bCs/>
          <w:sz w:val="24"/>
          <w:szCs w:val="24"/>
        </w:rPr>
      </w:pPr>
    </w:p>
    <w:p w14:paraId="283DAF10" w14:textId="74674C0E"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r w:rsidRPr="001C1275">
        <w:rPr>
          <w:rFonts w:asciiTheme="majorBidi" w:eastAsia="Palatino Linotype" w:hAnsiTheme="majorBidi" w:cstheme="majorBidi"/>
          <w:bCs/>
          <w:sz w:val="24"/>
          <w:szCs w:val="24"/>
        </w:rPr>
        <w:t>On August 8, 2025, HRD</w:t>
      </w:r>
      <w:r>
        <w:rPr>
          <w:rFonts w:asciiTheme="majorBidi" w:eastAsia="Palatino Linotype" w:hAnsiTheme="majorBidi" w:cstheme="majorBidi"/>
          <w:bCs/>
          <w:sz w:val="24"/>
          <w:szCs w:val="24"/>
        </w:rPr>
        <w:t xml:space="preserve"> met with </w:t>
      </w:r>
      <w:r w:rsidRPr="001C1275">
        <w:rPr>
          <w:rFonts w:asciiTheme="majorBidi" w:eastAsia="Palatino Linotype" w:hAnsiTheme="majorBidi" w:cstheme="majorBidi"/>
          <w:bCs/>
          <w:sz w:val="24"/>
          <w:szCs w:val="24"/>
        </w:rPr>
        <w:t xml:space="preserve">the </w:t>
      </w:r>
      <w:r w:rsidR="000337C7">
        <w:rPr>
          <w:rFonts w:asciiTheme="majorBidi" w:eastAsia="Palatino Linotype" w:hAnsiTheme="majorBidi" w:cstheme="majorBidi"/>
          <w:bCs/>
          <w:sz w:val="24"/>
          <w:szCs w:val="24"/>
        </w:rPr>
        <w:t xml:space="preserve">South Sudan People's </w:t>
      </w:r>
      <w:proofErr w:type="spellStart"/>
      <w:r w:rsidR="000337C7">
        <w:rPr>
          <w:rFonts w:asciiTheme="majorBidi" w:eastAsia="Palatino Linotype" w:hAnsiTheme="majorBidi" w:cstheme="majorBidi"/>
          <w:bCs/>
          <w:sz w:val="24"/>
          <w:szCs w:val="24"/>
        </w:rPr>
        <w:t>Defence</w:t>
      </w:r>
      <w:proofErr w:type="spellEnd"/>
      <w:r w:rsidR="000337C7">
        <w:rPr>
          <w:rFonts w:asciiTheme="majorBidi" w:eastAsia="Palatino Linotype" w:hAnsiTheme="majorBidi" w:cstheme="majorBidi"/>
          <w:bCs/>
          <w:sz w:val="24"/>
          <w:szCs w:val="24"/>
        </w:rPr>
        <w:t xml:space="preserve"> Forces (SSPDF) commander </w:t>
      </w:r>
      <w:r w:rsidRPr="001C1275">
        <w:rPr>
          <w:rFonts w:asciiTheme="majorBidi" w:eastAsia="Palatino Linotype" w:hAnsiTheme="majorBidi" w:cstheme="majorBidi"/>
          <w:bCs/>
          <w:sz w:val="24"/>
          <w:szCs w:val="24"/>
        </w:rPr>
        <w:t xml:space="preserve">in Tambura town, Tambura County. The purpose of this meeting was to </w:t>
      </w:r>
      <w:r>
        <w:rPr>
          <w:rFonts w:asciiTheme="majorBidi" w:eastAsia="Palatino Linotype" w:hAnsiTheme="majorBidi" w:cstheme="majorBidi"/>
          <w:bCs/>
          <w:sz w:val="24"/>
          <w:szCs w:val="24"/>
        </w:rPr>
        <w:t xml:space="preserve">discuss </w:t>
      </w:r>
      <w:r w:rsidRPr="001C1275">
        <w:rPr>
          <w:rFonts w:asciiTheme="majorBidi" w:eastAsia="Palatino Linotype" w:hAnsiTheme="majorBidi" w:cstheme="majorBidi"/>
          <w:bCs/>
          <w:sz w:val="24"/>
          <w:szCs w:val="24"/>
        </w:rPr>
        <w:t>the prevailing security situation in the region, which has been a source of concern for both the military and the local community.</w:t>
      </w:r>
    </w:p>
    <w:p w14:paraId="6171B3C8" w14:textId="77777777"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p>
    <w:p w14:paraId="620AD79F" w14:textId="6D5251AB"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r w:rsidRPr="001C1275">
        <w:rPr>
          <w:rFonts w:asciiTheme="majorBidi" w:eastAsia="Palatino Linotype" w:hAnsiTheme="majorBidi" w:cstheme="majorBidi"/>
          <w:bCs/>
          <w:sz w:val="24"/>
          <w:szCs w:val="24"/>
        </w:rPr>
        <w:lastRenderedPageBreak/>
        <w:t xml:space="preserve">During the discussion, the SSPDF commander reported a notable period of calm over the past week, which he attributed </w:t>
      </w:r>
      <w:r w:rsidR="000337C7">
        <w:rPr>
          <w:rFonts w:asciiTheme="majorBidi" w:eastAsia="Palatino Linotype" w:hAnsiTheme="majorBidi" w:cstheme="majorBidi"/>
          <w:bCs/>
          <w:sz w:val="24"/>
          <w:szCs w:val="24"/>
        </w:rPr>
        <w:t>mainly</w:t>
      </w:r>
      <w:r w:rsidRPr="001C1275">
        <w:rPr>
          <w:rFonts w:asciiTheme="majorBidi" w:eastAsia="Palatino Linotype" w:hAnsiTheme="majorBidi" w:cstheme="majorBidi"/>
          <w:bCs/>
          <w:sz w:val="24"/>
          <w:szCs w:val="24"/>
        </w:rPr>
        <w:t xml:space="preserve"> to increased military oversight and operations. However, he acknowledged that most of the recent insecurity in Tambura has been linked to activities by the Sudan People's Liberation Army-in-Opposition (SPLA-IO). This acknowledgment highlighted the ongoing tensions and the complex dynamics within the area.</w:t>
      </w:r>
    </w:p>
    <w:p w14:paraId="54FED20A" w14:textId="77777777"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p>
    <w:p w14:paraId="4ECCBD52" w14:textId="3AE06279"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r w:rsidRPr="001C1275">
        <w:rPr>
          <w:rFonts w:asciiTheme="majorBidi" w:eastAsia="Palatino Linotype" w:hAnsiTheme="majorBidi" w:cstheme="majorBidi"/>
          <w:bCs/>
          <w:sz w:val="24"/>
          <w:szCs w:val="24"/>
        </w:rPr>
        <w:t xml:space="preserve">HRD raised specific incidents that had raised alarm within the community, including a tragic attack on May 8, 2025, that occurred within the St. Mary Internally Displaced Persons (IDP) camp. This incident resulted in the death of one civilian and caused significant distress among the camp's inhabitants. Additionally, HRD referenced two separate attacks that took place at the local hospital in Tambura town, events that further underscored the vulnerability of civilians in the vicinity. Given the proximity of both the IDP camp and the hospital to the SSPDF barracks, HRD </w:t>
      </w:r>
      <w:r>
        <w:rPr>
          <w:rFonts w:asciiTheme="majorBidi" w:eastAsia="Palatino Linotype" w:hAnsiTheme="majorBidi" w:cstheme="majorBidi"/>
          <w:bCs/>
          <w:sz w:val="24"/>
          <w:szCs w:val="24"/>
        </w:rPr>
        <w:t xml:space="preserve">wondered whether the SSPDF patrolling efforts </w:t>
      </w:r>
      <w:r w:rsidR="000337C7">
        <w:rPr>
          <w:rFonts w:asciiTheme="majorBidi" w:eastAsia="Palatino Linotype" w:hAnsiTheme="majorBidi" w:cstheme="majorBidi"/>
          <w:bCs/>
          <w:sz w:val="24"/>
          <w:szCs w:val="24"/>
        </w:rPr>
        <w:t>had</w:t>
      </w:r>
      <w:r>
        <w:rPr>
          <w:rFonts w:asciiTheme="majorBidi" w:eastAsia="Palatino Linotype" w:hAnsiTheme="majorBidi" w:cstheme="majorBidi"/>
          <w:bCs/>
          <w:sz w:val="24"/>
          <w:szCs w:val="24"/>
        </w:rPr>
        <w:t xml:space="preserve"> been effective in protecting civilians</w:t>
      </w:r>
      <w:r w:rsidRPr="001C1275">
        <w:rPr>
          <w:rFonts w:asciiTheme="majorBidi" w:eastAsia="Palatino Linotype" w:hAnsiTheme="majorBidi" w:cstheme="majorBidi"/>
          <w:bCs/>
          <w:sz w:val="24"/>
          <w:szCs w:val="24"/>
        </w:rPr>
        <w:t>.</w:t>
      </w:r>
    </w:p>
    <w:p w14:paraId="1F87DE04" w14:textId="77777777"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p>
    <w:p w14:paraId="3A5CF028" w14:textId="77777777"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r w:rsidRPr="001C1275">
        <w:rPr>
          <w:rFonts w:asciiTheme="majorBidi" w:eastAsia="Palatino Linotype" w:hAnsiTheme="majorBidi" w:cstheme="majorBidi"/>
          <w:bCs/>
          <w:sz w:val="24"/>
          <w:szCs w:val="24"/>
        </w:rPr>
        <w:t>In response, the SSPDF commander asserted that there are no gaps in military patrols, emphasizing the constant presence of his soldiers in the area. He suggested that incidents like the shooting in the St. Mary camp could potentially be “insider jobs,” implying that the perpetrators may be individuals affiliated with the camp itself who manage to conceal weapons and carry out attacks without the military's knowledge. This suggestion raised further questions about the security screening and collaboration within the camp.</w:t>
      </w:r>
    </w:p>
    <w:p w14:paraId="1A760AEC" w14:textId="77777777" w:rsidR="001C1275" w:rsidRPr="001C1275" w:rsidRDefault="001C1275" w:rsidP="001C1275">
      <w:pPr>
        <w:spacing w:after="0" w:line="240" w:lineRule="auto"/>
        <w:contextualSpacing/>
        <w:jc w:val="both"/>
        <w:rPr>
          <w:rFonts w:asciiTheme="majorBidi" w:eastAsia="Palatino Linotype" w:hAnsiTheme="majorBidi" w:cstheme="majorBidi"/>
          <w:bCs/>
          <w:sz w:val="24"/>
          <w:szCs w:val="24"/>
        </w:rPr>
      </w:pPr>
    </w:p>
    <w:p w14:paraId="29EE3E88" w14:textId="09841CD9" w:rsidR="002839C0" w:rsidRDefault="001C1275" w:rsidP="001C1275">
      <w:pPr>
        <w:spacing w:after="0" w:line="240" w:lineRule="auto"/>
        <w:contextualSpacing/>
        <w:jc w:val="both"/>
        <w:rPr>
          <w:rFonts w:asciiTheme="majorBidi" w:eastAsia="Palatino Linotype" w:hAnsiTheme="majorBidi" w:cstheme="majorBidi"/>
          <w:bCs/>
          <w:sz w:val="24"/>
          <w:szCs w:val="24"/>
        </w:rPr>
      </w:pPr>
      <w:r w:rsidRPr="001C1275">
        <w:rPr>
          <w:rFonts w:asciiTheme="majorBidi" w:eastAsia="Palatino Linotype" w:hAnsiTheme="majorBidi" w:cstheme="majorBidi"/>
          <w:bCs/>
          <w:sz w:val="24"/>
          <w:szCs w:val="24"/>
        </w:rPr>
        <w:t xml:space="preserve">Addressing concerns about the relationship between the military and the local population, the commander highlighted that </w:t>
      </w:r>
      <w:r w:rsidR="000337C7">
        <w:rPr>
          <w:rFonts w:asciiTheme="majorBidi" w:eastAsia="Palatino Linotype" w:hAnsiTheme="majorBidi" w:cstheme="majorBidi"/>
          <w:bCs/>
          <w:sz w:val="24"/>
          <w:szCs w:val="24"/>
        </w:rPr>
        <w:t>IDP camps strategically surround the military barracks</w:t>
      </w:r>
      <w:r w:rsidRPr="001C1275">
        <w:rPr>
          <w:rFonts w:asciiTheme="majorBidi" w:eastAsia="Palatino Linotype" w:hAnsiTheme="majorBidi" w:cstheme="majorBidi"/>
          <w:bCs/>
          <w:sz w:val="24"/>
          <w:szCs w:val="24"/>
        </w:rPr>
        <w:t xml:space="preserve">. He argued that the choice of many families to remain </w:t>
      </w:r>
      <w:r w:rsidR="000337C7">
        <w:rPr>
          <w:rFonts w:asciiTheme="majorBidi" w:eastAsia="Palatino Linotype" w:hAnsiTheme="majorBidi" w:cstheme="majorBidi"/>
          <w:bCs/>
          <w:sz w:val="24"/>
          <w:szCs w:val="24"/>
        </w:rPr>
        <w:t>near</w:t>
      </w:r>
      <w:r w:rsidRPr="001C1275">
        <w:rPr>
          <w:rFonts w:asciiTheme="majorBidi" w:eastAsia="Palatino Linotype" w:hAnsiTheme="majorBidi" w:cstheme="majorBidi"/>
          <w:bCs/>
          <w:sz w:val="24"/>
          <w:szCs w:val="24"/>
        </w:rPr>
        <w:t xml:space="preserve"> military forces indicates a level of trust and confidence in the SSPDF’s capability to safeguard their well-being. This perspective, however, invites further scrutiny on how security measures can be strengthened to ensure that incidents of violence do not erode the fragile trust between the community and those tasked with keeping them safe.</w:t>
      </w:r>
    </w:p>
    <w:p w14:paraId="4F58112D" w14:textId="77777777" w:rsidR="002839C0" w:rsidRDefault="002839C0" w:rsidP="002839C0">
      <w:pPr>
        <w:spacing w:after="0" w:line="240" w:lineRule="auto"/>
        <w:contextualSpacing/>
        <w:jc w:val="both"/>
        <w:rPr>
          <w:rFonts w:asciiTheme="majorBidi" w:eastAsia="Palatino Linotype" w:hAnsiTheme="majorBidi" w:cstheme="majorBidi"/>
          <w:bCs/>
          <w:sz w:val="24"/>
          <w:szCs w:val="24"/>
        </w:rPr>
      </w:pPr>
    </w:p>
    <w:p w14:paraId="4E192857" w14:textId="1489EFE7" w:rsidR="002839C0" w:rsidRPr="002016E4" w:rsidRDefault="002839C0" w:rsidP="002016E4">
      <w:pPr>
        <w:pStyle w:val="ListParagraph"/>
        <w:numPr>
          <w:ilvl w:val="0"/>
          <w:numId w:val="17"/>
        </w:numPr>
        <w:spacing w:after="0" w:line="240" w:lineRule="auto"/>
        <w:jc w:val="both"/>
        <w:rPr>
          <w:rFonts w:asciiTheme="majorBidi" w:eastAsia="Palatino Linotype" w:hAnsiTheme="majorBidi" w:cstheme="majorBidi"/>
          <w:b/>
          <w:sz w:val="24"/>
          <w:szCs w:val="24"/>
        </w:rPr>
      </w:pPr>
      <w:r w:rsidRPr="002016E4">
        <w:rPr>
          <w:rFonts w:asciiTheme="majorBidi" w:eastAsia="Palatino Linotype" w:hAnsiTheme="majorBidi" w:cstheme="majorBidi"/>
          <w:b/>
          <w:sz w:val="24"/>
          <w:szCs w:val="24"/>
        </w:rPr>
        <w:t xml:space="preserve">Engagement Meeting with </w:t>
      </w:r>
      <w:r w:rsidR="000337C7">
        <w:rPr>
          <w:rFonts w:asciiTheme="majorBidi" w:eastAsia="Palatino Linotype" w:hAnsiTheme="majorBidi" w:cstheme="majorBidi"/>
          <w:b/>
          <w:sz w:val="24"/>
          <w:szCs w:val="24"/>
        </w:rPr>
        <w:t>Self-Help</w:t>
      </w:r>
      <w:r w:rsidRPr="002016E4">
        <w:rPr>
          <w:rFonts w:asciiTheme="majorBidi" w:eastAsia="Palatino Linotype" w:hAnsiTheme="majorBidi" w:cstheme="majorBidi"/>
          <w:b/>
          <w:sz w:val="24"/>
          <w:szCs w:val="24"/>
        </w:rPr>
        <w:t xml:space="preserve"> Women Development Organization (SHWDO)</w:t>
      </w:r>
      <w:r w:rsidRPr="002016E4">
        <w:rPr>
          <w:rFonts w:asciiTheme="majorBidi" w:eastAsia="Palatino Linotype" w:hAnsiTheme="majorBidi" w:cstheme="majorBidi"/>
          <w:b/>
          <w:sz w:val="24"/>
          <w:szCs w:val="24"/>
        </w:rPr>
        <w:t xml:space="preserve"> in Yambio Town, Yambio County</w:t>
      </w:r>
    </w:p>
    <w:p w14:paraId="0ACCE011" w14:textId="77777777" w:rsidR="002839C0" w:rsidRDefault="002839C0" w:rsidP="002839C0">
      <w:pPr>
        <w:spacing w:after="0" w:line="240" w:lineRule="auto"/>
        <w:contextualSpacing/>
        <w:jc w:val="both"/>
        <w:rPr>
          <w:rFonts w:asciiTheme="majorBidi" w:eastAsia="Palatino Linotype" w:hAnsiTheme="majorBidi" w:cstheme="majorBidi"/>
          <w:bCs/>
          <w:sz w:val="24"/>
          <w:szCs w:val="24"/>
        </w:rPr>
      </w:pPr>
    </w:p>
    <w:p w14:paraId="65528593" w14:textId="51649B76"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On August 7, 2025, the HRD</w:t>
      </w:r>
      <w:r w:rsidR="001C1275">
        <w:rPr>
          <w:rFonts w:asciiTheme="majorBidi" w:eastAsia="Palatino Linotype" w:hAnsiTheme="majorBidi" w:cstheme="majorBidi"/>
          <w:bCs/>
          <w:sz w:val="24"/>
          <w:szCs w:val="24"/>
        </w:rPr>
        <w:t xml:space="preserve"> Yambio FO</w:t>
      </w:r>
      <w:r w:rsidRPr="002839C0">
        <w:rPr>
          <w:rFonts w:asciiTheme="majorBidi" w:eastAsia="Palatino Linotype" w:hAnsiTheme="majorBidi" w:cstheme="majorBidi"/>
          <w:bCs/>
          <w:sz w:val="24"/>
          <w:szCs w:val="24"/>
        </w:rPr>
        <w:t xml:space="preserve"> </w:t>
      </w:r>
      <w:r w:rsidR="000337C7">
        <w:rPr>
          <w:rFonts w:asciiTheme="majorBidi" w:eastAsia="Palatino Linotype" w:hAnsiTheme="majorBidi" w:cstheme="majorBidi"/>
          <w:bCs/>
          <w:sz w:val="24"/>
          <w:szCs w:val="24"/>
        </w:rPr>
        <w:t>met</w:t>
      </w:r>
      <w:r w:rsidRPr="002839C0">
        <w:rPr>
          <w:rFonts w:asciiTheme="majorBidi" w:eastAsia="Palatino Linotype" w:hAnsiTheme="majorBidi" w:cstheme="majorBidi"/>
          <w:bCs/>
          <w:sz w:val="24"/>
          <w:szCs w:val="24"/>
        </w:rPr>
        <w:t xml:space="preserve"> with the Executive Director of the </w:t>
      </w:r>
      <w:proofErr w:type="gramStart"/>
      <w:r w:rsidRPr="002839C0">
        <w:rPr>
          <w:rFonts w:asciiTheme="majorBidi" w:eastAsia="Palatino Linotype" w:hAnsiTheme="majorBidi" w:cstheme="majorBidi"/>
          <w:bCs/>
          <w:sz w:val="24"/>
          <w:szCs w:val="24"/>
        </w:rPr>
        <w:t>Self Help</w:t>
      </w:r>
      <w:proofErr w:type="gramEnd"/>
      <w:r w:rsidRPr="002839C0">
        <w:rPr>
          <w:rFonts w:asciiTheme="majorBidi" w:eastAsia="Palatino Linotype" w:hAnsiTheme="majorBidi" w:cstheme="majorBidi"/>
          <w:bCs/>
          <w:sz w:val="24"/>
          <w:szCs w:val="24"/>
        </w:rPr>
        <w:t xml:space="preserve"> Women Development Organization (SHWDO), a community-based women's organization in Yambio Town, Yambio County. The </w:t>
      </w:r>
      <w:r w:rsidR="000337C7">
        <w:rPr>
          <w:rFonts w:asciiTheme="majorBidi" w:eastAsia="Palatino Linotype" w:hAnsiTheme="majorBidi" w:cstheme="majorBidi"/>
          <w:bCs/>
          <w:sz w:val="24"/>
          <w:szCs w:val="24"/>
        </w:rPr>
        <w:t>meeting aimed</w:t>
      </w:r>
      <w:r w:rsidRPr="002839C0">
        <w:rPr>
          <w:rFonts w:asciiTheme="majorBidi" w:eastAsia="Palatino Linotype" w:hAnsiTheme="majorBidi" w:cstheme="majorBidi"/>
          <w:bCs/>
          <w:sz w:val="24"/>
          <w:szCs w:val="24"/>
        </w:rPr>
        <w:t xml:space="preserve"> to explore potential collaboration between HRD and SHWDO on human rights issues, particularly in strengthening women's leadership and empowering women to combat Sexual and Gender-Based Violence (SGBV) in Yambio</w:t>
      </w:r>
      <w:r w:rsidR="001C1275">
        <w:rPr>
          <w:rFonts w:asciiTheme="majorBidi" w:eastAsia="Palatino Linotype" w:hAnsiTheme="majorBidi" w:cstheme="majorBidi"/>
          <w:bCs/>
          <w:sz w:val="24"/>
          <w:szCs w:val="24"/>
        </w:rPr>
        <w:t xml:space="preserve"> and environs</w:t>
      </w:r>
      <w:r w:rsidRPr="002839C0">
        <w:rPr>
          <w:rFonts w:asciiTheme="majorBidi" w:eastAsia="Palatino Linotype" w:hAnsiTheme="majorBidi" w:cstheme="majorBidi"/>
          <w:bCs/>
          <w:sz w:val="24"/>
          <w:szCs w:val="24"/>
        </w:rPr>
        <w:t>.</w:t>
      </w:r>
    </w:p>
    <w:p w14:paraId="29DB3E15"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5AE971C3" w14:textId="3945ACA3"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During the meeting, the prevalence of SGBV in Western Equatoria and its devastating impact on women and girls were discussed. Emphasis was placed on empowering women and girls through leadership development, education, and economic empowerment. SHWDO's objectives, which include promoting gender equality, preventing SGBV, and enhancing women's economic empowerment, were highlighted.</w:t>
      </w:r>
    </w:p>
    <w:p w14:paraId="48BE2047"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40E926D9" w14:textId="3CCAF6A3"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t xml:space="preserve">HRD expressed gratitude for the opportunity to meet and committed to collaborating with SHWDO to build the capacity of women, youth, and girls in Yambio regarding women's leadership and the fight against SGBV. The collaborative efforts will focus on promoting gender equality, preventing SGBV, and enhancing women's economic empowerment. Potential areas of collaboration include training programs for women and girls on leadership, SGBV prevention and response, </w:t>
      </w:r>
      <w:r w:rsidR="000337C7">
        <w:rPr>
          <w:rFonts w:asciiTheme="majorBidi" w:eastAsia="Palatino Linotype" w:hAnsiTheme="majorBidi" w:cstheme="majorBidi"/>
          <w:bCs/>
          <w:sz w:val="24"/>
          <w:szCs w:val="24"/>
        </w:rPr>
        <w:t>and</w:t>
      </w:r>
      <w:r w:rsidRPr="002839C0">
        <w:rPr>
          <w:rFonts w:asciiTheme="majorBidi" w:eastAsia="Palatino Linotype" w:hAnsiTheme="majorBidi" w:cstheme="majorBidi"/>
          <w:bCs/>
          <w:sz w:val="24"/>
          <w:szCs w:val="24"/>
        </w:rPr>
        <w:t xml:space="preserve"> joint advocacy to promote policies and laws that protect women's rights and prevent SGBV.</w:t>
      </w:r>
    </w:p>
    <w:p w14:paraId="4B84319E" w14:textId="77777777"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p>
    <w:p w14:paraId="5B4BFEE6" w14:textId="29704B9F" w:rsidR="002839C0" w:rsidRPr="002839C0" w:rsidRDefault="002839C0" w:rsidP="002839C0">
      <w:pPr>
        <w:spacing w:after="0" w:line="240" w:lineRule="auto"/>
        <w:contextualSpacing/>
        <w:jc w:val="both"/>
        <w:rPr>
          <w:rFonts w:asciiTheme="majorBidi" w:eastAsia="Palatino Linotype" w:hAnsiTheme="majorBidi" w:cstheme="majorBidi"/>
          <w:bCs/>
          <w:sz w:val="24"/>
          <w:szCs w:val="24"/>
        </w:rPr>
      </w:pPr>
      <w:r w:rsidRPr="002839C0">
        <w:rPr>
          <w:rFonts w:asciiTheme="majorBidi" w:eastAsia="Palatino Linotype" w:hAnsiTheme="majorBidi" w:cstheme="majorBidi"/>
          <w:bCs/>
          <w:sz w:val="24"/>
          <w:szCs w:val="24"/>
        </w:rPr>
        <w:lastRenderedPageBreak/>
        <w:t>The meeting underscored the significance of addressing SGBV and promoting women's empowerment in Western Equatoria. Through their partnership, HRD and SHWDO aim to create a safer and more equitable environment for women and girls in Yambio. The collaboration will also support community-based initiatives to raise awareness about SGBV, promote gender equality, and provide survivor-centered services, including healthcare, counseling, and legal aid.</w:t>
      </w:r>
    </w:p>
    <w:p w14:paraId="3C8BD525" w14:textId="60BE3683" w:rsidR="00D0374E" w:rsidRPr="00D0374E" w:rsidRDefault="00D0374E" w:rsidP="00D0374E">
      <w:pPr>
        <w:spacing w:after="0" w:line="240" w:lineRule="auto"/>
        <w:contextualSpacing/>
        <w:jc w:val="both"/>
        <w:rPr>
          <w:rFonts w:asciiTheme="majorBidi" w:eastAsia="Palatino Linotype" w:hAnsiTheme="majorBidi" w:cstheme="majorBidi"/>
          <w:bCs/>
          <w:sz w:val="24"/>
          <w:szCs w:val="24"/>
        </w:rPr>
      </w:pPr>
    </w:p>
    <w:sectPr w:rsidR="00D0374E" w:rsidRPr="00D0374E"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6D6A0B16"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80</w:t>
        </w:r>
        <w:r w:rsidR="000A0564">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57877D8"/>
    <w:multiLevelType w:val="multilevel"/>
    <w:tmpl w:val="D2DE3A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4434B"/>
    <w:multiLevelType w:val="hybridMultilevel"/>
    <w:tmpl w:val="FD5A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67A7B"/>
    <w:multiLevelType w:val="hybridMultilevel"/>
    <w:tmpl w:val="3D344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D246C"/>
    <w:multiLevelType w:val="hybridMultilevel"/>
    <w:tmpl w:val="BBE8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AF6238"/>
    <w:multiLevelType w:val="multilevel"/>
    <w:tmpl w:val="AB8E0F9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D00E2"/>
    <w:multiLevelType w:val="hybridMultilevel"/>
    <w:tmpl w:val="284E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265922"/>
    <w:multiLevelType w:val="multilevel"/>
    <w:tmpl w:val="7DC2DE3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8D4728"/>
    <w:multiLevelType w:val="hybridMultilevel"/>
    <w:tmpl w:val="0B46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A44CEF"/>
    <w:multiLevelType w:val="multilevel"/>
    <w:tmpl w:val="40E6473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4716BD"/>
    <w:multiLevelType w:val="hybridMultilevel"/>
    <w:tmpl w:val="CC240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17"/>
  </w:num>
  <w:num w:numId="3" w16cid:durableId="1606965096">
    <w:abstractNumId w:val="4"/>
  </w:num>
  <w:num w:numId="4" w16cid:durableId="1578326230">
    <w:abstractNumId w:val="13"/>
  </w:num>
  <w:num w:numId="5" w16cid:durableId="1673677479">
    <w:abstractNumId w:val="9"/>
  </w:num>
  <w:num w:numId="6" w16cid:durableId="169416298">
    <w:abstractNumId w:val="2"/>
  </w:num>
  <w:num w:numId="7" w16cid:durableId="1191266240">
    <w:abstractNumId w:val="10"/>
  </w:num>
  <w:num w:numId="8" w16cid:durableId="480511962">
    <w:abstractNumId w:val="16"/>
  </w:num>
  <w:num w:numId="9" w16cid:durableId="1413165229">
    <w:abstractNumId w:val="5"/>
  </w:num>
  <w:num w:numId="10" w16cid:durableId="1505435842">
    <w:abstractNumId w:val="18"/>
  </w:num>
  <w:num w:numId="11" w16cid:durableId="1535922893">
    <w:abstractNumId w:val="14"/>
  </w:num>
  <w:num w:numId="12" w16cid:durableId="584655080">
    <w:abstractNumId w:val="3"/>
  </w:num>
  <w:num w:numId="13" w16cid:durableId="1223907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236158">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6204008">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131792">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4555814">
    <w:abstractNumId w:val="7"/>
  </w:num>
  <w:num w:numId="18" w16cid:durableId="976371689">
    <w:abstractNumId w:val="6"/>
  </w:num>
  <w:num w:numId="19" w16cid:durableId="1476218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337C7"/>
    <w:rsid w:val="00093F65"/>
    <w:rsid w:val="000A0564"/>
    <w:rsid w:val="000B2461"/>
    <w:rsid w:val="001669AE"/>
    <w:rsid w:val="00197867"/>
    <w:rsid w:val="001C1275"/>
    <w:rsid w:val="001C75BC"/>
    <w:rsid w:val="001D1D38"/>
    <w:rsid w:val="001F0FE2"/>
    <w:rsid w:val="001F65BE"/>
    <w:rsid w:val="001F7127"/>
    <w:rsid w:val="001F721C"/>
    <w:rsid w:val="002016E4"/>
    <w:rsid w:val="00211BBB"/>
    <w:rsid w:val="0024312D"/>
    <w:rsid w:val="0027722A"/>
    <w:rsid w:val="002839C0"/>
    <w:rsid w:val="002A4951"/>
    <w:rsid w:val="002F4D71"/>
    <w:rsid w:val="00370886"/>
    <w:rsid w:val="003A12E0"/>
    <w:rsid w:val="003B14D6"/>
    <w:rsid w:val="003D5A26"/>
    <w:rsid w:val="003F73DB"/>
    <w:rsid w:val="00465B19"/>
    <w:rsid w:val="00466CC2"/>
    <w:rsid w:val="00474EF6"/>
    <w:rsid w:val="004900B1"/>
    <w:rsid w:val="004D30D8"/>
    <w:rsid w:val="004E6C0D"/>
    <w:rsid w:val="004F2013"/>
    <w:rsid w:val="005009D7"/>
    <w:rsid w:val="005263DB"/>
    <w:rsid w:val="00595CA2"/>
    <w:rsid w:val="005B64CB"/>
    <w:rsid w:val="005E48B8"/>
    <w:rsid w:val="006051C6"/>
    <w:rsid w:val="00606AA3"/>
    <w:rsid w:val="00667CBA"/>
    <w:rsid w:val="00686E7C"/>
    <w:rsid w:val="00687D1A"/>
    <w:rsid w:val="006A1038"/>
    <w:rsid w:val="006E7A3C"/>
    <w:rsid w:val="006F4461"/>
    <w:rsid w:val="006F76AF"/>
    <w:rsid w:val="007048F3"/>
    <w:rsid w:val="007267F6"/>
    <w:rsid w:val="00755C9B"/>
    <w:rsid w:val="00777CA7"/>
    <w:rsid w:val="007B038F"/>
    <w:rsid w:val="007C42FD"/>
    <w:rsid w:val="00800A71"/>
    <w:rsid w:val="008160FD"/>
    <w:rsid w:val="008671B1"/>
    <w:rsid w:val="00892D32"/>
    <w:rsid w:val="0089419F"/>
    <w:rsid w:val="009003CC"/>
    <w:rsid w:val="0090588B"/>
    <w:rsid w:val="009364CE"/>
    <w:rsid w:val="00963122"/>
    <w:rsid w:val="009734FB"/>
    <w:rsid w:val="009A51DA"/>
    <w:rsid w:val="009B7087"/>
    <w:rsid w:val="009F3BE6"/>
    <w:rsid w:val="009F753B"/>
    <w:rsid w:val="00A05277"/>
    <w:rsid w:val="00A251E1"/>
    <w:rsid w:val="00A837E8"/>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76578"/>
    <w:rsid w:val="00CB5243"/>
    <w:rsid w:val="00D0374E"/>
    <w:rsid w:val="00D11E3F"/>
    <w:rsid w:val="00D153AC"/>
    <w:rsid w:val="00D25BB3"/>
    <w:rsid w:val="00D4519A"/>
    <w:rsid w:val="00D863C9"/>
    <w:rsid w:val="00D914CE"/>
    <w:rsid w:val="00D92DAF"/>
    <w:rsid w:val="00DD57FC"/>
    <w:rsid w:val="00DD6F60"/>
    <w:rsid w:val="00DE498E"/>
    <w:rsid w:val="00E125A8"/>
    <w:rsid w:val="00E2578F"/>
    <w:rsid w:val="00E37B6B"/>
    <w:rsid w:val="00E41C59"/>
    <w:rsid w:val="00E42312"/>
    <w:rsid w:val="00E95EAA"/>
    <w:rsid w:val="00EF3949"/>
    <w:rsid w:val="00F22708"/>
    <w:rsid w:val="00F22FF3"/>
    <w:rsid w:val="00F26DF7"/>
    <w:rsid w:val="00F56CDF"/>
    <w:rsid w:val="00F7242F"/>
    <w:rsid w:val="00F731B2"/>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unhideWhenUsed/>
    <w:rsid w:val="006F4461"/>
    <w:rPr>
      <w:rFonts w:ascii="Times New Roman" w:hAnsi="Times New Roman" w:cs="Times New Roman"/>
      <w:sz w:val="24"/>
      <w:szCs w:val="24"/>
    </w:rPr>
  </w:style>
  <w:style w:type="character" w:styleId="Strong">
    <w:name w:val="Strong"/>
    <w:basedOn w:val="DefaultParagraphFont"/>
    <w:uiPriority w:val="22"/>
    <w:qFormat/>
    <w:rsid w:val="009734FB"/>
    <w:rPr>
      <w:b/>
      <w:bCs/>
    </w:rPr>
  </w:style>
  <w:style w:type="character" w:styleId="Emphasis">
    <w:name w:val="Emphasis"/>
    <w:basedOn w:val="DefaultParagraphFont"/>
    <w:uiPriority w:val="20"/>
    <w:qFormat/>
    <w:rsid w:val="009734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35419268">
      <w:bodyDiv w:val="1"/>
      <w:marLeft w:val="0"/>
      <w:marRight w:val="0"/>
      <w:marTop w:val="0"/>
      <w:marBottom w:val="0"/>
      <w:divBdr>
        <w:top w:val="none" w:sz="0" w:space="0" w:color="auto"/>
        <w:left w:val="none" w:sz="0" w:space="0" w:color="auto"/>
        <w:bottom w:val="none" w:sz="0" w:space="0" w:color="auto"/>
        <w:right w:val="none" w:sz="0" w:space="0" w:color="auto"/>
      </w:divBdr>
    </w:div>
    <w:div w:id="154300492">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224417677">
      <w:bodyDiv w:val="1"/>
      <w:marLeft w:val="0"/>
      <w:marRight w:val="0"/>
      <w:marTop w:val="0"/>
      <w:marBottom w:val="0"/>
      <w:divBdr>
        <w:top w:val="none" w:sz="0" w:space="0" w:color="auto"/>
        <w:left w:val="none" w:sz="0" w:space="0" w:color="auto"/>
        <w:bottom w:val="none" w:sz="0" w:space="0" w:color="auto"/>
        <w:right w:val="none" w:sz="0" w:space="0" w:color="auto"/>
      </w:divBdr>
    </w:div>
    <w:div w:id="318774019">
      <w:bodyDiv w:val="1"/>
      <w:marLeft w:val="0"/>
      <w:marRight w:val="0"/>
      <w:marTop w:val="0"/>
      <w:marBottom w:val="0"/>
      <w:divBdr>
        <w:top w:val="none" w:sz="0" w:space="0" w:color="auto"/>
        <w:left w:val="none" w:sz="0" w:space="0" w:color="auto"/>
        <w:bottom w:val="none" w:sz="0" w:space="0" w:color="auto"/>
        <w:right w:val="none" w:sz="0" w:space="0" w:color="auto"/>
      </w:divBdr>
    </w:div>
    <w:div w:id="355232235">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604508380">
      <w:bodyDiv w:val="1"/>
      <w:marLeft w:val="0"/>
      <w:marRight w:val="0"/>
      <w:marTop w:val="0"/>
      <w:marBottom w:val="0"/>
      <w:divBdr>
        <w:top w:val="none" w:sz="0" w:space="0" w:color="auto"/>
        <w:left w:val="none" w:sz="0" w:space="0" w:color="auto"/>
        <w:bottom w:val="none" w:sz="0" w:space="0" w:color="auto"/>
        <w:right w:val="none" w:sz="0" w:space="0" w:color="auto"/>
      </w:divBdr>
    </w:div>
    <w:div w:id="625279778">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57370766">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2764720">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352563077">
      <w:bodyDiv w:val="1"/>
      <w:marLeft w:val="0"/>
      <w:marRight w:val="0"/>
      <w:marTop w:val="0"/>
      <w:marBottom w:val="0"/>
      <w:divBdr>
        <w:top w:val="none" w:sz="0" w:space="0" w:color="auto"/>
        <w:left w:val="none" w:sz="0" w:space="0" w:color="auto"/>
        <w:bottom w:val="none" w:sz="0" w:space="0" w:color="auto"/>
        <w:right w:val="none" w:sz="0" w:space="0" w:color="auto"/>
      </w:divBdr>
    </w:div>
    <w:div w:id="1401899527">
      <w:bodyDiv w:val="1"/>
      <w:marLeft w:val="0"/>
      <w:marRight w:val="0"/>
      <w:marTop w:val="0"/>
      <w:marBottom w:val="0"/>
      <w:divBdr>
        <w:top w:val="none" w:sz="0" w:space="0" w:color="auto"/>
        <w:left w:val="none" w:sz="0" w:space="0" w:color="auto"/>
        <w:bottom w:val="none" w:sz="0" w:space="0" w:color="auto"/>
        <w:right w:val="none" w:sz="0" w:space="0" w:color="auto"/>
      </w:divBdr>
    </w:div>
    <w:div w:id="1485588250">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57021578">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073913">
      <w:bodyDiv w:val="1"/>
      <w:marLeft w:val="0"/>
      <w:marRight w:val="0"/>
      <w:marTop w:val="0"/>
      <w:marBottom w:val="0"/>
      <w:divBdr>
        <w:top w:val="none" w:sz="0" w:space="0" w:color="auto"/>
        <w:left w:val="none" w:sz="0" w:space="0" w:color="auto"/>
        <w:bottom w:val="none" w:sz="0" w:space="0" w:color="auto"/>
        <w:right w:val="none" w:sz="0" w:space="0" w:color="auto"/>
      </w:divBdr>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2051</Words>
  <Characters>11686</Characters>
  <Application>Microsoft Office Word</Application>
  <DocSecurity>0</DocSecurity>
  <Lines>198</Lines>
  <Paragraphs>54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2025-08-08T15:41:00Z</dcterms:created>
  <dcterms:modified xsi:type="dcterms:W3CDTF">2025-08-08T15:41:00Z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