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186F7" w14:textId="77777777" w:rsidR="002B3053" w:rsidRPr="00D00001" w:rsidRDefault="002B3053" w:rsidP="002B3053">
      <w:pPr>
        <w:jc w:val="center"/>
        <w:rPr>
          <w:rFonts w:asciiTheme="majorBidi" w:eastAsia="Times New Roman" w:hAnsiTheme="majorBidi" w:cstheme="majorBidi"/>
          <w:spacing w:val="-5"/>
          <w:position w:val="-4"/>
        </w:rPr>
      </w:pPr>
      <w:bookmarkStart w:id="0" w:name="_Hlk179809250"/>
      <w:bookmarkStart w:id="1" w:name="_Hlk179295164"/>
      <w:r w:rsidRPr="00D00001">
        <w:rPr>
          <w:rFonts w:asciiTheme="majorBidi" w:eastAsia="Times New Roman" w:hAnsiTheme="majorBidi" w:cstheme="majorBidi"/>
          <w:spacing w:val="-10"/>
        </w:rPr>
        <w:t xml:space="preserve">UNITED NATIONS   </w:t>
      </w:r>
      <w:r w:rsidRPr="00D00001">
        <w:rPr>
          <w:rFonts w:asciiTheme="majorBidi" w:eastAsia="Times New Roman" w:hAnsiTheme="majorBidi" w:cstheme="majorBidi"/>
          <w:spacing w:val="-5"/>
        </w:rPr>
        <w:t xml:space="preserve"> </w:t>
      </w:r>
      <w:r w:rsidRPr="00D00001">
        <w:rPr>
          <w:rFonts w:asciiTheme="majorBidi" w:eastAsia="Calibri" w:hAnsiTheme="majorBidi" w:cstheme="majorBidi"/>
          <w:noProof/>
        </w:rPr>
        <w:object w:dxaOrig="690" w:dyaOrig="585" w14:anchorId="3BA1E66C">
          <v:rect id="rectole0000000000" o:spid="_x0000_i1025" style="width:34.5pt;height:29.25pt" o:ole="" o:preferrelative="t" stroked="f">
            <v:imagedata r:id="rId9" o:title=""/>
          </v:rect>
          <o:OLEObject Type="Embed" ProgID="StaticMetafile" ShapeID="rectole0000000000" DrawAspect="Content" ObjectID="_1816078676" r:id="rId10"/>
        </w:object>
      </w:r>
      <w:r w:rsidRPr="00D00001">
        <w:rPr>
          <w:rFonts w:asciiTheme="majorBidi" w:eastAsia="Times New Roman" w:hAnsiTheme="majorBidi" w:cstheme="majorBidi"/>
          <w:position w:val="-4"/>
        </w:rPr>
        <w:t xml:space="preserve">      </w:t>
      </w:r>
      <w:r w:rsidRPr="00D00001">
        <w:rPr>
          <w:rFonts w:asciiTheme="majorBidi" w:eastAsia="Times New Roman" w:hAnsiTheme="majorBidi" w:cstheme="majorBidi"/>
          <w:spacing w:val="-10"/>
          <w:position w:val="-4"/>
        </w:rPr>
        <w:t xml:space="preserve"> </w:t>
      </w:r>
      <w:proofErr w:type="spellStart"/>
      <w:r w:rsidRPr="00D00001">
        <w:rPr>
          <w:rFonts w:asciiTheme="majorBidi" w:eastAsia="Times New Roman" w:hAnsiTheme="majorBidi" w:cstheme="majorBidi"/>
          <w:b/>
          <w:position w:val="-4"/>
          <w:rtl/>
        </w:rPr>
        <w:t>ألأمم</w:t>
      </w:r>
      <w:proofErr w:type="spellEnd"/>
      <w:r w:rsidRPr="00D00001">
        <w:rPr>
          <w:rFonts w:asciiTheme="majorBidi" w:eastAsia="Times New Roman" w:hAnsiTheme="majorBidi" w:cstheme="majorBidi"/>
          <w:b/>
          <w:position w:val="-4"/>
          <w:rtl/>
        </w:rPr>
        <w:t xml:space="preserve"> المتحدة</w:t>
      </w:r>
    </w:p>
    <w:p w14:paraId="34738161" w14:textId="77777777" w:rsidR="002B3053" w:rsidRPr="00903976" w:rsidRDefault="002B3053" w:rsidP="002B3053">
      <w:pPr>
        <w:jc w:val="center"/>
        <w:rPr>
          <w:rFonts w:asciiTheme="majorBidi" w:eastAsia="Times New Roman" w:hAnsiTheme="majorBidi" w:cstheme="majorBidi"/>
        </w:rPr>
      </w:pPr>
      <w:r w:rsidRPr="00D00001">
        <w:rPr>
          <w:rFonts w:asciiTheme="majorBidi" w:eastAsia="Times New Roman" w:hAnsiTheme="majorBidi" w:cstheme="majorBidi"/>
        </w:rPr>
        <w:t>United Nations Mission in South Sudan (UNMISS)</w:t>
      </w:r>
    </w:p>
    <w:p w14:paraId="4E37434C" w14:textId="77777777" w:rsidR="002B3053" w:rsidRPr="005D27E9" w:rsidRDefault="002B3053" w:rsidP="002B3053">
      <w:pPr>
        <w:spacing w:before="300" w:after="300"/>
        <w:jc w:val="center"/>
        <w:rPr>
          <w:rFonts w:asciiTheme="majorBidi" w:eastAsia="Times New Roman" w:hAnsiTheme="majorBidi" w:cstheme="majorBidi"/>
          <w:b/>
        </w:rPr>
      </w:pPr>
      <w:r w:rsidRPr="005D27E9">
        <w:rPr>
          <w:rFonts w:asciiTheme="majorBidi" w:eastAsia="Times New Roman" w:hAnsiTheme="majorBidi" w:cstheme="majorBidi"/>
          <w:b/>
        </w:rPr>
        <w:t>Human Rights Division (HRD)</w:t>
      </w:r>
    </w:p>
    <w:p w14:paraId="391DAB61" w14:textId="77777777" w:rsidR="002B3053" w:rsidRPr="005D27E9" w:rsidRDefault="002B3053" w:rsidP="002B3053">
      <w:pPr>
        <w:spacing w:before="300" w:after="300"/>
        <w:jc w:val="center"/>
        <w:rPr>
          <w:rFonts w:asciiTheme="majorBidi" w:eastAsia="Times New Roman" w:hAnsiTheme="majorBidi" w:cstheme="majorBidi"/>
          <w:b/>
        </w:rPr>
      </w:pPr>
      <w:r w:rsidRPr="005D27E9">
        <w:rPr>
          <w:rFonts w:asciiTheme="majorBidi" w:eastAsia="Times New Roman" w:hAnsiTheme="majorBidi" w:cstheme="majorBidi"/>
          <w:b/>
          <w:color w:val="000000" w:themeColor="text1"/>
        </w:rPr>
        <w:t>Juba</w:t>
      </w:r>
      <w:r w:rsidRPr="005D27E9">
        <w:rPr>
          <w:rFonts w:asciiTheme="majorBidi" w:eastAsia="Times New Roman" w:hAnsiTheme="majorBidi" w:cstheme="majorBidi"/>
          <w:b/>
          <w:color w:val="0070C0"/>
        </w:rPr>
        <w:t xml:space="preserve"> </w:t>
      </w:r>
      <w:r w:rsidRPr="005D27E9">
        <w:rPr>
          <w:rFonts w:asciiTheme="majorBidi" w:eastAsia="Times New Roman" w:hAnsiTheme="majorBidi" w:cstheme="majorBidi"/>
          <w:b/>
          <w:color w:val="000000" w:themeColor="text1"/>
        </w:rPr>
        <w:t>Field O</w:t>
      </w:r>
      <w:r w:rsidRPr="005D27E9">
        <w:rPr>
          <w:rFonts w:asciiTheme="majorBidi" w:eastAsia="Times New Roman" w:hAnsiTheme="majorBidi" w:cstheme="majorBidi"/>
          <w:b/>
        </w:rPr>
        <w:t>ffice Daily Report</w:t>
      </w:r>
    </w:p>
    <w:bookmarkEnd w:id="0"/>
    <w:p w14:paraId="559E94B5" w14:textId="41E7D272" w:rsidR="002B3053" w:rsidRDefault="002B3053" w:rsidP="00094561">
      <w:pPr>
        <w:shd w:val="clear" w:color="auto" w:fill="C1E4F5" w:themeFill="accent1" w:themeFillTint="33"/>
        <w:spacing w:before="200"/>
        <w:jc w:val="center"/>
        <w:rPr>
          <w:rFonts w:asciiTheme="majorBidi" w:eastAsia="Times New Roman" w:hAnsiTheme="majorBidi" w:cstheme="majorBidi"/>
          <w:b/>
          <w:u w:val="single"/>
        </w:rPr>
      </w:pPr>
      <w:r w:rsidRPr="00B97937">
        <w:rPr>
          <w:rFonts w:asciiTheme="majorBidi" w:eastAsia="Times New Roman" w:hAnsiTheme="majorBidi" w:cstheme="majorBidi"/>
          <w:b/>
          <w:u w:val="single"/>
        </w:rPr>
        <w:t>Mission Report-</w:t>
      </w:r>
      <w:r>
        <w:rPr>
          <w:rFonts w:asciiTheme="majorBidi" w:eastAsia="Times New Roman" w:hAnsiTheme="majorBidi" w:cstheme="majorBidi"/>
          <w:b/>
          <w:u w:val="single"/>
        </w:rPr>
        <w:t>DA</w:t>
      </w:r>
      <w:r w:rsidRPr="00B97937">
        <w:rPr>
          <w:rFonts w:asciiTheme="majorBidi" w:eastAsia="Times New Roman" w:hAnsiTheme="majorBidi" w:cstheme="majorBidi"/>
          <w:b/>
          <w:u w:val="single"/>
        </w:rPr>
        <w:t xml:space="preserve">P to </w:t>
      </w:r>
      <w:bookmarkEnd w:id="1"/>
      <w:r>
        <w:rPr>
          <w:rFonts w:asciiTheme="majorBidi" w:eastAsia="Times New Roman" w:hAnsiTheme="majorBidi" w:cstheme="majorBidi"/>
          <w:b/>
          <w:u w:val="single"/>
        </w:rPr>
        <w:t>Kajo Keji 6 August 2025</w:t>
      </w:r>
    </w:p>
    <w:p w14:paraId="582FB12B" w14:textId="77777777" w:rsidR="002B3053" w:rsidRPr="00DB20E4" w:rsidRDefault="002B3053" w:rsidP="002B3053">
      <w:pPr>
        <w:rPr>
          <w:rFonts w:ascii="Candara" w:hAnsi="Candara"/>
        </w:rPr>
      </w:pPr>
    </w:p>
    <w:p w14:paraId="603BA1A1" w14:textId="77777777" w:rsidR="00B13B32" w:rsidRDefault="00B13B32" w:rsidP="00042F12">
      <w:pPr>
        <w:jc w:val="both"/>
        <w:rPr>
          <w:rFonts w:ascii="Candara" w:hAnsi="Candara"/>
        </w:rPr>
      </w:pPr>
    </w:p>
    <w:p w14:paraId="2AEFC537" w14:textId="2D102A83" w:rsidR="00042F12" w:rsidRPr="00DB20E4" w:rsidRDefault="00042F12" w:rsidP="00042F12">
      <w:pPr>
        <w:jc w:val="both"/>
        <w:rPr>
          <w:rFonts w:ascii="Candara" w:hAnsi="Candara"/>
        </w:rPr>
      </w:pPr>
      <w:r w:rsidRPr="00DB20E4">
        <w:rPr>
          <w:rFonts w:ascii="Candara" w:hAnsi="Candara"/>
        </w:rPr>
        <w:t>On 6 August 2025, HRD together with UNMOS, UNNPOL, CAD</w:t>
      </w:r>
      <w:r w:rsidR="003B783F" w:rsidRPr="00DB20E4">
        <w:rPr>
          <w:rFonts w:ascii="Candara" w:hAnsi="Candara"/>
        </w:rPr>
        <w:t>, PTR</w:t>
      </w:r>
      <w:r w:rsidRPr="00DB20E4">
        <w:rPr>
          <w:rFonts w:ascii="Candara" w:hAnsi="Candara"/>
        </w:rPr>
        <w:t xml:space="preserve"> and other substantive units accompanied by </w:t>
      </w:r>
      <w:r w:rsidR="003B783F" w:rsidRPr="00DB20E4">
        <w:rPr>
          <w:rFonts w:ascii="Candara" w:hAnsi="Candara"/>
        </w:rPr>
        <w:t xml:space="preserve">NEPBAT </w:t>
      </w:r>
      <w:r w:rsidRPr="00DB20E4">
        <w:rPr>
          <w:rFonts w:ascii="Candara" w:hAnsi="Candara"/>
        </w:rPr>
        <w:t xml:space="preserve"> protection force conducted a Dynamic Air Patrol of Kaji Kajo County of Central Equatoria State. The purpose of the patrol was to </w:t>
      </w:r>
      <w:r w:rsidR="003B783F" w:rsidRPr="00DB20E4">
        <w:rPr>
          <w:rFonts w:ascii="Candara" w:hAnsi="Candara"/>
        </w:rPr>
        <w:t>monitor</w:t>
      </w:r>
      <w:r w:rsidRPr="00DB20E4">
        <w:rPr>
          <w:rFonts w:ascii="Candara" w:hAnsi="Candara"/>
        </w:rPr>
        <w:t xml:space="preserve"> and assess the human rights and security situation in the area and follow up on the recent displacement of civilians as a results of border clashes between the UPDF and SSPDF at </w:t>
      </w:r>
      <w:proofErr w:type="spellStart"/>
      <w:r w:rsidRPr="00DB20E4">
        <w:rPr>
          <w:rFonts w:ascii="Candara" w:hAnsi="Candara"/>
        </w:rPr>
        <w:t>Nyainga</w:t>
      </w:r>
      <w:proofErr w:type="spellEnd"/>
      <w:r w:rsidRPr="00DB20E4">
        <w:rPr>
          <w:rFonts w:ascii="Candara" w:hAnsi="Candara"/>
        </w:rPr>
        <w:t>-Muda area of Bori B</w:t>
      </w:r>
      <w:r w:rsidR="00501217" w:rsidRPr="00DB20E4">
        <w:rPr>
          <w:rFonts w:ascii="Candara" w:hAnsi="Candara"/>
        </w:rPr>
        <w:t xml:space="preserve">oma, </w:t>
      </w:r>
      <w:proofErr w:type="spellStart"/>
      <w:r w:rsidR="00501217" w:rsidRPr="00DB20E4">
        <w:rPr>
          <w:rFonts w:ascii="Candara" w:hAnsi="Candara"/>
        </w:rPr>
        <w:t>Kanagappo</w:t>
      </w:r>
      <w:proofErr w:type="spellEnd"/>
      <w:r w:rsidR="00501217" w:rsidRPr="00DB20E4">
        <w:rPr>
          <w:rFonts w:ascii="Candara" w:hAnsi="Candara"/>
        </w:rPr>
        <w:t xml:space="preserve"> (II) Payam of Kajo </w:t>
      </w:r>
      <w:proofErr w:type="spellStart"/>
      <w:r w:rsidR="003B783F" w:rsidRPr="00DB20E4">
        <w:rPr>
          <w:rFonts w:ascii="Candara" w:hAnsi="Candara"/>
        </w:rPr>
        <w:t>Kajo</w:t>
      </w:r>
      <w:proofErr w:type="spellEnd"/>
      <w:r w:rsidR="003B783F" w:rsidRPr="00DB20E4">
        <w:rPr>
          <w:rFonts w:ascii="Candara" w:hAnsi="Candara"/>
        </w:rPr>
        <w:t xml:space="preserve"> </w:t>
      </w:r>
      <w:r w:rsidR="00501217" w:rsidRPr="00DB20E4">
        <w:rPr>
          <w:rFonts w:ascii="Candara" w:hAnsi="Candara"/>
        </w:rPr>
        <w:t xml:space="preserve"> County.</w:t>
      </w:r>
      <w:r w:rsidR="003B783F" w:rsidRPr="00DB20E4">
        <w:rPr>
          <w:rFonts w:ascii="Candara" w:hAnsi="Candara"/>
        </w:rPr>
        <w:t xml:space="preserve"> While in Kajo Keji the team held two separate meetings with the SSPDF commander, MI and Inspector of Police of Kajo Keji County and later  with the county commissioner of Kajo Keji in the presence the Mi and the police inspector</w:t>
      </w:r>
      <w:r w:rsidR="007A0A9D" w:rsidRPr="00DB20E4">
        <w:rPr>
          <w:rFonts w:ascii="Candara" w:hAnsi="Candara"/>
        </w:rPr>
        <w:t xml:space="preserve"> and a local national organization operating in Kajo Keji</w:t>
      </w:r>
      <w:r w:rsidR="003B783F" w:rsidRPr="00DB20E4">
        <w:rPr>
          <w:rFonts w:ascii="Candara" w:hAnsi="Candara"/>
        </w:rPr>
        <w:t xml:space="preserve">. </w:t>
      </w:r>
    </w:p>
    <w:p w14:paraId="458E3904" w14:textId="77777777" w:rsidR="00042F12" w:rsidRPr="00DB20E4" w:rsidRDefault="00042F12" w:rsidP="00042F12">
      <w:pPr>
        <w:jc w:val="both"/>
        <w:rPr>
          <w:rFonts w:ascii="Candara" w:hAnsi="Candara"/>
        </w:rPr>
      </w:pPr>
    </w:p>
    <w:p w14:paraId="74608175" w14:textId="04729E2C" w:rsidR="005C7040" w:rsidRPr="00DB20E4" w:rsidRDefault="005C7040" w:rsidP="005C7040">
      <w:pPr>
        <w:jc w:val="both"/>
        <w:rPr>
          <w:rFonts w:ascii="Candara" w:hAnsi="Candara"/>
        </w:rPr>
      </w:pPr>
      <w:proofErr w:type="gramStart"/>
      <w:r w:rsidRPr="00DB20E4">
        <w:rPr>
          <w:rFonts w:ascii="Candara" w:hAnsi="Candara"/>
        </w:rPr>
        <w:t>During  the</w:t>
      </w:r>
      <w:proofErr w:type="gramEnd"/>
      <w:r w:rsidRPr="00DB20E4">
        <w:rPr>
          <w:rFonts w:ascii="Candara" w:hAnsi="Candara"/>
        </w:rPr>
        <w:t xml:space="preserve">  meeting with the SSPDF area commander, stated that the general situation </w:t>
      </w:r>
      <w:proofErr w:type="gramStart"/>
      <w:r w:rsidRPr="00DB20E4">
        <w:rPr>
          <w:rFonts w:ascii="Candara" w:hAnsi="Candara"/>
        </w:rPr>
        <w:t>in  Kajo</w:t>
      </w:r>
      <w:proofErr w:type="gramEnd"/>
      <w:r w:rsidRPr="00DB20E4">
        <w:rPr>
          <w:rFonts w:ascii="Candara" w:hAnsi="Candara"/>
        </w:rPr>
        <w:t xml:space="preserve"> </w:t>
      </w:r>
      <w:proofErr w:type="gramStart"/>
      <w:r w:rsidRPr="00DB20E4">
        <w:rPr>
          <w:rFonts w:ascii="Candara" w:hAnsi="Candara"/>
        </w:rPr>
        <w:t>Kaji  is</w:t>
      </w:r>
      <w:proofErr w:type="gramEnd"/>
      <w:r w:rsidRPr="00DB20E4">
        <w:rPr>
          <w:rFonts w:ascii="Candara" w:hAnsi="Candara"/>
        </w:rPr>
        <w:t xml:space="preserve"> relatively calm following the clashes between UPDF and SSPD at the border area of </w:t>
      </w:r>
      <w:proofErr w:type="spellStart"/>
      <w:r w:rsidRPr="00DB20E4">
        <w:rPr>
          <w:rFonts w:ascii="Candara" w:hAnsi="Candara"/>
        </w:rPr>
        <w:t>Nyaina</w:t>
      </w:r>
      <w:proofErr w:type="spellEnd"/>
      <w:r w:rsidRPr="00DB20E4">
        <w:rPr>
          <w:rFonts w:ascii="Candara" w:hAnsi="Candara"/>
        </w:rPr>
        <w:t xml:space="preserve"> Munda. However, the local population have been displaced from their homes </w:t>
      </w:r>
      <w:r w:rsidR="00F54239" w:rsidRPr="00DB20E4">
        <w:rPr>
          <w:rFonts w:ascii="Candara" w:hAnsi="Candara"/>
        </w:rPr>
        <w:t>because of</w:t>
      </w:r>
      <w:r w:rsidRPr="00DB20E4">
        <w:rPr>
          <w:rFonts w:ascii="Candara" w:hAnsi="Candara"/>
        </w:rPr>
        <w:t xml:space="preserve"> the clashes and are </w:t>
      </w:r>
    </w:p>
    <w:p w14:paraId="3B05CC3C" w14:textId="64B9556D" w:rsidR="005C7040" w:rsidRPr="00DB20E4" w:rsidRDefault="005C7040" w:rsidP="005C7040">
      <w:pPr>
        <w:jc w:val="both"/>
        <w:rPr>
          <w:rFonts w:ascii="Candara" w:hAnsi="Candara"/>
        </w:rPr>
      </w:pPr>
      <w:r w:rsidRPr="00DB20E4">
        <w:rPr>
          <w:rFonts w:ascii="Candara" w:hAnsi="Candara"/>
        </w:rPr>
        <w:t xml:space="preserve">lacking food, shelters and medicine. Those displaced are mainly women , children  and elderly people and are scattered in  6 different locations. He also </w:t>
      </w:r>
      <w:r w:rsidR="00F54239" w:rsidRPr="00DB20E4">
        <w:rPr>
          <w:rFonts w:ascii="Candara" w:hAnsi="Candara"/>
        </w:rPr>
        <w:t>narrated that</w:t>
      </w:r>
      <w:r w:rsidRPr="00DB20E4">
        <w:rPr>
          <w:rFonts w:ascii="Candara" w:hAnsi="Candara"/>
        </w:rPr>
        <w:t xml:space="preserve"> the incident occurred </w:t>
      </w:r>
      <w:r w:rsidR="00F54239" w:rsidRPr="00DB20E4">
        <w:rPr>
          <w:rFonts w:ascii="Candara" w:hAnsi="Candara"/>
        </w:rPr>
        <w:t xml:space="preserve">on 28 July 2025 when </w:t>
      </w:r>
      <w:r w:rsidRPr="00DB20E4">
        <w:rPr>
          <w:rFonts w:ascii="Candara" w:hAnsi="Candara"/>
        </w:rPr>
        <w:t xml:space="preserve">UDPF forces </w:t>
      </w:r>
      <w:r w:rsidR="00F54239" w:rsidRPr="00DB20E4">
        <w:rPr>
          <w:rFonts w:ascii="Candara" w:hAnsi="Candara"/>
        </w:rPr>
        <w:t>launched</w:t>
      </w:r>
      <w:r w:rsidRPr="00DB20E4">
        <w:rPr>
          <w:rFonts w:ascii="Candara" w:hAnsi="Candara"/>
        </w:rPr>
        <w:t xml:space="preserve"> an attack on </w:t>
      </w:r>
      <w:r w:rsidR="00D13490">
        <w:rPr>
          <w:rFonts w:ascii="Candara" w:hAnsi="Candara"/>
        </w:rPr>
        <w:t>their</w:t>
      </w:r>
      <w:r w:rsidR="00F54239" w:rsidRPr="00DB20E4">
        <w:rPr>
          <w:rFonts w:ascii="Candara" w:hAnsi="Candara"/>
        </w:rPr>
        <w:t xml:space="preserve"> detachment at </w:t>
      </w:r>
      <w:proofErr w:type="spellStart"/>
      <w:r w:rsidR="00F54239" w:rsidRPr="00DB20E4">
        <w:rPr>
          <w:rFonts w:ascii="Candara" w:hAnsi="Candara"/>
        </w:rPr>
        <w:t>Nyainga</w:t>
      </w:r>
      <w:proofErr w:type="spellEnd"/>
      <w:r w:rsidR="00F54239" w:rsidRPr="00DB20E4">
        <w:rPr>
          <w:rFonts w:ascii="Candara" w:hAnsi="Candara"/>
        </w:rPr>
        <w:t xml:space="preserve"> Munda. The attack led to the killing </w:t>
      </w:r>
      <w:proofErr w:type="gramStart"/>
      <w:r w:rsidR="00F54239" w:rsidRPr="00DB20E4">
        <w:rPr>
          <w:rFonts w:ascii="Candara" w:hAnsi="Candara"/>
        </w:rPr>
        <w:t xml:space="preserve">of </w:t>
      </w:r>
      <w:r w:rsidRPr="00DB20E4">
        <w:rPr>
          <w:rFonts w:ascii="Candara" w:hAnsi="Candara"/>
        </w:rPr>
        <w:t> </w:t>
      </w:r>
      <w:r w:rsidR="00D13490">
        <w:rPr>
          <w:rFonts w:ascii="Candara" w:hAnsi="Candara"/>
        </w:rPr>
        <w:t>four</w:t>
      </w:r>
      <w:proofErr w:type="gramEnd"/>
      <w:r w:rsidR="00F54239" w:rsidRPr="00DB20E4">
        <w:rPr>
          <w:rFonts w:ascii="Candara" w:hAnsi="Candara"/>
        </w:rPr>
        <w:t xml:space="preserve"> SSPDF soldiers and two others were captured. </w:t>
      </w:r>
      <w:r w:rsidRPr="00DB20E4">
        <w:rPr>
          <w:rFonts w:ascii="Candara" w:hAnsi="Candara"/>
        </w:rPr>
        <w:t xml:space="preserve"> Church members and ICR</w:t>
      </w:r>
      <w:r w:rsidR="00D13490">
        <w:rPr>
          <w:rFonts w:ascii="Candara" w:hAnsi="Candara"/>
        </w:rPr>
        <w:t>C</w:t>
      </w:r>
      <w:r w:rsidRPr="00DB20E4">
        <w:rPr>
          <w:rFonts w:ascii="Candara" w:hAnsi="Candara"/>
        </w:rPr>
        <w:t xml:space="preserve"> managed to </w:t>
      </w:r>
      <w:r w:rsidR="00F54239" w:rsidRPr="00DB20E4">
        <w:rPr>
          <w:rFonts w:ascii="Candara" w:hAnsi="Candara"/>
        </w:rPr>
        <w:t>collect</w:t>
      </w:r>
      <w:r w:rsidRPr="00DB20E4">
        <w:rPr>
          <w:rFonts w:ascii="Candara" w:hAnsi="Candara"/>
        </w:rPr>
        <w:t xml:space="preserve"> the dead bodies.</w:t>
      </w:r>
    </w:p>
    <w:p w14:paraId="1062B3B4" w14:textId="77777777" w:rsidR="00E6316C" w:rsidRPr="00DB20E4" w:rsidRDefault="00E6316C" w:rsidP="00E6316C">
      <w:pPr>
        <w:jc w:val="both"/>
        <w:rPr>
          <w:rFonts w:ascii="Candara" w:hAnsi="Candara"/>
        </w:rPr>
      </w:pPr>
    </w:p>
    <w:p w14:paraId="4AAD8C1B" w14:textId="77777777" w:rsidR="00612A7E" w:rsidRPr="00DB20E4" w:rsidRDefault="00E6316C" w:rsidP="00E6316C">
      <w:pPr>
        <w:jc w:val="both"/>
        <w:rPr>
          <w:rFonts w:ascii="Candara" w:hAnsi="Candara"/>
        </w:rPr>
      </w:pPr>
      <w:r w:rsidRPr="00DB20E4">
        <w:rPr>
          <w:rFonts w:ascii="Candara" w:hAnsi="Candara"/>
        </w:rPr>
        <w:t xml:space="preserve">After the meeting with the SSPDF commander, the team met with Hon. Commissioner of Kajo Keji in the presence of the Mi and the police inspector and a local national organization operating in Kajo Keji. The commissioner welcomed the team and </w:t>
      </w:r>
      <w:r w:rsidR="00612A7E" w:rsidRPr="00DB20E4">
        <w:rPr>
          <w:rFonts w:ascii="Candara" w:hAnsi="Candara"/>
        </w:rPr>
        <w:t>informed us</w:t>
      </w:r>
      <w:r w:rsidRPr="00DB20E4">
        <w:rPr>
          <w:rFonts w:ascii="Candara" w:hAnsi="Candara"/>
        </w:rPr>
        <w:t xml:space="preserve"> that 0n 28 July 2025</w:t>
      </w:r>
      <w:r w:rsidR="00612A7E" w:rsidRPr="00DB20E4">
        <w:rPr>
          <w:rFonts w:ascii="Candara" w:hAnsi="Candara"/>
        </w:rPr>
        <w:t xml:space="preserve"> at approximately 3 pm</w:t>
      </w:r>
      <w:r w:rsidRPr="00DB20E4">
        <w:rPr>
          <w:rFonts w:ascii="Candara" w:hAnsi="Candara"/>
        </w:rPr>
        <w:t xml:space="preserve">, UPDF forces attacked our forces in their deployment site at </w:t>
      </w:r>
      <w:proofErr w:type="spellStart"/>
      <w:r w:rsidRPr="00DB20E4">
        <w:rPr>
          <w:rFonts w:ascii="Candara" w:hAnsi="Candara"/>
        </w:rPr>
        <w:t>Nyainga</w:t>
      </w:r>
      <w:proofErr w:type="spellEnd"/>
      <w:r w:rsidR="00612A7E" w:rsidRPr="00DB20E4">
        <w:rPr>
          <w:rFonts w:ascii="Candara" w:hAnsi="Candara"/>
        </w:rPr>
        <w:t>-</w:t>
      </w:r>
      <w:r w:rsidRPr="00DB20E4">
        <w:rPr>
          <w:rFonts w:ascii="Candara" w:hAnsi="Candara"/>
        </w:rPr>
        <w:t>Muda. The  clashes  lasted for</w:t>
      </w:r>
      <w:r w:rsidR="00612A7E" w:rsidRPr="00DB20E4">
        <w:rPr>
          <w:rFonts w:ascii="Candara" w:hAnsi="Candara"/>
        </w:rPr>
        <w:t xml:space="preserve"> more than three hours.  He provided a brief explanation about the conflict and </w:t>
      </w:r>
      <w:r w:rsidRPr="00DB20E4">
        <w:rPr>
          <w:rFonts w:ascii="Candara" w:hAnsi="Candara"/>
        </w:rPr>
        <w:t>histor</w:t>
      </w:r>
      <w:r w:rsidR="00612A7E" w:rsidRPr="00DB20E4">
        <w:rPr>
          <w:rFonts w:ascii="Candara" w:hAnsi="Candara"/>
        </w:rPr>
        <w:t xml:space="preserve">ical process </w:t>
      </w:r>
      <w:r w:rsidRPr="00DB20E4">
        <w:rPr>
          <w:rFonts w:ascii="Candara" w:hAnsi="Candara"/>
        </w:rPr>
        <w:t xml:space="preserve"> of the broader demarcation</w:t>
      </w:r>
      <w:r w:rsidR="00612A7E" w:rsidRPr="00DB20E4">
        <w:rPr>
          <w:rFonts w:ascii="Candara" w:hAnsi="Candara"/>
        </w:rPr>
        <w:t xml:space="preserve"> and noted that </w:t>
      </w:r>
      <w:r w:rsidRPr="00DB20E4">
        <w:rPr>
          <w:rFonts w:ascii="Candara" w:hAnsi="Candara"/>
        </w:rPr>
        <w:t xml:space="preserve"> between 1914-1931</w:t>
      </w:r>
      <w:r w:rsidR="00612A7E" w:rsidRPr="00DB20E4">
        <w:rPr>
          <w:rFonts w:ascii="Candara" w:hAnsi="Candara"/>
        </w:rPr>
        <w:t xml:space="preserve">, </w:t>
      </w:r>
      <w:r w:rsidRPr="00DB20E4">
        <w:rPr>
          <w:rFonts w:ascii="Candara" w:hAnsi="Candara"/>
        </w:rPr>
        <w:t>1956</w:t>
      </w:r>
      <w:r w:rsidR="00612A7E" w:rsidRPr="00DB20E4">
        <w:rPr>
          <w:rFonts w:ascii="Candara" w:hAnsi="Candara"/>
        </w:rPr>
        <w:t xml:space="preserve"> and </w:t>
      </w:r>
      <w:r w:rsidRPr="00DB20E4">
        <w:rPr>
          <w:rFonts w:ascii="Candara" w:hAnsi="Candara"/>
        </w:rPr>
        <w:t xml:space="preserve">1962-1967. The broader between </w:t>
      </w:r>
      <w:r w:rsidR="00612A7E" w:rsidRPr="00DB20E4">
        <w:rPr>
          <w:rFonts w:ascii="Candara" w:hAnsi="Candara"/>
        </w:rPr>
        <w:t xml:space="preserve">the </w:t>
      </w:r>
      <w:r w:rsidRPr="00DB20E4">
        <w:rPr>
          <w:rFonts w:ascii="Candara" w:hAnsi="Candara"/>
        </w:rPr>
        <w:t>two was respected.</w:t>
      </w:r>
      <w:r w:rsidR="00612A7E" w:rsidRPr="00DB20E4">
        <w:rPr>
          <w:rFonts w:ascii="Candara" w:hAnsi="Candara"/>
        </w:rPr>
        <w:t xml:space="preserve"> However, </w:t>
      </w:r>
      <w:r w:rsidRPr="00DB20E4">
        <w:rPr>
          <w:rFonts w:ascii="Candara" w:hAnsi="Candara"/>
        </w:rPr>
        <w:t xml:space="preserve"> after the CPA </w:t>
      </w:r>
      <w:r w:rsidR="00612A7E" w:rsidRPr="00DB20E4">
        <w:rPr>
          <w:rFonts w:ascii="Candara" w:hAnsi="Candara"/>
        </w:rPr>
        <w:t xml:space="preserve">the government of Uganda </w:t>
      </w:r>
      <w:r w:rsidRPr="00DB20E4">
        <w:rPr>
          <w:rFonts w:ascii="Candara" w:hAnsi="Candara"/>
        </w:rPr>
        <w:t xml:space="preserve"> </w:t>
      </w:r>
      <w:r w:rsidR="00612A7E" w:rsidRPr="00DB20E4">
        <w:rPr>
          <w:rFonts w:ascii="Candara" w:hAnsi="Candara"/>
        </w:rPr>
        <w:t xml:space="preserve">started </w:t>
      </w:r>
      <w:r w:rsidRPr="00DB20E4">
        <w:rPr>
          <w:rFonts w:ascii="Candara" w:hAnsi="Candara"/>
        </w:rPr>
        <w:t xml:space="preserve"> </w:t>
      </w:r>
      <w:r w:rsidR="00612A7E" w:rsidRPr="00DB20E4">
        <w:rPr>
          <w:rFonts w:ascii="Candara" w:hAnsi="Candara"/>
        </w:rPr>
        <w:t xml:space="preserve">encroaching and </w:t>
      </w:r>
      <w:r w:rsidRPr="00DB20E4">
        <w:rPr>
          <w:rFonts w:ascii="Candara" w:hAnsi="Candara"/>
        </w:rPr>
        <w:t xml:space="preserve"> ann</w:t>
      </w:r>
      <w:r w:rsidR="00612A7E" w:rsidRPr="00DB20E4">
        <w:rPr>
          <w:rFonts w:ascii="Candara" w:hAnsi="Candara"/>
        </w:rPr>
        <w:t xml:space="preserve">exing </w:t>
      </w:r>
      <w:r w:rsidRPr="00DB20E4">
        <w:rPr>
          <w:rFonts w:ascii="Candara" w:hAnsi="Candara"/>
        </w:rPr>
        <w:t xml:space="preserve"> </w:t>
      </w:r>
      <w:r w:rsidR="00612A7E" w:rsidRPr="00DB20E4">
        <w:rPr>
          <w:rFonts w:ascii="Candara" w:hAnsi="Candara"/>
        </w:rPr>
        <w:t xml:space="preserve">areas belonging to South Sudan. </w:t>
      </w:r>
    </w:p>
    <w:p w14:paraId="1A1A684F" w14:textId="77777777" w:rsidR="00962544" w:rsidRPr="00DB20E4" w:rsidRDefault="00962544" w:rsidP="00E6316C">
      <w:pPr>
        <w:jc w:val="both"/>
        <w:rPr>
          <w:rFonts w:ascii="Candara" w:hAnsi="Candara"/>
        </w:rPr>
      </w:pPr>
    </w:p>
    <w:p w14:paraId="62317B2C" w14:textId="10DC8823" w:rsidR="00962544" w:rsidRDefault="00962544" w:rsidP="00962544">
      <w:pPr>
        <w:jc w:val="both"/>
        <w:rPr>
          <w:rFonts w:ascii="Candara" w:hAnsi="Candara"/>
        </w:rPr>
      </w:pPr>
      <w:r w:rsidRPr="00DB20E4">
        <w:rPr>
          <w:rFonts w:ascii="Candara" w:hAnsi="Candara"/>
        </w:rPr>
        <w:t>A member of a local organization</w:t>
      </w:r>
      <w:r w:rsidR="00334E7F" w:rsidRPr="00DB20E4">
        <w:rPr>
          <w:rFonts w:ascii="Candara" w:hAnsi="Candara"/>
        </w:rPr>
        <w:t xml:space="preserve"> Support for Peace and Educational </w:t>
      </w:r>
      <w:proofErr w:type="spellStart"/>
      <w:r w:rsidR="00334E7F" w:rsidRPr="00DB20E4">
        <w:rPr>
          <w:rFonts w:ascii="Candara" w:hAnsi="Candara"/>
        </w:rPr>
        <w:t>Programme</w:t>
      </w:r>
      <w:proofErr w:type="spellEnd"/>
      <w:r w:rsidR="00334E7F" w:rsidRPr="00DB20E4">
        <w:rPr>
          <w:rFonts w:ascii="Candara" w:hAnsi="Candara"/>
        </w:rPr>
        <w:t xml:space="preserve"> (SPEDP), </w:t>
      </w:r>
      <w:r w:rsidRPr="00DB20E4">
        <w:rPr>
          <w:rFonts w:ascii="Candara" w:hAnsi="Candara"/>
        </w:rPr>
        <w:t xml:space="preserve"> provided information </w:t>
      </w:r>
      <w:r w:rsidR="00334E7F" w:rsidRPr="00DB20E4">
        <w:rPr>
          <w:rFonts w:ascii="Candara" w:hAnsi="Candara"/>
        </w:rPr>
        <w:t>regarding</w:t>
      </w:r>
      <w:r w:rsidRPr="00DB20E4">
        <w:rPr>
          <w:rFonts w:ascii="Candara" w:hAnsi="Candara"/>
        </w:rPr>
        <w:t xml:space="preserve"> </w:t>
      </w:r>
      <w:r w:rsidR="00334E7F" w:rsidRPr="00DB20E4">
        <w:rPr>
          <w:rFonts w:ascii="Candara" w:hAnsi="Candara"/>
        </w:rPr>
        <w:t>t</w:t>
      </w:r>
      <w:r w:rsidRPr="00DB20E4">
        <w:rPr>
          <w:rFonts w:ascii="Candara" w:hAnsi="Candara"/>
        </w:rPr>
        <w:t xml:space="preserve">he </w:t>
      </w:r>
      <w:r w:rsidR="00334E7F" w:rsidRPr="00DB20E4">
        <w:rPr>
          <w:rFonts w:ascii="Candara" w:hAnsi="Candara"/>
        </w:rPr>
        <w:t xml:space="preserve">displacement </w:t>
      </w:r>
      <w:r w:rsidRPr="00DB20E4">
        <w:rPr>
          <w:rFonts w:ascii="Candara" w:hAnsi="Candara"/>
        </w:rPr>
        <w:t xml:space="preserve">of </w:t>
      </w:r>
      <w:r w:rsidR="00334E7F" w:rsidRPr="00DB20E4">
        <w:rPr>
          <w:rFonts w:ascii="Candara" w:hAnsi="Candara"/>
        </w:rPr>
        <w:t>civilians</w:t>
      </w:r>
      <w:r w:rsidRPr="00DB20E4">
        <w:rPr>
          <w:rFonts w:ascii="Candara" w:hAnsi="Candara"/>
        </w:rPr>
        <w:t xml:space="preserve"> in which he stated that and Inter Agency  assessment was carried out which reported that the armed clashes resulted in the displacement of over 2,678 Household equivalent to a total population of 16, 038 persons/individuals , and 5 deaths from the organized forces with a breakdown of 7,477 children under 18 years , 709 children under 5 years</w:t>
      </w:r>
      <w:r w:rsidR="00334E7F" w:rsidRPr="00DB20E4">
        <w:rPr>
          <w:rFonts w:ascii="Candara" w:hAnsi="Candara"/>
        </w:rPr>
        <w:t xml:space="preserve">, </w:t>
      </w:r>
      <w:r w:rsidRPr="00DB20E4">
        <w:rPr>
          <w:rFonts w:ascii="Candara" w:hAnsi="Candara"/>
        </w:rPr>
        <w:t xml:space="preserve"> 6, 902  adults ( 18-64years)</w:t>
      </w:r>
      <w:r w:rsidR="00334E7F" w:rsidRPr="00DB20E4">
        <w:rPr>
          <w:rFonts w:ascii="Candara" w:hAnsi="Candara"/>
        </w:rPr>
        <w:t xml:space="preserve"> and </w:t>
      </w:r>
      <w:r w:rsidRPr="00DB20E4">
        <w:rPr>
          <w:rFonts w:ascii="Candara" w:hAnsi="Candara"/>
        </w:rPr>
        <w:t xml:space="preserve"> 950 elderly ( 65 years and above )</w:t>
      </w:r>
      <w:r w:rsidR="00334E7F" w:rsidRPr="00DB20E4">
        <w:rPr>
          <w:rFonts w:ascii="Candara" w:hAnsi="Candara"/>
        </w:rPr>
        <w:t xml:space="preserve">. </w:t>
      </w:r>
      <w:r w:rsidRPr="00DB20E4">
        <w:rPr>
          <w:rFonts w:ascii="Candara" w:hAnsi="Candara"/>
        </w:rPr>
        <w:t xml:space="preserve"> Among the children , there are six  UASC, and one (01) Unaccompanied Minors . Additionally , there are eight (08) people with disabilities (3 male and 8 female</w:t>
      </w:r>
      <w:r w:rsidR="00334E7F" w:rsidRPr="00DB20E4">
        <w:rPr>
          <w:rFonts w:ascii="Candara" w:hAnsi="Candara"/>
        </w:rPr>
        <w:t>)</w:t>
      </w:r>
      <w:r w:rsidRPr="00DB20E4">
        <w:rPr>
          <w:rFonts w:ascii="Candara" w:hAnsi="Candara"/>
        </w:rPr>
        <w:t xml:space="preserve"> . </w:t>
      </w:r>
    </w:p>
    <w:p w14:paraId="417B87CF" w14:textId="77777777" w:rsidR="00113113" w:rsidRDefault="00113113" w:rsidP="00962544">
      <w:pPr>
        <w:jc w:val="both"/>
        <w:rPr>
          <w:rFonts w:ascii="Candara" w:hAnsi="Candara"/>
        </w:rPr>
      </w:pPr>
    </w:p>
    <w:p w14:paraId="541943C9" w14:textId="48101C08" w:rsidR="00113113" w:rsidRDefault="00113113" w:rsidP="00962544">
      <w:pPr>
        <w:jc w:val="both"/>
        <w:rPr>
          <w:rFonts w:ascii="Candara" w:hAnsi="Candara"/>
        </w:rPr>
      </w:pPr>
      <w:r>
        <w:rPr>
          <w:rFonts w:ascii="Candara" w:hAnsi="Candara"/>
        </w:rPr>
        <w:lastRenderedPageBreak/>
        <w:t xml:space="preserve">In conclusion HRD JFO observed the following </w:t>
      </w:r>
      <w:r w:rsidR="00B13B32">
        <w:rPr>
          <w:rFonts w:ascii="Candara" w:hAnsi="Candara"/>
        </w:rPr>
        <w:t>human</w:t>
      </w:r>
      <w:r>
        <w:rPr>
          <w:rFonts w:ascii="Candara" w:hAnsi="Candara"/>
        </w:rPr>
        <w:t xml:space="preserve"> rights concerns which </w:t>
      </w:r>
      <w:r w:rsidR="00B13B32">
        <w:rPr>
          <w:rFonts w:ascii="Candara" w:hAnsi="Candara"/>
        </w:rPr>
        <w:t>includes.</w:t>
      </w:r>
    </w:p>
    <w:p w14:paraId="4C6EA800" w14:textId="36FE09D8" w:rsidR="00113113" w:rsidRDefault="00113113" w:rsidP="00113113">
      <w:pPr>
        <w:pStyle w:val="ListParagraph"/>
        <w:numPr>
          <w:ilvl w:val="0"/>
          <w:numId w:val="1"/>
        </w:numPr>
        <w:jc w:val="both"/>
        <w:rPr>
          <w:rFonts w:ascii="Candara" w:hAnsi="Candara"/>
        </w:rPr>
      </w:pPr>
      <w:r>
        <w:rPr>
          <w:rFonts w:ascii="Candara" w:hAnsi="Candara"/>
        </w:rPr>
        <w:t>Displacement of civilians from their</w:t>
      </w:r>
      <w:r w:rsidR="007F5DDA">
        <w:rPr>
          <w:rFonts w:ascii="Candara" w:hAnsi="Candara"/>
        </w:rPr>
        <w:t xml:space="preserve"> respective homes </w:t>
      </w:r>
    </w:p>
    <w:p w14:paraId="156B6DD8" w14:textId="350F359A" w:rsidR="00661F10" w:rsidRDefault="00661F10" w:rsidP="00113113">
      <w:pPr>
        <w:pStyle w:val="ListParagraph"/>
        <w:numPr>
          <w:ilvl w:val="0"/>
          <w:numId w:val="1"/>
        </w:numPr>
        <w:jc w:val="both"/>
        <w:rPr>
          <w:rFonts w:ascii="Candara" w:hAnsi="Candara"/>
        </w:rPr>
      </w:pPr>
      <w:r>
        <w:rPr>
          <w:rFonts w:ascii="Candara" w:hAnsi="Candara"/>
        </w:rPr>
        <w:t xml:space="preserve">Displaced </w:t>
      </w:r>
      <w:r w:rsidR="008F7725">
        <w:rPr>
          <w:rFonts w:ascii="Candara" w:hAnsi="Candara"/>
        </w:rPr>
        <w:t>people can hardly get food due to the ongoing threat</w:t>
      </w:r>
      <w:r w:rsidR="00D13490">
        <w:rPr>
          <w:rFonts w:ascii="Candara" w:hAnsi="Candara"/>
        </w:rPr>
        <w:t>s</w:t>
      </w:r>
      <w:r w:rsidR="008F7725">
        <w:rPr>
          <w:rFonts w:ascii="Candara" w:hAnsi="Candara"/>
        </w:rPr>
        <w:t xml:space="preserve"> </w:t>
      </w:r>
      <w:r w:rsidR="003C1209">
        <w:rPr>
          <w:rFonts w:ascii="Candara" w:hAnsi="Candara"/>
        </w:rPr>
        <w:t xml:space="preserve">by Uganda People Defense </w:t>
      </w:r>
      <w:r w:rsidR="00771C84">
        <w:rPr>
          <w:rFonts w:ascii="Candara" w:hAnsi="Candara"/>
        </w:rPr>
        <w:t>Forces. (</w:t>
      </w:r>
      <w:r w:rsidR="000A0824">
        <w:rPr>
          <w:rFonts w:ascii="Candara" w:hAnsi="Candara"/>
        </w:rPr>
        <w:t xml:space="preserve">UDPF) </w:t>
      </w:r>
    </w:p>
    <w:p w14:paraId="1E96F629" w14:textId="68D79DB0" w:rsidR="000A0824" w:rsidRDefault="000A0824" w:rsidP="00113113">
      <w:pPr>
        <w:pStyle w:val="ListParagraph"/>
        <w:numPr>
          <w:ilvl w:val="0"/>
          <w:numId w:val="1"/>
        </w:numPr>
        <w:jc w:val="both"/>
        <w:rPr>
          <w:rFonts w:ascii="Candara" w:hAnsi="Candara"/>
        </w:rPr>
      </w:pPr>
      <w:r>
        <w:rPr>
          <w:rFonts w:ascii="Candara" w:hAnsi="Candara"/>
        </w:rPr>
        <w:t xml:space="preserve">Lack of security </w:t>
      </w:r>
      <w:r w:rsidR="00224012">
        <w:rPr>
          <w:rFonts w:ascii="Candara" w:hAnsi="Candara"/>
        </w:rPr>
        <w:t xml:space="preserve">services around them to give protection </w:t>
      </w:r>
      <w:r w:rsidR="00613416">
        <w:rPr>
          <w:rFonts w:ascii="Candara" w:hAnsi="Candara"/>
        </w:rPr>
        <w:t xml:space="preserve">at the IDP centers </w:t>
      </w:r>
    </w:p>
    <w:p w14:paraId="541FAA8E" w14:textId="5A0AEFCB" w:rsidR="00C475C0" w:rsidRDefault="00D13490" w:rsidP="00113113">
      <w:pPr>
        <w:pStyle w:val="ListParagraph"/>
        <w:numPr>
          <w:ilvl w:val="0"/>
          <w:numId w:val="1"/>
        </w:numPr>
        <w:jc w:val="both"/>
        <w:rPr>
          <w:rFonts w:ascii="Candara" w:hAnsi="Candara"/>
        </w:rPr>
      </w:pPr>
      <w:r>
        <w:rPr>
          <w:rFonts w:ascii="Candara" w:hAnsi="Candara"/>
        </w:rPr>
        <w:t>C</w:t>
      </w:r>
      <w:r w:rsidR="00815BC3">
        <w:rPr>
          <w:rFonts w:ascii="Candara" w:hAnsi="Candara"/>
        </w:rPr>
        <w:t>ases of G</w:t>
      </w:r>
      <w:r w:rsidR="00EB13ED">
        <w:rPr>
          <w:rFonts w:ascii="Candara" w:hAnsi="Candara"/>
        </w:rPr>
        <w:t xml:space="preserve">BV are most likely to happen to women and girls </w:t>
      </w:r>
      <w:r w:rsidR="005F7B7D">
        <w:rPr>
          <w:rFonts w:ascii="Candara" w:hAnsi="Candara"/>
        </w:rPr>
        <w:t xml:space="preserve">due to </w:t>
      </w:r>
      <w:r>
        <w:rPr>
          <w:rFonts w:ascii="Candara" w:hAnsi="Candara"/>
        </w:rPr>
        <w:t xml:space="preserve">an </w:t>
      </w:r>
      <w:r w:rsidR="005F7B7D">
        <w:rPr>
          <w:rFonts w:ascii="Candara" w:hAnsi="Candara"/>
        </w:rPr>
        <w:t xml:space="preserve">unprotective environment </w:t>
      </w:r>
    </w:p>
    <w:p w14:paraId="7984FE2A" w14:textId="37DE4545" w:rsidR="00BE3857" w:rsidRDefault="00BE3857" w:rsidP="00113113">
      <w:pPr>
        <w:pStyle w:val="ListParagraph"/>
        <w:numPr>
          <w:ilvl w:val="0"/>
          <w:numId w:val="1"/>
        </w:numPr>
        <w:jc w:val="both"/>
        <w:rPr>
          <w:rFonts w:ascii="Candara" w:hAnsi="Candara"/>
        </w:rPr>
      </w:pPr>
      <w:r>
        <w:rPr>
          <w:rFonts w:ascii="Candara" w:hAnsi="Candara"/>
        </w:rPr>
        <w:t xml:space="preserve">Lack of </w:t>
      </w:r>
      <w:r w:rsidR="00AE2816">
        <w:rPr>
          <w:rFonts w:ascii="Candara" w:hAnsi="Candara"/>
        </w:rPr>
        <w:t>p</w:t>
      </w:r>
      <w:r w:rsidR="00515D06">
        <w:rPr>
          <w:rFonts w:ascii="Candara" w:hAnsi="Candara"/>
        </w:rPr>
        <w:t>sychological activities for men</w:t>
      </w:r>
      <w:r w:rsidR="00EC0FA8">
        <w:rPr>
          <w:rFonts w:ascii="Candara" w:hAnsi="Candara"/>
        </w:rPr>
        <w:t xml:space="preserve">, women and </w:t>
      </w:r>
      <w:r w:rsidR="00771C84">
        <w:rPr>
          <w:rFonts w:ascii="Candara" w:hAnsi="Candara"/>
        </w:rPr>
        <w:t>as well as children.</w:t>
      </w:r>
    </w:p>
    <w:p w14:paraId="19F4C6DD" w14:textId="670F2F78" w:rsidR="00113113" w:rsidRDefault="007F5DDA" w:rsidP="00113113">
      <w:pPr>
        <w:pStyle w:val="ListParagraph"/>
        <w:numPr>
          <w:ilvl w:val="0"/>
          <w:numId w:val="1"/>
        </w:numPr>
        <w:jc w:val="both"/>
        <w:rPr>
          <w:rFonts w:ascii="Candara" w:hAnsi="Candara"/>
        </w:rPr>
      </w:pPr>
      <w:r>
        <w:rPr>
          <w:rFonts w:ascii="Candara" w:hAnsi="Candara"/>
        </w:rPr>
        <w:t xml:space="preserve">Lack of </w:t>
      </w:r>
      <w:r w:rsidR="00D13490">
        <w:rPr>
          <w:rFonts w:ascii="Candara" w:hAnsi="Candara"/>
        </w:rPr>
        <w:t>proper</w:t>
      </w:r>
      <w:r>
        <w:rPr>
          <w:rFonts w:ascii="Candara" w:hAnsi="Candara"/>
        </w:rPr>
        <w:t xml:space="preserve"> shelter</w:t>
      </w:r>
    </w:p>
    <w:p w14:paraId="0D05B71B" w14:textId="082335F3" w:rsidR="007F5DDA" w:rsidRPr="00771C84" w:rsidRDefault="007F5DDA" w:rsidP="00771C84">
      <w:pPr>
        <w:pStyle w:val="ListParagraph"/>
        <w:jc w:val="both"/>
        <w:rPr>
          <w:rFonts w:ascii="Candara" w:hAnsi="Candara"/>
        </w:rPr>
      </w:pPr>
    </w:p>
    <w:p w14:paraId="4B0CDC36" w14:textId="7E0B4F5C" w:rsidR="007F5DDA" w:rsidRPr="00113113" w:rsidRDefault="007F5DDA" w:rsidP="007F5DDA">
      <w:pPr>
        <w:pStyle w:val="ListParagraph"/>
        <w:jc w:val="both"/>
        <w:rPr>
          <w:rFonts w:ascii="Candara" w:hAnsi="Candara"/>
        </w:rPr>
      </w:pPr>
    </w:p>
    <w:p w14:paraId="1407A790" w14:textId="77777777" w:rsidR="002B3053" w:rsidRPr="00042F12" w:rsidRDefault="002B3053" w:rsidP="00042F12">
      <w:pPr>
        <w:jc w:val="both"/>
        <w:rPr>
          <w:rFonts w:ascii="Candara" w:hAnsi="Candara"/>
        </w:rPr>
      </w:pPr>
    </w:p>
    <w:p w14:paraId="04B40214" w14:textId="2A799A3A" w:rsidR="002B3053" w:rsidRPr="00042F12" w:rsidRDefault="00042F12" w:rsidP="00042F12">
      <w:pPr>
        <w:jc w:val="both"/>
        <w:rPr>
          <w:rFonts w:ascii="Candara" w:hAnsi="Candara"/>
          <w:b/>
          <w:bCs/>
        </w:rPr>
      </w:pPr>
      <w:r w:rsidRPr="00042F12">
        <w:rPr>
          <w:rFonts w:ascii="Candara" w:hAnsi="Candara"/>
          <w:b/>
          <w:bCs/>
        </w:rPr>
        <w:t>END</w:t>
      </w:r>
    </w:p>
    <w:p w14:paraId="06339D40" w14:textId="77777777" w:rsidR="002B3053" w:rsidRPr="00042F12" w:rsidRDefault="002B3053" w:rsidP="00042F12">
      <w:pPr>
        <w:jc w:val="both"/>
        <w:rPr>
          <w:rFonts w:ascii="Candara" w:hAnsi="Candara"/>
        </w:rPr>
      </w:pPr>
    </w:p>
    <w:sectPr w:rsidR="002B3053" w:rsidRPr="00042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D1CA8"/>
    <w:multiLevelType w:val="hybridMultilevel"/>
    <w:tmpl w:val="30966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2307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053"/>
    <w:rsid w:val="00042F12"/>
    <w:rsid w:val="00094561"/>
    <w:rsid w:val="000A0824"/>
    <w:rsid w:val="00113113"/>
    <w:rsid w:val="00176138"/>
    <w:rsid w:val="001F3536"/>
    <w:rsid w:val="00224012"/>
    <w:rsid w:val="002B3053"/>
    <w:rsid w:val="00334E7F"/>
    <w:rsid w:val="003B783F"/>
    <w:rsid w:val="003C1209"/>
    <w:rsid w:val="003C2E09"/>
    <w:rsid w:val="00501217"/>
    <w:rsid w:val="00515D06"/>
    <w:rsid w:val="005C7040"/>
    <w:rsid w:val="005F7B7D"/>
    <w:rsid w:val="00612A7E"/>
    <w:rsid w:val="00613416"/>
    <w:rsid w:val="00661F10"/>
    <w:rsid w:val="00771C84"/>
    <w:rsid w:val="007A0A9D"/>
    <w:rsid w:val="007F5DDA"/>
    <w:rsid w:val="00815BC3"/>
    <w:rsid w:val="008F7725"/>
    <w:rsid w:val="00962544"/>
    <w:rsid w:val="009D2A11"/>
    <w:rsid w:val="009E69EC"/>
    <w:rsid w:val="00A1393F"/>
    <w:rsid w:val="00AE2816"/>
    <w:rsid w:val="00B13B32"/>
    <w:rsid w:val="00BA75B2"/>
    <w:rsid w:val="00BE3857"/>
    <w:rsid w:val="00C475C0"/>
    <w:rsid w:val="00D13490"/>
    <w:rsid w:val="00D15427"/>
    <w:rsid w:val="00DB20E4"/>
    <w:rsid w:val="00E6316C"/>
    <w:rsid w:val="00EB13ED"/>
    <w:rsid w:val="00EC0FA8"/>
    <w:rsid w:val="00F542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DC765"/>
  <w15:chartTrackingRefBased/>
  <w15:docId w15:val="{453EAE1A-EBBB-444F-934D-2BA0C9428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053"/>
    <w:pPr>
      <w:spacing w:after="0" w:line="240" w:lineRule="auto"/>
    </w:pPr>
    <w:rPr>
      <w:rFonts w:ascii="Aptos" w:hAnsi="Aptos" w:cs="Aptos"/>
      <w:kern w:val="0"/>
      <w:sz w:val="22"/>
      <w:szCs w:val="22"/>
    </w:rPr>
  </w:style>
  <w:style w:type="paragraph" w:styleId="Heading1">
    <w:name w:val="heading 1"/>
    <w:basedOn w:val="Normal"/>
    <w:next w:val="Normal"/>
    <w:link w:val="Heading1Char"/>
    <w:uiPriority w:val="9"/>
    <w:qFormat/>
    <w:rsid w:val="002B305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rPr>
  </w:style>
  <w:style w:type="paragraph" w:styleId="Heading2">
    <w:name w:val="heading 2"/>
    <w:basedOn w:val="Normal"/>
    <w:next w:val="Normal"/>
    <w:link w:val="Heading2Char"/>
    <w:uiPriority w:val="9"/>
    <w:semiHidden/>
    <w:unhideWhenUsed/>
    <w:qFormat/>
    <w:rsid w:val="002B305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rPr>
  </w:style>
  <w:style w:type="paragraph" w:styleId="Heading3">
    <w:name w:val="heading 3"/>
    <w:basedOn w:val="Normal"/>
    <w:next w:val="Normal"/>
    <w:link w:val="Heading3Char"/>
    <w:uiPriority w:val="9"/>
    <w:semiHidden/>
    <w:unhideWhenUsed/>
    <w:qFormat/>
    <w:rsid w:val="002B305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rPr>
  </w:style>
  <w:style w:type="paragraph" w:styleId="Heading4">
    <w:name w:val="heading 4"/>
    <w:basedOn w:val="Normal"/>
    <w:next w:val="Normal"/>
    <w:link w:val="Heading4Char"/>
    <w:uiPriority w:val="9"/>
    <w:semiHidden/>
    <w:unhideWhenUsed/>
    <w:qFormat/>
    <w:rsid w:val="002B305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rPr>
  </w:style>
  <w:style w:type="paragraph" w:styleId="Heading5">
    <w:name w:val="heading 5"/>
    <w:basedOn w:val="Normal"/>
    <w:next w:val="Normal"/>
    <w:link w:val="Heading5Char"/>
    <w:uiPriority w:val="9"/>
    <w:semiHidden/>
    <w:unhideWhenUsed/>
    <w:qFormat/>
    <w:rsid w:val="002B305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rPr>
  </w:style>
  <w:style w:type="paragraph" w:styleId="Heading6">
    <w:name w:val="heading 6"/>
    <w:basedOn w:val="Normal"/>
    <w:next w:val="Normal"/>
    <w:link w:val="Heading6Char"/>
    <w:uiPriority w:val="9"/>
    <w:semiHidden/>
    <w:unhideWhenUsed/>
    <w:qFormat/>
    <w:rsid w:val="002B305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rPr>
  </w:style>
  <w:style w:type="paragraph" w:styleId="Heading7">
    <w:name w:val="heading 7"/>
    <w:basedOn w:val="Normal"/>
    <w:next w:val="Normal"/>
    <w:link w:val="Heading7Char"/>
    <w:uiPriority w:val="9"/>
    <w:semiHidden/>
    <w:unhideWhenUsed/>
    <w:qFormat/>
    <w:rsid w:val="002B305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rPr>
  </w:style>
  <w:style w:type="paragraph" w:styleId="Heading8">
    <w:name w:val="heading 8"/>
    <w:basedOn w:val="Normal"/>
    <w:next w:val="Normal"/>
    <w:link w:val="Heading8Char"/>
    <w:uiPriority w:val="9"/>
    <w:semiHidden/>
    <w:unhideWhenUsed/>
    <w:qFormat/>
    <w:rsid w:val="002B3053"/>
    <w:pPr>
      <w:keepNext/>
      <w:keepLines/>
      <w:spacing w:line="278" w:lineRule="auto"/>
      <w:outlineLvl w:val="7"/>
    </w:pPr>
    <w:rPr>
      <w:rFonts w:asciiTheme="minorHAnsi" w:eastAsiaTheme="majorEastAsia" w:hAnsiTheme="minorHAnsi" w:cstheme="majorBidi"/>
      <w:i/>
      <w:iCs/>
      <w:color w:val="272727" w:themeColor="text1" w:themeTint="D8"/>
      <w:kern w:val="2"/>
      <w:sz w:val="24"/>
      <w:szCs w:val="24"/>
    </w:rPr>
  </w:style>
  <w:style w:type="paragraph" w:styleId="Heading9">
    <w:name w:val="heading 9"/>
    <w:basedOn w:val="Normal"/>
    <w:next w:val="Normal"/>
    <w:link w:val="Heading9Char"/>
    <w:uiPriority w:val="9"/>
    <w:semiHidden/>
    <w:unhideWhenUsed/>
    <w:qFormat/>
    <w:rsid w:val="002B3053"/>
    <w:pPr>
      <w:keepNext/>
      <w:keepLines/>
      <w:spacing w:line="278" w:lineRule="auto"/>
      <w:outlineLvl w:val="8"/>
    </w:pPr>
    <w:rPr>
      <w:rFonts w:asciiTheme="minorHAnsi" w:eastAsiaTheme="majorEastAsia" w:hAnsiTheme="minorHAnsi" w:cstheme="majorBidi"/>
      <w:color w:val="272727" w:themeColor="text1" w:themeTint="D8"/>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053"/>
    <w:rPr>
      <w:rFonts w:eastAsiaTheme="majorEastAsia" w:cstheme="majorBidi"/>
      <w:color w:val="272727" w:themeColor="text1" w:themeTint="D8"/>
    </w:rPr>
  </w:style>
  <w:style w:type="paragraph" w:styleId="Title">
    <w:name w:val="Title"/>
    <w:basedOn w:val="Normal"/>
    <w:next w:val="Normal"/>
    <w:link w:val="TitleChar"/>
    <w:uiPriority w:val="10"/>
    <w:qFormat/>
    <w:rsid w:val="002B30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05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rPr>
  </w:style>
  <w:style w:type="character" w:customStyle="1" w:styleId="SubtitleChar">
    <w:name w:val="Subtitle Char"/>
    <w:basedOn w:val="DefaultParagraphFont"/>
    <w:link w:val="Subtitle"/>
    <w:uiPriority w:val="11"/>
    <w:rsid w:val="002B3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053"/>
    <w:pPr>
      <w:spacing w:before="160" w:after="160" w:line="278" w:lineRule="auto"/>
      <w:jc w:val="center"/>
    </w:pPr>
    <w:rPr>
      <w:rFonts w:asciiTheme="minorHAnsi" w:hAnsiTheme="minorHAnsi" w:cstheme="minorBidi"/>
      <w:i/>
      <w:iCs/>
      <w:color w:val="404040" w:themeColor="text1" w:themeTint="BF"/>
      <w:kern w:val="2"/>
      <w:sz w:val="24"/>
      <w:szCs w:val="24"/>
    </w:rPr>
  </w:style>
  <w:style w:type="character" w:customStyle="1" w:styleId="QuoteChar">
    <w:name w:val="Quote Char"/>
    <w:basedOn w:val="DefaultParagraphFont"/>
    <w:link w:val="Quote"/>
    <w:uiPriority w:val="29"/>
    <w:rsid w:val="002B3053"/>
    <w:rPr>
      <w:i/>
      <w:iCs/>
      <w:color w:val="404040" w:themeColor="text1" w:themeTint="BF"/>
    </w:rPr>
  </w:style>
  <w:style w:type="paragraph" w:styleId="ListParagraph">
    <w:name w:val="List Paragraph"/>
    <w:basedOn w:val="Normal"/>
    <w:uiPriority w:val="34"/>
    <w:qFormat/>
    <w:rsid w:val="002B3053"/>
    <w:pPr>
      <w:spacing w:after="160" w:line="278" w:lineRule="auto"/>
      <w:ind w:left="720"/>
      <w:contextualSpacing/>
    </w:pPr>
    <w:rPr>
      <w:rFonts w:asciiTheme="minorHAnsi" w:hAnsiTheme="minorHAnsi" w:cstheme="minorBidi"/>
      <w:kern w:val="2"/>
      <w:sz w:val="24"/>
      <w:szCs w:val="24"/>
    </w:rPr>
  </w:style>
  <w:style w:type="character" w:styleId="IntenseEmphasis">
    <w:name w:val="Intense Emphasis"/>
    <w:basedOn w:val="DefaultParagraphFont"/>
    <w:uiPriority w:val="21"/>
    <w:qFormat/>
    <w:rsid w:val="002B3053"/>
    <w:rPr>
      <w:i/>
      <w:iCs/>
      <w:color w:val="0F4761" w:themeColor="accent1" w:themeShade="BF"/>
    </w:rPr>
  </w:style>
  <w:style w:type="paragraph" w:styleId="IntenseQuote">
    <w:name w:val="Intense Quote"/>
    <w:basedOn w:val="Normal"/>
    <w:next w:val="Normal"/>
    <w:link w:val="IntenseQuoteChar"/>
    <w:uiPriority w:val="30"/>
    <w:qFormat/>
    <w:rsid w:val="002B305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szCs w:val="24"/>
    </w:rPr>
  </w:style>
  <w:style w:type="character" w:customStyle="1" w:styleId="IntenseQuoteChar">
    <w:name w:val="Intense Quote Char"/>
    <w:basedOn w:val="DefaultParagraphFont"/>
    <w:link w:val="IntenseQuote"/>
    <w:uiPriority w:val="30"/>
    <w:rsid w:val="002B3053"/>
    <w:rPr>
      <w:i/>
      <w:iCs/>
      <w:color w:val="0F4761" w:themeColor="accent1" w:themeShade="BF"/>
    </w:rPr>
  </w:style>
  <w:style w:type="character" w:styleId="IntenseReference">
    <w:name w:val="Intense Reference"/>
    <w:basedOn w:val="DefaultParagraphFont"/>
    <w:uiPriority w:val="32"/>
    <w:qFormat/>
    <w:rsid w:val="002B30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7347FCFB1E1FE4A9D9FAB2C2D6BA66F" ma:contentTypeVersion="10" ma:contentTypeDescription="Create a new document." ma:contentTypeScope="" ma:versionID="93a88be57ec629d54651913e283233b6">
  <xsd:schema xmlns:xsd="http://www.w3.org/2001/XMLSchema" xmlns:xs="http://www.w3.org/2001/XMLSchema" xmlns:p="http://schemas.microsoft.com/office/2006/metadata/properties" xmlns:ns3="af5b7818-6cfd-4bcc-a828-9b16fd31d0a5" targetNamespace="http://schemas.microsoft.com/office/2006/metadata/properties" ma:root="true" ma:fieldsID="265d2bb9f752b3a45dd77f24fe002380" ns3:_="">
    <xsd:import namespace="af5b7818-6cfd-4bcc-a828-9b16fd31d0a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b7818-6cfd-4bcc-a828-9b16fd31d0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E1389F-2D81-41CC-9C23-A783879A93F3}">
  <ds:schemaRefs>
    <ds:schemaRef ds:uri="http://schemas.microsoft.com/sharepoint/v3/contenttype/forms"/>
  </ds:schemaRefs>
</ds:datastoreItem>
</file>

<file path=customXml/itemProps2.xml><?xml version="1.0" encoding="utf-8"?>
<ds:datastoreItem xmlns:ds="http://schemas.openxmlformats.org/officeDocument/2006/customXml" ds:itemID="{2C06ADFD-2F41-4C3E-9F8D-A0490B81C6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b7818-6cfd-4bcc-a828-9b16fd31d0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EB5977-89BE-4BC9-9F4E-20B206C36A22}">
  <ds:schemaRefs>
    <ds:schemaRef ds:uri="http://schemas.openxmlformats.org/officeDocument/2006/bibliography"/>
  </ds:schemaRefs>
</ds:datastoreItem>
</file>

<file path=customXml/itemProps4.xml><?xml version="1.0" encoding="utf-8"?>
<ds:datastoreItem xmlns:ds="http://schemas.openxmlformats.org/officeDocument/2006/customXml" ds:itemID="{E1109928-7C55-4CDE-B4AE-020489FAAA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555</Words>
  <Characters>3167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Lauro</dc:creator>
  <cp:keywords/>
  <dc:description/>
  <cp:lastModifiedBy>Bessong Ndip</cp:lastModifiedBy>
  <cp:revision>2</cp:revision>
  <dcterms:created xsi:type="dcterms:W3CDTF">2025-08-07T11:31:00Z</dcterms:created>
  <dcterms:modified xsi:type="dcterms:W3CDTF">2025-08-07T11:31:00Z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0x01010037347FCFB1E1FE4A9D9FAB2C2D6BA66F</vt:lpwstr>
  </property>
</Properties>
</file>