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D76A1"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FD76A1">
        <w:rPr>
          <w:rFonts w:ascii="Times New Roman" w:eastAsia="Times New Roman" w:hAnsi="Times New Roman" w:cs="Times New Roman"/>
          <w:spacing w:val="-10"/>
          <w:sz w:val="24"/>
          <w:szCs w:val="24"/>
          <w:lang w:val="en-GB"/>
        </w:rPr>
        <w:t xml:space="preserve">UNITED NATIONS   </w:t>
      </w:r>
      <w:r w:rsidRPr="00FD76A1">
        <w:rPr>
          <w:rFonts w:ascii="Times New Roman" w:eastAsia="Times New Roman" w:hAnsi="Times New Roman" w:cs="Times New Roman"/>
          <w:spacing w:val="-5"/>
          <w:sz w:val="24"/>
          <w:szCs w:val="24"/>
          <w:lang w:val="en-GB"/>
        </w:rPr>
        <w:t xml:space="preserve"> </w:t>
      </w:r>
      <w:r w:rsidRPr="00FD76A1">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6613731" r:id="rId9"/>
        </w:object>
      </w:r>
      <w:r w:rsidRPr="00FD76A1">
        <w:rPr>
          <w:rFonts w:ascii="Times New Roman" w:eastAsia="Times New Roman" w:hAnsi="Times New Roman" w:cs="Times New Roman"/>
          <w:position w:val="-4"/>
          <w:sz w:val="24"/>
          <w:szCs w:val="24"/>
          <w:lang w:val="en-GB"/>
        </w:rPr>
        <w:t xml:space="preserve">      </w:t>
      </w:r>
      <w:r w:rsidRPr="00FD76A1">
        <w:rPr>
          <w:rFonts w:ascii="Times New Roman" w:eastAsia="Times New Roman" w:hAnsi="Times New Roman" w:cs="Times New Roman"/>
          <w:spacing w:val="-10"/>
          <w:position w:val="-4"/>
          <w:sz w:val="24"/>
          <w:szCs w:val="24"/>
          <w:lang w:val="en-GB"/>
        </w:rPr>
        <w:t xml:space="preserve"> </w:t>
      </w:r>
      <w:r w:rsidRPr="00FD76A1">
        <w:rPr>
          <w:rFonts w:ascii="Times New Roman" w:eastAsia="Times New Roman" w:hAnsi="Times New Roman" w:cs="Times New Roman"/>
          <w:b/>
          <w:position w:val="-4"/>
          <w:sz w:val="24"/>
          <w:szCs w:val="24"/>
          <w:rtl/>
          <w:lang w:val="en-GB"/>
        </w:rPr>
        <w:t>ألأمم المتحدة</w:t>
      </w:r>
    </w:p>
    <w:p w14:paraId="4707EAA8" w14:textId="69984CCF" w:rsidR="00F64818" w:rsidRPr="00FD76A1" w:rsidRDefault="00F64818" w:rsidP="00C86453">
      <w:pPr>
        <w:spacing w:after="0" w:line="240" w:lineRule="auto"/>
        <w:jc w:val="center"/>
        <w:rPr>
          <w:rFonts w:ascii="Times New Roman" w:eastAsia="Times New Roman" w:hAnsi="Times New Roman" w:cs="Times New Roman"/>
          <w:sz w:val="24"/>
          <w:szCs w:val="24"/>
          <w:lang w:val="en-GB"/>
        </w:rPr>
      </w:pPr>
      <w:r w:rsidRPr="00FD76A1">
        <w:rPr>
          <w:rFonts w:ascii="Times New Roman" w:eastAsia="Times New Roman" w:hAnsi="Times New Roman" w:cs="Times New Roman"/>
          <w:b/>
          <w:i/>
          <w:sz w:val="24"/>
          <w:szCs w:val="24"/>
          <w:lang w:val="en-GB"/>
        </w:rPr>
        <w:tab/>
      </w:r>
      <w:r w:rsidRPr="00FD76A1">
        <w:rPr>
          <w:rFonts w:ascii="Times New Roman" w:eastAsia="Times New Roman" w:hAnsi="Times New Roman" w:cs="Times New Roman"/>
          <w:sz w:val="24"/>
          <w:szCs w:val="24"/>
          <w:lang w:val="en-GB"/>
        </w:rPr>
        <w:t>United Nations Mission in South Sudan (UNMISS)</w:t>
      </w:r>
    </w:p>
    <w:p w14:paraId="4978B8C7" w14:textId="77777777" w:rsidR="00D3755C" w:rsidRPr="00FD76A1"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Human Rights Division</w:t>
      </w:r>
      <w:r w:rsidR="00C86453" w:rsidRPr="00FD76A1">
        <w:rPr>
          <w:rFonts w:ascii="Times New Roman" w:eastAsia="Times New Roman" w:hAnsi="Times New Roman" w:cs="Times New Roman"/>
          <w:b/>
          <w:sz w:val="24"/>
          <w:szCs w:val="24"/>
          <w:lang w:val="en-GB"/>
        </w:rPr>
        <w:t xml:space="preserve"> (HRD)</w:t>
      </w:r>
    </w:p>
    <w:p w14:paraId="526D6711" w14:textId="77777777"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FD76A1" w:rsidRDefault="0041308A"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Yei</w:t>
      </w:r>
      <w:r w:rsidR="00C86453" w:rsidRPr="00FD76A1">
        <w:rPr>
          <w:rFonts w:ascii="Times New Roman" w:eastAsia="Times New Roman" w:hAnsi="Times New Roman" w:cs="Times New Roman"/>
          <w:b/>
          <w:sz w:val="24"/>
          <w:szCs w:val="24"/>
          <w:lang w:val="en-GB"/>
        </w:rPr>
        <w:t xml:space="preserve"> Field Office Daily Report</w:t>
      </w:r>
    </w:p>
    <w:p w14:paraId="6EBDF5E5" w14:textId="77777777" w:rsidR="00C86453" w:rsidRPr="00FD76A1"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0877BFE7" w:rsidR="00F64818" w:rsidRPr="00FD76A1" w:rsidRDefault="00892F46"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13</w:t>
      </w:r>
      <w:r w:rsidR="0041308A" w:rsidRPr="00FD76A1">
        <w:rPr>
          <w:rFonts w:ascii="Times New Roman" w:eastAsia="Times New Roman" w:hAnsi="Times New Roman" w:cs="Times New Roman"/>
          <w:b/>
          <w:sz w:val="24"/>
          <w:szCs w:val="24"/>
          <w:lang w:val="en-GB"/>
        </w:rPr>
        <w:t>/0</w:t>
      </w:r>
      <w:r w:rsidR="00BF418D">
        <w:rPr>
          <w:rFonts w:ascii="Times New Roman" w:eastAsia="Times New Roman" w:hAnsi="Times New Roman" w:cs="Times New Roman"/>
          <w:b/>
          <w:sz w:val="24"/>
          <w:szCs w:val="24"/>
          <w:lang w:val="en-GB"/>
        </w:rPr>
        <w:t>8</w:t>
      </w:r>
      <w:r w:rsidR="0041308A" w:rsidRPr="00FD76A1">
        <w:rPr>
          <w:rFonts w:ascii="Times New Roman" w:eastAsia="Times New Roman" w:hAnsi="Times New Roman" w:cs="Times New Roman"/>
          <w:b/>
          <w:sz w:val="24"/>
          <w:szCs w:val="24"/>
          <w:lang w:val="en-GB"/>
        </w:rPr>
        <w:t>/202</w:t>
      </w:r>
      <w:r w:rsidR="00F73F49" w:rsidRPr="00FD76A1">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 xml:space="preserve"> </w:t>
      </w:r>
    </w:p>
    <w:p w14:paraId="7988CF6D" w14:textId="77777777" w:rsidR="00FF5EA6" w:rsidRDefault="00FF5EA6" w:rsidP="001770F8">
      <w:pPr>
        <w:spacing w:after="0" w:line="240" w:lineRule="auto"/>
        <w:jc w:val="both"/>
        <w:rPr>
          <w:rFonts w:ascii="Times New Roman" w:eastAsia="Palatino Linotype" w:hAnsi="Times New Roman" w:cs="Times New Roman"/>
          <w:b/>
          <w:sz w:val="24"/>
          <w:szCs w:val="24"/>
          <w:lang w:val="en-GB"/>
        </w:rPr>
      </w:pPr>
    </w:p>
    <w:p w14:paraId="50819CBB" w14:textId="039A146C" w:rsidR="00676DC1" w:rsidRDefault="00F64818" w:rsidP="0047545F">
      <w:pPr>
        <w:spacing w:after="0" w:line="240" w:lineRule="auto"/>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Highlights</w:t>
      </w:r>
      <w:bookmarkStart w:id="0" w:name="_Hlk198642424"/>
    </w:p>
    <w:p w14:paraId="3E772B39" w14:textId="77777777" w:rsidR="0047545F" w:rsidRPr="0047545F" w:rsidRDefault="0047545F" w:rsidP="0047545F">
      <w:pPr>
        <w:spacing w:after="0" w:line="240" w:lineRule="auto"/>
        <w:jc w:val="both"/>
        <w:rPr>
          <w:rFonts w:ascii="Times New Roman" w:eastAsia="Palatino Linotype" w:hAnsi="Times New Roman" w:cs="Times New Roman"/>
          <w:b/>
          <w:sz w:val="24"/>
          <w:szCs w:val="24"/>
          <w:lang w:val="en-GB"/>
        </w:rPr>
      </w:pPr>
    </w:p>
    <w:p w14:paraId="2D3DCB91" w14:textId="07C16E23" w:rsidR="00BF418D" w:rsidRDefault="00BF418D" w:rsidP="0047545F">
      <w:pPr>
        <w:pStyle w:val="ListParagraph"/>
        <w:numPr>
          <w:ilvl w:val="0"/>
          <w:numId w:val="24"/>
        </w:numPr>
        <w:tabs>
          <w:tab w:val="left" w:pos="450"/>
        </w:tabs>
        <w:ind w:hanging="630"/>
        <w:rPr>
          <w:rFonts w:ascii="Times New Roman" w:eastAsia="Palatino Linotype" w:hAnsi="Times New Roman" w:cs="Times New Roman"/>
          <w:sz w:val="24"/>
          <w:szCs w:val="24"/>
        </w:rPr>
      </w:pPr>
      <w:bookmarkStart w:id="1" w:name="_Hlk205989990"/>
      <w:r w:rsidRPr="00732B5A">
        <w:rPr>
          <w:rFonts w:ascii="Times New Roman" w:eastAsia="Palatino Linotype" w:hAnsi="Times New Roman" w:cs="Times New Roman"/>
          <w:sz w:val="24"/>
          <w:szCs w:val="24"/>
        </w:rPr>
        <w:t>Rape of a 1</w:t>
      </w:r>
      <w:r w:rsidR="00892F46">
        <w:rPr>
          <w:rFonts w:ascii="Times New Roman" w:eastAsia="Palatino Linotype" w:hAnsi="Times New Roman" w:cs="Times New Roman"/>
          <w:sz w:val="24"/>
          <w:szCs w:val="24"/>
        </w:rPr>
        <w:t>4</w:t>
      </w:r>
      <w:r w:rsidRPr="00732B5A">
        <w:rPr>
          <w:rFonts w:ascii="Times New Roman" w:eastAsia="Palatino Linotype" w:hAnsi="Times New Roman" w:cs="Times New Roman"/>
          <w:sz w:val="24"/>
          <w:szCs w:val="24"/>
        </w:rPr>
        <w:t xml:space="preserve">-year-old </w:t>
      </w:r>
      <w:r w:rsidR="00810709">
        <w:rPr>
          <w:rFonts w:ascii="Times New Roman" w:eastAsia="Palatino Linotype" w:hAnsi="Times New Roman" w:cs="Times New Roman"/>
          <w:sz w:val="24"/>
          <w:szCs w:val="24"/>
        </w:rPr>
        <w:t>girl</w:t>
      </w:r>
      <w:r w:rsidRPr="00732B5A">
        <w:rPr>
          <w:rFonts w:ascii="Times New Roman" w:eastAsia="Palatino Linotype" w:hAnsi="Times New Roman" w:cs="Times New Roman"/>
          <w:sz w:val="24"/>
          <w:szCs w:val="24"/>
        </w:rPr>
        <w:t xml:space="preserve"> in </w:t>
      </w:r>
      <w:r w:rsidR="00892F46">
        <w:rPr>
          <w:rFonts w:ascii="Times New Roman" w:eastAsia="Palatino Linotype" w:hAnsi="Times New Roman" w:cs="Times New Roman"/>
          <w:sz w:val="24"/>
          <w:szCs w:val="24"/>
        </w:rPr>
        <w:t>Kujemeje</w:t>
      </w:r>
      <w:r w:rsidRPr="00732B5A">
        <w:rPr>
          <w:rFonts w:ascii="Times New Roman" w:eastAsia="Palatino Linotype" w:hAnsi="Times New Roman" w:cs="Times New Roman"/>
          <w:sz w:val="24"/>
          <w:szCs w:val="24"/>
        </w:rPr>
        <w:t xml:space="preserve">, </w:t>
      </w:r>
      <w:r w:rsidR="00F84C26">
        <w:rPr>
          <w:rFonts w:ascii="Times New Roman" w:eastAsia="Palatino Linotype" w:hAnsi="Times New Roman" w:cs="Times New Roman"/>
          <w:sz w:val="24"/>
          <w:szCs w:val="24"/>
        </w:rPr>
        <w:t>J</w:t>
      </w:r>
      <w:r w:rsidR="00892F46">
        <w:rPr>
          <w:rFonts w:ascii="Times New Roman" w:eastAsia="Palatino Linotype" w:hAnsi="Times New Roman" w:cs="Times New Roman"/>
          <w:sz w:val="24"/>
          <w:szCs w:val="24"/>
        </w:rPr>
        <w:t>ansuk Boma</w:t>
      </w:r>
      <w:r w:rsidRPr="00732B5A">
        <w:rPr>
          <w:rFonts w:ascii="Times New Roman" w:eastAsia="Palatino Linotype" w:hAnsi="Times New Roman" w:cs="Times New Roman"/>
          <w:sz w:val="24"/>
          <w:szCs w:val="24"/>
        </w:rPr>
        <w:t xml:space="preserve">, </w:t>
      </w:r>
      <w:r w:rsidR="00B95E10">
        <w:rPr>
          <w:rFonts w:ascii="Times New Roman" w:eastAsia="Palatino Linotype" w:hAnsi="Times New Roman" w:cs="Times New Roman"/>
          <w:sz w:val="24"/>
          <w:szCs w:val="24"/>
        </w:rPr>
        <w:t xml:space="preserve">Yei Town Payam, </w:t>
      </w:r>
      <w:r w:rsidRPr="00732B5A">
        <w:rPr>
          <w:rFonts w:ascii="Times New Roman" w:eastAsia="Palatino Linotype" w:hAnsi="Times New Roman" w:cs="Times New Roman"/>
          <w:sz w:val="24"/>
          <w:szCs w:val="24"/>
        </w:rPr>
        <w:t>Yei River County</w:t>
      </w:r>
    </w:p>
    <w:p w14:paraId="6D11C5F8" w14:textId="77777777" w:rsidR="0047545F" w:rsidRDefault="0047545F" w:rsidP="0047545F">
      <w:pPr>
        <w:pStyle w:val="ListParagraph"/>
        <w:rPr>
          <w:rFonts w:ascii="Times New Roman" w:eastAsia="Palatino Linotype" w:hAnsi="Times New Roman" w:cs="Times New Roman"/>
          <w:sz w:val="24"/>
          <w:szCs w:val="24"/>
        </w:rPr>
      </w:pPr>
    </w:p>
    <w:p w14:paraId="1C74F380" w14:textId="62241227" w:rsidR="00512C03" w:rsidRPr="00512C03" w:rsidRDefault="00512C03" w:rsidP="0047545F">
      <w:pPr>
        <w:pStyle w:val="ListParagraph"/>
        <w:numPr>
          <w:ilvl w:val="0"/>
          <w:numId w:val="24"/>
        </w:numPr>
        <w:ind w:left="450"/>
        <w:rPr>
          <w:rFonts w:ascii="Times New Roman" w:eastAsia="Palatino Linotype" w:hAnsi="Times New Roman" w:cs="Times New Roman"/>
          <w:sz w:val="24"/>
          <w:szCs w:val="24"/>
        </w:rPr>
      </w:pPr>
      <w:r w:rsidRPr="00512C03">
        <w:rPr>
          <w:rFonts w:ascii="Times New Roman" w:eastAsia="Palatino Linotype" w:hAnsi="Times New Roman" w:cs="Times New Roman"/>
          <w:sz w:val="24"/>
          <w:szCs w:val="24"/>
        </w:rPr>
        <w:t xml:space="preserve">Engagement </w:t>
      </w:r>
      <w:r>
        <w:rPr>
          <w:rFonts w:ascii="Times New Roman" w:eastAsia="Palatino Linotype" w:hAnsi="Times New Roman" w:cs="Times New Roman"/>
          <w:sz w:val="24"/>
          <w:szCs w:val="24"/>
        </w:rPr>
        <w:t xml:space="preserve">meeting </w:t>
      </w:r>
      <w:r w:rsidRPr="00512C03">
        <w:rPr>
          <w:rFonts w:ascii="Times New Roman" w:eastAsia="Palatino Linotype" w:hAnsi="Times New Roman" w:cs="Times New Roman"/>
          <w:sz w:val="24"/>
          <w:szCs w:val="24"/>
        </w:rPr>
        <w:t>with Youth Association of Lainya County in Yei Town, Yei River County</w:t>
      </w:r>
    </w:p>
    <w:bookmarkEnd w:id="1"/>
    <w:p w14:paraId="61A59FDD" w14:textId="77777777" w:rsidR="00676DC1" w:rsidRPr="00FD76A1" w:rsidRDefault="00676DC1" w:rsidP="00676DC1">
      <w:pPr>
        <w:pStyle w:val="ListParagraph"/>
        <w:spacing w:after="0"/>
        <w:rPr>
          <w:rFonts w:ascii="Times New Roman" w:eastAsia="Palatino Linotype" w:hAnsi="Times New Roman" w:cs="Times New Roman"/>
          <w:bCs/>
          <w:sz w:val="24"/>
          <w:szCs w:val="24"/>
          <w:lang w:val="en-GB"/>
        </w:rPr>
      </w:pPr>
    </w:p>
    <w:bookmarkEnd w:id="0"/>
    <w:p w14:paraId="343DC71E" w14:textId="3C280854" w:rsidR="00D00EAF"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FD76A1">
        <w:rPr>
          <w:rFonts w:ascii="Times New Roman" w:eastAsia="Calibri" w:hAnsi="Times New Roman" w:cs="Times New Roman"/>
          <w:b/>
          <w:bCs/>
          <w:sz w:val="24"/>
          <w:szCs w:val="24"/>
          <w:lang w:val="en-GB"/>
        </w:rPr>
        <w:t xml:space="preserve">Political and </w:t>
      </w:r>
      <w:r w:rsidR="00F533B4" w:rsidRPr="00FD76A1">
        <w:rPr>
          <w:rFonts w:ascii="Times New Roman" w:eastAsia="Calibri" w:hAnsi="Times New Roman" w:cs="Times New Roman"/>
          <w:b/>
          <w:bCs/>
          <w:sz w:val="24"/>
          <w:szCs w:val="24"/>
          <w:lang w:val="en-GB"/>
        </w:rPr>
        <w:t>S</w:t>
      </w:r>
      <w:r w:rsidRPr="00FD76A1">
        <w:rPr>
          <w:rFonts w:ascii="Times New Roman" w:eastAsia="Calibri" w:hAnsi="Times New Roman" w:cs="Times New Roman"/>
          <w:b/>
          <w:bCs/>
          <w:sz w:val="24"/>
          <w:szCs w:val="24"/>
          <w:lang w:val="en-GB"/>
        </w:rPr>
        <w:t xml:space="preserve">ecurity </w:t>
      </w:r>
      <w:r w:rsidR="00F533B4" w:rsidRPr="00FD76A1">
        <w:rPr>
          <w:rFonts w:ascii="Times New Roman" w:eastAsia="Calibri" w:hAnsi="Times New Roman" w:cs="Times New Roman"/>
          <w:b/>
          <w:bCs/>
          <w:sz w:val="24"/>
          <w:szCs w:val="24"/>
          <w:lang w:val="en-GB"/>
        </w:rPr>
        <w:t>U</w:t>
      </w:r>
      <w:r w:rsidRPr="00FD76A1">
        <w:rPr>
          <w:rFonts w:ascii="Times New Roman" w:eastAsia="Calibri" w:hAnsi="Times New Roman" w:cs="Times New Roman"/>
          <w:b/>
          <w:bCs/>
          <w:sz w:val="24"/>
          <w:szCs w:val="24"/>
          <w:lang w:val="en-GB"/>
        </w:rPr>
        <w:t>pdates</w:t>
      </w:r>
    </w:p>
    <w:p w14:paraId="778C8450" w14:textId="6389507B" w:rsidR="00F64818" w:rsidRPr="00FD76A1"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Human Rights in the Electoral Process</w:t>
      </w:r>
      <w:r w:rsidR="00F64818" w:rsidRPr="00FD76A1">
        <w:rPr>
          <w:rFonts w:ascii="Times New Roman" w:eastAsia="Palatino Linotype" w:hAnsi="Times New Roman" w:cs="Times New Roman"/>
          <w:b/>
          <w:sz w:val="24"/>
          <w:szCs w:val="24"/>
          <w:lang w:val="en-GB"/>
        </w:rPr>
        <w:t xml:space="preserve"> </w:t>
      </w:r>
    </w:p>
    <w:p w14:paraId="1B4675F7" w14:textId="0EF9C691" w:rsidR="000808FB" w:rsidRPr="00FF5EA6"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75340A"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D75870"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iolations/</w:t>
      </w:r>
      <w:r w:rsidR="00D75870" w:rsidRPr="00FD76A1">
        <w:rPr>
          <w:rFonts w:ascii="Times New Roman" w:eastAsia="Palatino Linotype" w:hAnsi="Times New Roman" w:cs="Times New Roman"/>
          <w:b/>
          <w:sz w:val="24"/>
          <w:szCs w:val="24"/>
          <w:lang w:val="en-GB"/>
        </w:rPr>
        <w:t>A</w:t>
      </w:r>
      <w:r w:rsidRPr="00FD76A1">
        <w:rPr>
          <w:rFonts w:ascii="Times New Roman" w:eastAsia="Palatino Linotype" w:hAnsi="Times New Roman" w:cs="Times New Roman"/>
          <w:b/>
          <w:sz w:val="24"/>
          <w:szCs w:val="24"/>
          <w:lang w:val="en-GB"/>
        </w:rPr>
        <w:t>buses</w:t>
      </w:r>
    </w:p>
    <w:p w14:paraId="36EF942B" w14:textId="4A917B4F" w:rsidR="00F64818"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833B85"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833B85" w:rsidRPr="00FD76A1">
        <w:rPr>
          <w:rFonts w:ascii="Times New Roman" w:eastAsia="Palatino Linotype" w:hAnsi="Times New Roman" w:cs="Times New Roman"/>
          <w:b/>
          <w:sz w:val="24"/>
          <w:szCs w:val="24"/>
          <w:lang w:val="en-GB"/>
        </w:rPr>
        <w:t>S</w:t>
      </w:r>
      <w:r w:rsidRPr="00FD76A1">
        <w:rPr>
          <w:rFonts w:ascii="Times New Roman" w:eastAsia="Palatino Linotype" w:hAnsi="Times New Roman" w:cs="Times New Roman"/>
          <w:b/>
          <w:sz w:val="24"/>
          <w:szCs w:val="24"/>
          <w:lang w:val="en-GB"/>
        </w:rPr>
        <w:t xml:space="preserve">exual </w:t>
      </w:r>
      <w:r w:rsidR="00833B85"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iolence</w:t>
      </w:r>
      <w:r w:rsidR="00833B85" w:rsidRPr="00FD76A1">
        <w:rPr>
          <w:rFonts w:ascii="Times New Roman" w:eastAsia="Palatino Linotype" w:hAnsi="Times New Roman" w:cs="Times New Roman"/>
          <w:b/>
          <w:sz w:val="24"/>
          <w:szCs w:val="24"/>
          <w:lang w:val="en-GB"/>
        </w:rPr>
        <w:t xml:space="preserve"> (CRSV)</w:t>
      </w:r>
    </w:p>
    <w:p w14:paraId="4D9F0ADB" w14:textId="611970A6" w:rsidR="00BF418D" w:rsidRDefault="00833B85" w:rsidP="007F046C">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512C03">
        <w:rPr>
          <w:rFonts w:ascii="Times New Roman" w:eastAsia="Palatino Linotype" w:hAnsi="Times New Roman" w:cs="Times New Roman"/>
          <w:b/>
          <w:sz w:val="24"/>
          <w:szCs w:val="24"/>
          <w:lang w:val="en-GB"/>
        </w:rPr>
        <w:t>Sexual and Gender-Based Violence (SGBV)</w:t>
      </w:r>
      <w:r w:rsidR="00512C03" w:rsidRPr="00512C03">
        <w:rPr>
          <w:rFonts w:ascii="Times New Roman" w:eastAsia="Palatino Linotype" w:hAnsi="Times New Roman" w:cs="Times New Roman"/>
          <w:b/>
          <w:sz w:val="24"/>
          <w:szCs w:val="24"/>
          <w:lang w:val="en-GB"/>
        </w:rPr>
        <w:tab/>
      </w:r>
    </w:p>
    <w:p w14:paraId="12FEE170" w14:textId="77777777" w:rsidR="00F84C26" w:rsidRPr="00512C03" w:rsidRDefault="00F84C26" w:rsidP="00F84C26">
      <w:pPr>
        <w:spacing w:after="0" w:line="240" w:lineRule="auto"/>
        <w:ind w:left="284"/>
        <w:contextualSpacing/>
        <w:jc w:val="both"/>
        <w:rPr>
          <w:rFonts w:ascii="Times New Roman" w:eastAsia="Palatino Linotype" w:hAnsi="Times New Roman" w:cs="Times New Roman"/>
          <w:b/>
          <w:sz w:val="24"/>
          <w:szCs w:val="24"/>
          <w:lang w:val="en-GB"/>
        </w:rPr>
      </w:pPr>
    </w:p>
    <w:p w14:paraId="0E32ECF6" w14:textId="4BEF4EC4" w:rsidR="00892F46" w:rsidRPr="00892F46" w:rsidRDefault="00892F46" w:rsidP="005053BD">
      <w:pPr>
        <w:pStyle w:val="ListParagraph"/>
        <w:numPr>
          <w:ilvl w:val="0"/>
          <w:numId w:val="24"/>
        </w:numPr>
        <w:spacing w:after="0" w:line="240" w:lineRule="auto"/>
        <w:ind w:left="450"/>
        <w:jc w:val="both"/>
        <w:rPr>
          <w:rFonts w:ascii="Times New Roman" w:eastAsia="Palatino Linotype" w:hAnsi="Times New Roman" w:cs="Times New Roman"/>
          <w:b/>
          <w:bCs/>
          <w:i/>
          <w:iCs/>
          <w:sz w:val="24"/>
          <w:szCs w:val="24"/>
        </w:rPr>
      </w:pPr>
      <w:r w:rsidRPr="00892F46">
        <w:rPr>
          <w:rFonts w:ascii="Times New Roman" w:eastAsia="Palatino Linotype" w:hAnsi="Times New Roman" w:cs="Times New Roman"/>
          <w:b/>
          <w:bCs/>
          <w:i/>
          <w:iCs/>
          <w:sz w:val="24"/>
          <w:szCs w:val="24"/>
        </w:rPr>
        <w:t xml:space="preserve">Rape of a 14-year-old girl in Kujemeje, </w:t>
      </w:r>
      <w:r w:rsidR="00F84C26">
        <w:rPr>
          <w:rFonts w:ascii="Times New Roman" w:eastAsia="Palatino Linotype" w:hAnsi="Times New Roman" w:cs="Times New Roman"/>
          <w:b/>
          <w:bCs/>
          <w:i/>
          <w:iCs/>
          <w:sz w:val="24"/>
          <w:szCs w:val="24"/>
        </w:rPr>
        <w:t>J</w:t>
      </w:r>
      <w:r w:rsidRPr="00892F46">
        <w:rPr>
          <w:rFonts w:ascii="Times New Roman" w:eastAsia="Palatino Linotype" w:hAnsi="Times New Roman" w:cs="Times New Roman"/>
          <w:b/>
          <w:bCs/>
          <w:i/>
          <w:iCs/>
          <w:sz w:val="24"/>
          <w:szCs w:val="24"/>
        </w:rPr>
        <w:t xml:space="preserve">ansuk Boma, </w:t>
      </w:r>
      <w:r w:rsidR="00B95E10">
        <w:rPr>
          <w:rFonts w:ascii="Times New Roman" w:eastAsia="Palatino Linotype" w:hAnsi="Times New Roman" w:cs="Times New Roman"/>
          <w:b/>
          <w:bCs/>
          <w:i/>
          <w:iCs/>
          <w:sz w:val="24"/>
          <w:szCs w:val="24"/>
        </w:rPr>
        <w:t xml:space="preserve">Yei Town Payam, </w:t>
      </w:r>
      <w:r w:rsidRPr="00892F46">
        <w:rPr>
          <w:rFonts w:ascii="Times New Roman" w:eastAsia="Palatino Linotype" w:hAnsi="Times New Roman" w:cs="Times New Roman"/>
          <w:b/>
          <w:bCs/>
          <w:i/>
          <w:iCs/>
          <w:sz w:val="24"/>
          <w:szCs w:val="24"/>
        </w:rPr>
        <w:t>Yei River County</w:t>
      </w:r>
    </w:p>
    <w:p w14:paraId="31530457" w14:textId="77777777" w:rsidR="00BF418D" w:rsidRPr="00F16B88" w:rsidRDefault="00BF418D" w:rsidP="00810709">
      <w:pPr>
        <w:pStyle w:val="ListParagraph"/>
        <w:spacing w:after="0" w:line="240" w:lineRule="auto"/>
        <w:ind w:left="1440" w:hanging="360"/>
        <w:jc w:val="both"/>
        <w:rPr>
          <w:rFonts w:ascii="Times New Roman" w:hAnsi="Times New Roman" w:cs="Times New Roman"/>
          <w:bCs/>
          <w:sz w:val="24"/>
          <w:szCs w:val="24"/>
          <w:lang w:val="en-GB"/>
        </w:rPr>
      </w:pPr>
    </w:p>
    <w:p w14:paraId="58DA5CD7" w14:textId="15F24CA4" w:rsidR="00BF418D" w:rsidRDefault="00BF418D" w:rsidP="00BF418D">
      <w:pPr>
        <w:spacing w:after="0" w:line="240" w:lineRule="auto"/>
        <w:contextualSpacing/>
        <w:jc w:val="both"/>
        <w:rPr>
          <w:rFonts w:ascii="Times New Roman" w:eastAsia="Palatino Linotype" w:hAnsi="Times New Roman" w:cs="Times New Roman"/>
          <w:bCs/>
          <w:sz w:val="24"/>
          <w:szCs w:val="24"/>
          <w:lang w:val="en-GB"/>
        </w:rPr>
      </w:pPr>
      <w:r w:rsidRPr="004B2732">
        <w:rPr>
          <w:rFonts w:ascii="Times New Roman" w:hAnsi="Times New Roman" w:cs="Times New Roman"/>
          <w:sz w:val="24"/>
          <w:szCs w:val="24"/>
          <w:lang w:val="en-GB"/>
        </w:rPr>
        <w:t xml:space="preserve">On </w:t>
      </w:r>
      <w:r w:rsidR="00892F46">
        <w:rPr>
          <w:rFonts w:ascii="Times New Roman" w:hAnsi="Times New Roman" w:cs="Times New Roman"/>
          <w:sz w:val="24"/>
          <w:szCs w:val="24"/>
          <w:lang w:val="en-GB"/>
        </w:rPr>
        <w:t>1</w:t>
      </w:r>
      <w:r w:rsidR="007940D9">
        <w:rPr>
          <w:rFonts w:ascii="Times New Roman" w:hAnsi="Times New Roman" w:cs="Times New Roman"/>
          <w:sz w:val="24"/>
          <w:szCs w:val="24"/>
          <w:lang w:val="en-GB"/>
        </w:rPr>
        <w:t>3</w:t>
      </w:r>
      <w:r>
        <w:rPr>
          <w:rFonts w:ascii="Times New Roman" w:hAnsi="Times New Roman" w:cs="Times New Roman"/>
          <w:sz w:val="24"/>
          <w:szCs w:val="24"/>
          <w:lang w:val="en-GB"/>
        </w:rPr>
        <w:t xml:space="preserve"> August</w:t>
      </w:r>
      <w:r w:rsidRPr="004B2732">
        <w:rPr>
          <w:rFonts w:ascii="Times New Roman" w:hAnsi="Times New Roman" w:cs="Times New Roman"/>
          <w:sz w:val="24"/>
          <w:szCs w:val="24"/>
          <w:lang w:val="en-GB"/>
        </w:rPr>
        <w:t xml:space="preserve"> 2025, HRD-YFO</w:t>
      </w:r>
      <w:r>
        <w:rPr>
          <w:rFonts w:ascii="Times New Roman" w:hAnsi="Times New Roman" w:cs="Times New Roman"/>
          <w:sz w:val="24"/>
          <w:szCs w:val="24"/>
          <w:lang w:val="en-GB"/>
        </w:rPr>
        <w:t xml:space="preserve"> </w:t>
      </w:r>
      <w:r w:rsidRPr="00A837E8">
        <w:rPr>
          <w:rFonts w:ascii="Times New Roman" w:eastAsia="Palatino Linotype" w:hAnsi="Times New Roman" w:cs="Times New Roman"/>
          <w:bCs/>
          <w:sz w:val="24"/>
          <w:szCs w:val="24"/>
          <w:lang w:val="en-GB"/>
        </w:rPr>
        <w:t xml:space="preserve">received and documented credible information from </w:t>
      </w:r>
      <w:r w:rsidR="00892F46">
        <w:rPr>
          <w:rFonts w:ascii="Times New Roman" w:eastAsia="Palatino Linotype" w:hAnsi="Times New Roman" w:cs="Times New Roman"/>
          <w:bCs/>
          <w:sz w:val="24"/>
          <w:szCs w:val="24"/>
          <w:lang w:val="en-GB"/>
        </w:rPr>
        <w:t>two</w:t>
      </w:r>
      <w:r>
        <w:rPr>
          <w:rFonts w:ascii="Times New Roman" w:eastAsia="Palatino Linotype" w:hAnsi="Times New Roman" w:cs="Times New Roman"/>
          <w:bCs/>
          <w:sz w:val="24"/>
          <w:szCs w:val="24"/>
          <w:lang w:val="en-GB"/>
        </w:rPr>
        <w:t xml:space="preserve"> </w:t>
      </w:r>
      <w:r w:rsidRPr="00A837E8">
        <w:rPr>
          <w:rFonts w:ascii="Times New Roman" w:eastAsia="Palatino Linotype" w:hAnsi="Times New Roman" w:cs="Times New Roman"/>
          <w:bCs/>
          <w:sz w:val="24"/>
          <w:szCs w:val="24"/>
          <w:lang w:val="en-GB"/>
        </w:rPr>
        <w:t>reliable secondary sources</w:t>
      </w:r>
      <w:r>
        <w:rPr>
          <w:rFonts w:ascii="Times New Roman" w:eastAsia="Palatino Linotype" w:hAnsi="Times New Roman" w:cs="Times New Roman"/>
          <w:bCs/>
          <w:sz w:val="24"/>
          <w:szCs w:val="24"/>
          <w:lang w:val="en-GB"/>
        </w:rPr>
        <w:t xml:space="preserve">  including </w:t>
      </w:r>
      <w:r w:rsidR="00892F46">
        <w:rPr>
          <w:rFonts w:ascii="Times New Roman" w:eastAsia="Palatino Linotype" w:hAnsi="Times New Roman" w:cs="Times New Roman"/>
          <w:bCs/>
          <w:sz w:val="24"/>
          <w:szCs w:val="24"/>
          <w:lang w:val="en-GB"/>
        </w:rPr>
        <w:t>a</w:t>
      </w:r>
      <w:r>
        <w:rPr>
          <w:rFonts w:ascii="Times New Roman" w:eastAsia="Palatino Linotype" w:hAnsi="Times New Roman" w:cs="Times New Roman"/>
          <w:bCs/>
          <w:sz w:val="24"/>
          <w:szCs w:val="24"/>
          <w:lang w:val="en-GB"/>
        </w:rPr>
        <w:t xml:space="preserve"> medical officer and a community worker </w:t>
      </w:r>
      <w:r w:rsidR="00810709" w:rsidRPr="000E003D">
        <w:rPr>
          <w:rFonts w:ascii="Times New Roman" w:eastAsia="Palatino Linotype" w:hAnsi="Times New Roman" w:cs="Times New Roman"/>
          <w:bCs/>
          <w:sz w:val="24"/>
          <w:szCs w:val="24"/>
          <w:lang w:val="en-GB"/>
        </w:rPr>
        <w:t xml:space="preserve"> </w:t>
      </w:r>
      <w:r w:rsidR="00810709" w:rsidRPr="00061E7F">
        <w:rPr>
          <w:rFonts w:ascii="Times New Roman" w:eastAsia="Palatino Linotype" w:hAnsi="Times New Roman" w:cs="Times New Roman"/>
          <w:bCs/>
          <w:i/>
          <w:iCs/>
          <w:sz w:val="24"/>
          <w:szCs w:val="24"/>
          <w:lang w:val="en-GB"/>
        </w:rPr>
        <w:t>(details on file)</w:t>
      </w:r>
      <w:r w:rsidR="00810709">
        <w:rPr>
          <w:rFonts w:ascii="Times New Roman" w:eastAsia="Palatino Linotype" w:hAnsi="Times New Roman" w:cs="Times New Roman"/>
          <w:bCs/>
          <w:sz w:val="24"/>
          <w:szCs w:val="24"/>
          <w:lang w:val="en-GB"/>
        </w:rPr>
        <w:t xml:space="preserve"> </w:t>
      </w:r>
      <w:r>
        <w:rPr>
          <w:rFonts w:ascii="Times New Roman" w:eastAsia="Palatino Linotype" w:hAnsi="Times New Roman" w:cs="Times New Roman"/>
          <w:bCs/>
          <w:sz w:val="24"/>
          <w:szCs w:val="24"/>
          <w:lang w:val="en-GB"/>
        </w:rPr>
        <w:t xml:space="preserve"> about  </w:t>
      </w:r>
      <w:r w:rsidRPr="00A837E8">
        <w:rPr>
          <w:rFonts w:ascii="Times New Roman" w:eastAsia="Palatino Linotype" w:hAnsi="Times New Roman" w:cs="Times New Roman"/>
          <w:bCs/>
          <w:sz w:val="24"/>
          <w:szCs w:val="24"/>
          <w:lang w:val="en-GB"/>
        </w:rPr>
        <w:t>the</w:t>
      </w:r>
      <w:r w:rsidRPr="000E003D">
        <w:rPr>
          <w:rFonts w:ascii="Times New Roman" w:eastAsia="Palatino Linotype" w:hAnsi="Times New Roman" w:cs="Times New Roman"/>
          <w:bCs/>
          <w:sz w:val="24"/>
          <w:szCs w:val="24"/>
          <w:lang w:val="en-GB"/>
        </w:rPr>
        <w:t xml:space="preserve"> rape of a </w:t>
      </w:r>
      <w:r>
        <w:rPr>
          <w:rFonts w:ascii="Times New Roman" w:eastAsia="Palatino Linotype" w:hAnsi="Times New Roman" w:cs="Times New Roman"/>
          <w:bCs/>
          <w:sz w:val="24"/>
          <w:szCs w:val="24"/>
          <w:lang w:val="en-GB"/>
        </w:rPr>
        <w:t>1</w:t>
      </w:r>
      <w:r w:rsidR="00892F46">
        <w:rPr>
          <w:rFonts w:ascii="Times New Roman" w:eastAsia="Palatino Linotype" w:hAnsi="Times New Roman" w:cs="Times New Roman"/>
          <w:bCs/>
          <w:sz w:val="24"/>
          <w:szCs w:val="24"/>
          <w:lang w:val="en-GB"/>
        </w:rPr>
        <w:t>4</w:t>
      </w:r>
      <w:r w:rsidRPr="000E003D">
        <w:rPr>
          <w:rFonts w:ascii="Times New Roman" w:eastAsia="Palatino Linotype" w:hAnsi="Times New Roman" w:cs="Times New Roman"/>
          <w:bCs/>
          <w:sz w:val="24"/>
          <w:szCs w:val="24"/>
          <w:lang w:val="en-GB"/>
        </w:rPr>
        <w:t xml:space="preserve">-year-old civilian </w:t>
      </w:r>
      <w:r>
        <w:rPr>
          <w:rFonts w:ascii="Times New Roman" w:eastAsia="Palatino Linotype" w:hAnsi="Times New Roman" w:cs="Times New Roman"/>
          <w:bCs/>
          <w:sz w:val="24"/>
          <w:szCs w:val="24"/>
          <w:lang w:val="en-GB"/>
        </w:rPr>
        <w:t>female</w:t>
      </w:r>
      <w:r w:rsidR="00892F46">
        <w:rPr>
          <w:rFonts w:ascii="Times New Roman" w:eastAsia="Palatino Linotype" w:hAnsi="Times New Roman" w:cs="Times New Roman"/>
          <w:bCs/>
          <w:sz w:val="24"/>
          <w:szCs w:val="24"/>
          <w:lang w:val="en-GB"/>
        </w:rPr>
        <w:t xml:space="preserve">, a resident of Kujemeje in </w:t>
      </w:r>
      <w:r w:rsidR="005053BD">
        <w:rPr>
          <w:rFonts w:ascii="Times New Roman" w:eastAsia="Palatino Linotype" w:hAnsi="Times New Roman" w:cs="Times New Roman"/>
          <w:bCs/>
          <w:sz w:val="24"/>
          <w:szCs w:val="24"/>
          <w:lang w:val="en-GB"/>
        </w:rPr>
        <w:t>J</w:t>
      </w:r>
      <w:r w:rsidR="00892F46">
        <w:rPr>
          <w:rFonts w:ascii="Times New Roman" w:eastAsia="Palatino Linotype" w:hAnsi="Times New Roman" w:cs="Times New Roman"/>
          <w:bCs/>
          <w:sz w:val="24"/>
          <w:szCs w:val="24"/>
          <w:lang w:val="en-GB"/>
        </w:rPr>
        <w:t xml:space="preserve">ansuk Boma and </w:t>
      </w:r>
      <w:r>
        <w:rPr>
          <w:rFonts w:ascii="Times New Roman" w:eastAsia="Palatino Linotype" w:hAnsi="Times New Roman" w:cs="Times New Roman"/>
          <w:bCs/>
          <w:sz w:val="24"/>
          <w:szCs w:val="24"/>
          <w:lang w:val="en-GB"/>
        </w:rPr>
        <w:t>from the Kakwa tribe</w:t>
      </w:r>
      <w:r w:rsidRPr="000E003D">
        <w:rPr>
          <w:rFonts w:ascii="Times New Roman" w:eastAsia="Palatino Linotype" w:hAnsi="Times New Roman" w:cs="Times New Roman"/>
          <w:bCs/>
          <w:sz w:val="24"/>
          <w:szCs w:val="24"/>
          <w:lang w:val="en-GB"/>
        </w:rPr>
        <w:t xml:space="preserve"> </w:t>
      </w:r>
      <w:r w:rsidRPr="00061E7F">
        <w:rPr>
          <w:rFonts w:ascii="Times New Roman" w:eastAsia="Palatino Linotype" w:hAnsi="Times New Roman" w:cs="Times New Roman"/>
          <w:bCs/>
          <w:i/>
          <w:iCs/>
          <w:sz w:val="24"/>
          <w:szCs w:val="24"/>
          <w:lang w:val="en-GB"/>
        </w:rPr>
        <w:t>(details on file)</w:t>
      </w:r>
      <w:r>
        <w:rPr>
          <w:rFonts w:ascii="Times New Roman" w:eastAsia="Palatino Linotype" w:hAnsi="Times New Roman" w:cs="Times New Roman"/>
          <w:bCs/>
          <w:sz w:val="24"/>
          <w:szCs w:val="24"/>
          <w:lang w:val="en-GB"/>
        </w:rPr>
        <w:t xml:space="preserve"> by a 2</w:t>
      </w:r>
      <w:r w:rsidR="00892F46">
        <w:rPr>
          <w:rFonts w:ascii="Times New Roman" w:eastAsia="Palatino Linotype" w:hAnsi="Times New Roman" w:cs="Times New Roman"/>
          <w:bCs/>
          <w:sz w:val="24"/>
          <w:szCs w:val="24"/>
          <w:lang w:val="en-GB"/>
        </w:rPr>
        <w:t>0</w:t>
      </w:r>
      <w:r>
        <w:rPr>
          <w:rFonts w:ascii="Times New Roman" w:eastAsia="Palatino Linotype" w:hAnsi="Times New Roman" w:cs="Times New Roman"/>
          <w:bCs/>
          <w:sz w:val="24"/>
          <w:szCs w:val="24"/>
          <w:lang w:val="en-GB"/>
        </w:rPr>
        <w:t>-year-old Civilian male (</w:t>
      </w:r>
      <w:r w:rsidRPr="00BF418D">
        <w:rPr>
          <w:rFonts w:ascii="Times New Roman" w:eastAsia="Palatino Linotype" w:hAnsi="Times New Roman" w:cs="Times New Roman"/>
          <w:bCs/>
          <w:i/>
          <w:iCs/>
          <w:sz w:val="24"/>
          <w:szCs w:val="24"/>
          <w:lang w:val="en-GB"/>
        </w:rPr>
        <w:t xml:space="preserve">details </w:t>
      </w:r>
      <w:r w:rsidR="00892F46">
        <w:rPr>
          <w:rFonts w:ascii="Times New Roman" w:eastAsia="Palatino Linotype" w:hAnsi="Times New Roman" w:cs="Times New Roman"/>
          <w:bCs/>
          <w:i/>
          <w:iCs/>
          <w:sz w:val="24"/>
          <w:szCs w:val="24"/>
          <w:lang w:val="en-GB"/>
        </w:rPr>
        <w:t>on file</w:t>
      </w:r>
      <w:r>
        <w:rPr>
          <w:rFonts w:ascii="Times New Roman" w:eastAsia="Palatino Linotype" w:hAnsi="Times New Roman" w:cs="Times New Roman"/>
          <w:bCs/>
          <w:sz w:val="24"/>
          <w:szCs w:val="24"/>
          <w:lang w:val="en-GB"/>
        </w:rPr>
        <w:t>)</w:t>
      </w:r>
      <w:r w:rsidR="008121EB">
        <w:rPr>
          <w:rFonts w:ascii="Times New Roman" w:eastAsia="Palatino Linotype" w:hAnsi="Times New Roman" w:cs="Times New Roman"/>
          <w:bCs/>
          <w:sz w:val="24"/>
          <w:szCs w:val="24"/>
          <w:lang w:val="en-GB"/>
        </w:rPr>
        <w:t xml:space="preserve"> from the </w:t>
      </w:r>
      <w:r w:rsidR="00B95E10">
        <w:rPr>
          <w:rFonts w:ascii="Times New Roman" w:eastAsia="Palatino Linotype" w:hAnsi="Times New Roman" w:cs="Times New Roman"/>
          <w:bCs/>
          <w:sz w:val="24"/>
          <w:szCs w:val="24"/>
          <w:lang w:val="en-GB"/>
        </w:rPr>
        <w:t>Edema</w:t>
      </w:r>
      <w:r w:rsidR="008121EB">
        <w:rPr>
          <w:rFonts w:ascii="Times New Roman" w:eastAsia="Palatino Linotype" w:hAnsi="Times New Roman" w:cs="Times New Roman"/>
          <w:bCs/>
          <w:sz w:val="24"/>
          <w:szCs w:val="24"/>
          <w:lang w:val="en-GB"/>
        </w:rPr>
        <w:t xml:space="preserve"> tribe</w:t>
      </w:r>
      <w:r w:rsidR="00B95E10">
        <w:rPr>
          <w:rFonts w:ascii="Times New Roman" w:eastAsia="Palatino Linotype" w:hAnsi="Times New Roman" w:cs="Times New Roman"/>
          <w:bCs/>
          <w:sz w:val="24"/>
          <w:szCs w:val="24"/>
          <w:lang w:val="en-GB"/>
        </w:rPr>
        <w:t>,</w:t>
      </w:r>
      <w:r w:rsidR="008121EB">
        <w:rPr>
          <w:rFonts w:ascii="Times New Roman" w:eastAsia="Palatino Linotype" w:hAnsi="Times New Roman" w:cs="Times New Roman"/>
          <w:bCs/>
          <w:sz w:val="24"/>
          <w:szCs w:val="24"/>
          <w:lang w:val="en-GB"/>
        </w:rPr>
        <w:t xml:space="preserve"> </w:t>
      </w:r>
      <w:r w:rsidRPr="000E003D">
        <w:rPr>
          <w:rFonts w:ascii="Times New Roman" w:eastAsia="Palatino Linotype" w:hAnsi="Times New Roman" w:cs="Times New Roman"/>
          <w:bCs/>
          <w:sz w:val="24"/>
          <w:szCs w:val="24"/>
          <w:lang w:val="en-GB"/>
        </w:rPr>
        <w:t xml:space="preserve">in </w:t>
      </w:r>
      <w:r w:rsidR="00B95E10">
        <w:rPr>
          <w:rFonts w:ascii="Times New Roman" w:eastAsia="Palatino Linotype" w:hAnsi="Times New Roman" w:cs="Times New Roman"/>
          <w:bCs/>
          <w:sz w:val="24"/>
          <w:szCs w:val="24"/>
          <w:lang w:val="en-GB"/>
        </w:rPr>
        <w:t>Kujemeje</w:t>
      </w:r>
      <w:r w:rsidRPr="000E003D">
        <w:rPr>
          <w:rFonts w:ascii="Times New Roman" w:eastAsia="Palatino Linotype" w:hAnsi="Times New Roman" w:cs="Times New Roman"/>
          <w:bCs/>
          <w:sz w:val="24"/>
          <w:szCs w:val="24"/>
          <w:lang w:val="en-GB"/>
        </w:rPr>
        <w:t>,</w:t>
      </w:r>
      <w:r w:rsidR="00B95E10">
        <w:rPr>
          <w:rFonts w:ascii="Times New Roman" w:eastAsia="Palatino Linotype" w:hAnsi="Times New Roman" w:cs="Times New Roman"/>
          <w:bCs/>
          <w:sz w:val="24"/>
          <w:szCs w:val="24"/>
          <w:lang w:val="en-GB"/>
        </w:rPr>
        <w:t xml:space="preserve"> </w:t>
      </w:r>
      <w:r w:rsidR="005053BD">
        <w:rPr>
          <w:rFonts w:ascii="Times New Roman" w:eastAsia="Palatino Linotype" w:hAnsi="Times New Roman" w:cs="Times New Roman"/>
          <w:bCs/>
          <w:sz w:val="24"/>
          <w:szCs w:val="24"/>
          <w:lang w:val="en-GB"/>
        </w:rPr>
        <w:t>J</w:t>
      </w:r>
      <w:r w:rsidR="00B95E10">
        <w:rPr>
          <w:rFonts w:ascii="Times New Roman" w:eastAsia="Palatino Linotype" w:hAnsi="Times New Roman" w:cs="Times New Roman"/>
          <w:bCs/>
          <w:sz w:val="24"/>
          <w:szCs w:val="24"/>
          <w:lang w:val="en-GB"/>
        </w:rPr>
        <w:t>ansuk Boma</w:t>
      </w:r>
      <w:r w:rsidRPr="000E003D">
        <w:rPr>
          <w:rFonts w:ascii="Times New Roman" w:eastAsia="Palatino Linotype" w:hAnsi="Times New Roman" w:cs="Times New Roman"/>
          <w:bCs/>
          <w:sz w:val="24"/>
          <w:szCs w:val="24"/>
          <w:lang w:val="en-GB"/>
        </w:rPr>
        <w:t xml:space="preserve"> </w:t>
      </w:r>
      <w:r>
        <w:rPr>
          <w:rFonts w:ascii="Times New Roman" w:eastAsia="Palatino Linotype" w:hAnsi="Times New Roman" w:cs="Times New Roman"/>
          <w:bCs/>
          <w:sz w:val="24"/>
          <w:szCs w:val="24"/>
          <w:lang w:val="en-GB"/>
        </w:rPr>
        <w:t xml:space="preserve">Yei Town Payam, </w:t>
      </w:r>
      <w:r w:rsidRPr="000E003D">
        <w:rPr>
          <w:rFonts w:ascii="Times New Roman" w:eastAsia="Palatino Linotype" w:hAnsi="Times New Roman" w:cs="Times New Roman"/>
          <w:bCs/>
          <w:sz w:val="24"/>
          <w:szCs w:val="24"/>
          <w:lang w:val="en-GB"/>
        </w:rPr>
        <w:t>Yei River County</w:t>
      </w:r>
      <w:r>
        <w:rPr>
          <w:rFonts w:ascii="Times New Roman" w:eastAsia="Palatino Linotype" w:hAnsi="Times New Roman" w:cs="Times New Roman"/>
          <w:bCs/>
          <w:sz w:val="24"/>
          <w:szCs w:val="24"/>
          <w:lang w:val="en-GB"/>
        </w:rPr>
        <w:t xml:space="preserve"> </w:t>
      </w:r>
      <w:r w:rsidR="00B95E10">
        <w:rPr>
          <w:rFonts w:ascii="Times New Roman" w:eastAsia="Palatino Linotype" w:hAnsi="Times New Roman" w:cs="Times New Roman"/>
          <w:bCs/>
          <w:sz w:val="24"/>
          <w:szCs w:val="24"/>
          <w:lang w:val="en-GB"/>
        </w:rPr>
        <w:t>on 08 August 2025</w:t>
      </w:r>
    </w:p>
    <w:p w14:paraId="4C2878C6" w14:textId="77777777" w:rsidR="00BF418D" w:rsidRDefault="00BF418D" w:rsidP="00BF418D">
      <w:pPr>
        <w:spacing w:after="0" w:line="240" w:lineRule="auto"/>
        <w:contextualSpacing/>
        <w:jc w:val="both"/>
        <w:rPr>
          <w:rFonts w:ascii="Times New Roman" w:eastAsia="Palatino Linotype" w:hAnsi="Times New Roman" w:cs="Times New Roman"/>
          <w:bCs/>
          <w:sz w:val="24"/>
          <w:szCs w:val="24"/>
        </w:rPr>
      </w:pPr>
    </w:p>
    <w:p w14:paraId="39AF12C4" w14:textId="6105AE7C" w:rsidR="008121EB" w:rsidRDefault="00BF418D" w:rsidP="00BF418D">
      <w:pPr>
        <w:spacing w:after="0" w:line="240" w:lineRule="auto"/>
        <w:contextualSpacing/>
        <w:jc w:val="both"/>
        <w:rPr>
          <w:rFonts w:ascii="Times New Roman" w:eastAsia="Palatino Linotype" w:hAnsi="Times New Roman" w:cs="Times New Roman"/>
          <w:bCs/>
          <w:sz w:val="24"/>
          <w:szCs w:val="24"/>
        </w:rPr>
      </w:pPr>
      <w:r w:rsidRPr="001D6BEF">
        <w:rPr>
          <w:rFonts w:ascii="Times New Roman" w:eastAsia="Palatino Linotype" w:hAnsi="Times New Roman" w:cs="Times New Roman"/>
          <w:bCs/>
          <w:sz w:val="24"/>
          <w:szCs w:val="24"/>
        </w:rPr>
        <w:t xml:space="preserve">According to the sources, </w:t>
      </w:r>
      <w:r>
        <w:rPr>
          <w:rFonts w:ascii="Times New Roman" w:eastAsia="Palatino Linotype" w:hAnsi="Times New Roman" w:cs="Times New Roman"/>
          <w:bCs/>
          <w:sz w:val="24"/>
          <w:szCs w:val="24"/>
        </w:rPr>
        <w:t xml:space="preserve">the incident occurred </w:t>
      </w:r>
      <w:r w:rsidR="00810709">
        <w:rPr>
          <w:rFonts w:ascii="Times New Roman" w:eastAsia="Palatino Linotype" w:hAnsi="Times New Roman" w:cs="Times New Roman"/>
          <w:bCs/>
          <w:sz w:val="24"/>
          <w:szCs w:val="24"/>
        </w:rPr>
        <w:t xml:space="preserve">on </w:t>
      </w:r>
      <w:r w:rsidR="00B95E10">
        <w:rPr>
          <w:rFonts w:ascii="Times New Roman" w:eastAsia="Palatino Linotype" w:hAnsi="Times New Roman" w:cs="Times New Roman"/>
          <w:bCs/>
          <w:sz w:val="24"/>
          <w:szCs w:val="24"/>
        </w:rPr>
        <w:t>08 August</w:t>
      </w:r>
      <w:r w:rsidR="008121EB">
        <w:rPr>
          <w:rFonts w:ascii="Times New Roman" w:eastAsia="Palatino Linotype" w:hAnsi="Times New Roman" w:cs="Times New Roman"/>
          <w:bCs/>
          <w:sz w:val="24"/>
          <w:szCs w:val="24"/>
        </w:rPr>
        <w:t xml:space="preserve"> 2025 </w:t>
      </w:r>
      <w:r w:rsidR="00BC3453">
        <w:rPr>
          <w:rFonts w:ascii="Times New Roman" w:eastAsia="Palatino Linotype" w:hAnsi="Times New Roman" w:cs="Times New Roman"/>
          <w:bCs/>
          <w:sz w:val="24"/>
          <w:szCs w:val="24"/>
        </w:rPr>
        <w:t>when</w:t>
      </w:r>
      <w:r w:rsidR="008121EB">
        <w:rPr>
          <w:rFonts w:ascii="Times New Roman" w:eastAsia="Palatino Linotype" w:hAnsi="Times New Roman" w:cs="Times New Roman"/>
          <w:bCs/>
          <w:sz w:val="24"/>
          <w:szCs w:val="24"/>
        </w:rPr>
        <w:t xml:space="preserve"> the perpetrator</w:t>
      </w:r>
      <w:r>
        <w:rPr>
          <w:rFonts w:ascii="Times New Roman" w:eastAsia="Palatino Linotype" w:hAnsi="Times New Roman" w:cs="Times New Roman"/>
          <w:bCs/>
          <w:sz w:val="24"/>
          <w:szCs w:val="24"/>
        </w:rPr>
        <w:t xml:space="preserve"> invited the </w:t>
      </w:r>
      <w:r w:rsidR="008121EB">
        <w:rPr>
          <w:rFonts w:ascii="Times New Roman" w:eastAsia="Palatino Linotype" w:hAnsi="Times New Roman" w:cs="Times New Roman"/>
          <w:bCs/>
          <w:sz w:val="24"/>
          <w:szCs w:val="24"/>
        </w:rPr>
        <w:t>1</w:t>
      </w:r>
      <w:r w:rsidR="00B95E10">
        <w:rPr>
          <w:rFonts w:ascii="Times New Roman" w:eastAsia="Palatino Linotype" w:hAnsi="Times New Roman" w:cs="Times New Roman"/>
          <w:bCs/>
          <w:sz w:val="24"/>
          <w:szCs w:val="24"/>
        </w:rPr>
        <w:t>4</w:t>
      </w:r>
      <w:r w:rsidR="008121EB">
        <w:rPr>
          <w:rFonts w:ascii="Times New Roman" w:eastAsia="Palatino Linotype" w:hAnsi="Times New Roman" w:cs="Times New Roman"/>
          <w:bCs/>
          <w:sz w:val="24"/>
          <w:szCs w:val="24"/>
        </w:rPr>
        <w:t>-year-old survivor</w:t>
      </w:r>
      <w:r>
        <w:rPr>
          <w:rFonts w:ascii="Times New Roman" w:eastAsia="Palatino Linotype" w:hAnsi="Times New Roman" w:cs="Times New Roman"/>
          <w:bCs/>
          <w:sz w:val="24"/>
          <w:szCs w:val="24"/>
        </w:rPr>
        <w:t xml:space="preserve"> to his residence </w:t>
      </w:r>
      <w:r w:rsidR="008121EB">
        <w:rPr>
          <w:rFonts w:ascii="Times New Roman" w:eastAsia="Palatino Linotype" w:hAnsi="Times New Roman" w:cs="Times New Roman"/>
          <w:bCs/>
          <w:sz w:val="24"/>
          <w:szCs w:val="24"/>
        </w:rPr>
        <w:t xml:space="preserve">within the </w:t>
      </w:r>
      <w:r w:rsidR="00B95E10">
        <w:rPr>
          <w:rFonts w:ascii="Times New Roman" w:eastAsia="Palatino Linotype" w:hAnsi="Times New Roman" w:cs="Times New Roman"/>
          <w:bCs/>
          <w:sz w:val="24"/>
          <w:szCs w:val="24"/>
        </w:rPr>
        <w:t>Kujemeje</w:t>
      </w:r>
      <w:r w:rsidR="008121EB">
        <w:rPr>
          <w:rFonts w:ascii="Times New Roman" w:eastAsia="Palatino Linotype" w:hAnsi="Times New Roman" w:cs="Times New Roman"/>
          <w:bCs/>
          <w:sz w:val="24"/>
          <w:szCs w:val="24"/>
        </w:rPr>
        <w:t xml:space="preserve"> neighborhood and raped </w:t>
      </w:r>
      <w:r w:rsidR="00C4267F">
        <w:rPr>
          <w:rFonts w:ascii="Times New Roman" w:eastAsia="Palatino Linotype" w:hAnsi="Times New Roman" w:cs="Times New Roman"/>
          <w:bCs/>
          <w:sz w:val="24"/>
          <w:szCs w:val="24"/>
        </w:rPr>
        <w:t>her multiple</w:t>
      </w:r>
      <w:r w:rsidR="00810709">
        <w:rPr>
          <w:rFonts w:ascii="Times New Roman" w:eastAsia="Palatino Linotype" w:hAnsi="Times New Roman" w:cs="Times New Roman"/>
          <w:bCs/>
          <w:sz w:val="24"/>
          <w:szCs w:val="24"/>
        </w:rPr>
        <w:t xml:space="preserve"> times</w:t>
      </w:r>
      <w:r w:rsidR="005053BD">
        <w:rPr>
          <w:rFonts w:ascii="Times New Roman" w:eastAsia="Palatino Linotype" w:hAnsi="Times New Roman" w:cs="Times New Roman"/>
          <w:bCs/>
          <w:sz w:val="24"/>
          <w:szCs w:val="24"/>
        </w:rPr>
        <w:t xml:space="preserve">. </w:t>
      </w:r>
      <w:r w:rsidR="00006CA9">
        <w:rPr>
          <w:rFonts w:ascii="Times New Roman" w:eastAsia="Palatino Linotype" w:hAnsi="Times New Roman" w:cs="Times New Roman"/>
          <w:bCs/>
          <w:sz w:val="24"/>
          <w:szCs w:val="24"/>
        </w:rPr>
        <w:t xml:space="preserve">The </w:t>
      </w:r>
      <w:r w:rsidR="00810709">
        <w:rPr>
          <w:rFonts w:ascii="Times New Roman" w:eastAsia="Palatino Linotype" w:hAnsi="Times New Roman" w:cs="Times New Roman"/>
          <w:bCs/>
          <w:sz w:val="24"/>
          <w:szCs w:val="24"/>
        </w:rPr>
        <w:t xml:space="preserve">case was reported to </w:t>
      </w:r>
      <w:r w:rsidR="00006CA9">
        <w:rPr>
          <w:rFonts w:ascii="Times New Roman" w:eastAsia="Palatino Linotype" w:hAnsi="Times New Roman" w:cs="Times New Roman"/>
          <w:bCs/>
          <w:sz w:val="24"/>
          <w:szCs w:val="24"/>
        </w:rPr>
        <w:t xml:space="preserve">Yei Police Headquarters on </w:t>
      </w:r>
      <w:r w:rsidR="00B95E10">
        <w:rPr>
          <w:rFonts w:ascii="Times New Roman" w:eastAsia="Palatino Linotype" w:hAnsi="Times New Roman" w:cs="Times New Roman"/>
          <w:bCs/>
          <w:sz w:val="24"/>
          <w:szCs w:val="24"/>
        </w:rPr>
        <w:t>09 August</w:t>
      </w:r>
      <w:r w:rsidR="00006CA9">
        <w:rPr>
          <w:rFonts w:ascii="Times New Roman" w:eastAsia="Palatino Linotype" w:hAnsi="Times New Roman" w:cs="Times New Roman"/>
          <w:bCs/>
          <w:sz w:val="24"/>
          <w:szCs w:val="24"/>
        </w:rPr>
        <w:t xml:space="preserve"> </w:t>
      </w:r>
      <w:r w:rsidR="00412803">
        <w:rPr>
          <w:rFonts w:ascii="Times New Roman" w:eastAsia="Palatino Linotype" w:hAnsi="Times New Roman" w:cs="Times New Roman"/>
          <w:bCs/>
          <w:sz w:val="24"/>
          <w:szCs w:val="24"/>
        </w:rPr>
        <w:t>2025</w:t>
      </w:r>
      <w:r w:rsidR="007435B4">
        <w:rPr>
          <w:rFonts w:ascii="Times New Roman" w:eastAsia="Palatino Linotype" w:hAnsi="Times New Roman" w:cs="Times New Roman"/>
          <w:bCs/>
          <w:sz w:val="24"/>
          <w:szCs w:val="24"/>
        </w:rPr>
        <w:t>. The police reportedly referred the survivor to a health facility in Yei Town for medical attention. No clear information was given on whether the perpetrator was arrested or not.</w:t>
      </w:r>
    </w:p>
    <w:p w14:paraId="7F2E8F6C" w14:textId="77777777" w:rsidR="00BF418D" w:rsidRDefault="00BF418D" w:rsidP="00BF418D">
      <w:pPr>
        <w:spacing w:after="0" w:line="240" w:lineRule="auto"/>
        <w:contextualSpacing/>
        <w:jc w:val="both"/>
        <w:rPr>
          <w:rFonts w:ascii="Times New Roman" w:eastAsia="Palatino Linotype" w:hAnsi="Times New Roman" w:cs="Times New Roman"/>
          <w:b/>
          <w:sz w:val="24"/>
          <w:szCs w:val="24"/>
        </w:rPr>
      </w:pPr>
    </w:p>
    <w:p w14:paraId="38412356" w14:textId="6BEE5FF9" w:rsidR="00BF418D" w:rsidRPr="00E33094" w:rsidRDefault="00BF418D" w:rsidP="00BF418D">
      <w:pPr>
        <w:spacing w:after="0" w:line="240" w:lineRule="auto"/>
        <w:contextualSpacing/>
        <w:jc w:val="both"/>
        <w:rPr>
          <w:rFonts w:ascii="Times New Roman" w:eastAsia="Palatino Linotype" w:hAnsi="Times New Roman" w:cs="Times New Roman"/>
          <w:bCs/>
          <w:i/>
          <w:iCs/>
          <w:sz w:val="24"/>
          <w:szCs w:val="24"/>
        </w:rPr>
      </w:pPr>
      <w:r w:rsidRPr="0021380D">
        <w:rPr>
          <w:rFonts w:ascii="Times New Roman" w:eastAsia="Palatino Linotype" w:hAnsi="Times New Roman" w:cs="Times New Roman"/>
          <w:bCs/>
          <w:i/>
          <w:iCs/>
          <w:sz w:val="24"/>
          <w:szCs w:val="24"/>
        </w:rPr>
        <w:t xml:space="preserve">Comments: </w:t>
      </w:r>
      <w:r w:rsidR="00412803">
        <w:rPr>
          <w:rFonts w:ascii="Times New Roman" w:eastAsia="Palatino Linotype" w:hAnsi="Times New Roman" w:cs="Times New Roman"/>
          <w:bCs/>
          <w:i/>
          <w:iCs/>
          <w:sz w:val="24"/>
          <w:szCs w:val="24"/>
        </w:rPr>
        <w:t>R</w:t>
      </w:r>
      <w:r>
        <w:rPr>
          <w:rFonts w:ascii="Times New Roman" w:eastAsia="Palatino Linotype" w:hAnsi="Times New Roman" w:cs="Times New Roman"/>
          <w:bCs/>
          <w:i/>
          <w:iCs/>
          <w:sz w:val="24"/>
          <w:szCs w:val="24"/>
        </w:rPr>
        <w:t>ap</w:t>
      </w:r>
      <w:r w:rsidR="00412803">
        <w:rPr>
          <w:rFonts w:ascii="Times New Roman" w:eastAsia="Palatino Linotype" w:hAnsi="Times New Roman" w:cs="Times New Roman"/>
          <w:bCs/>
          <w:i/>
          <w:iCs/>
          <w:sz w:val="24"/>
          <w:szCs w:val="24"/>
        </w:rPr>
        <w:t xml:space="preserve">ing </w:t>
      </w:r>
      <w:r>
        <w:rPr>
          <w:rFonts w:ascii="Times New Roman" w:eastAsia="Palatino Linotype" w:hAnsi="Times New Roman" w:cs="Times New Roman"/>
          <w:bCs/>
          <w:i/>
          <w:iCs/>
          <w:sz w:val="24"/>
          <w:szCs w:val="24"/>
        </w:rPr>
        <w:t xml:space="preserve">a </w:t>
      </w:r>
      <w:r w:rsidR="00006CA9">
        <w:rPr>
          <w:rFonts w:ascii="Times New Roman" w:eastAsia="Palatino Linotype" w:hAnsi="Times New Roman" w:cs="Times New Roman"/>
          <w:bCs/>
          <w:i/>
          <w:iCs/>
          <w:sz w:val="24"/>
          <w:szCs w:val="24"/>
        </w:rPr>
        <w:t xml:space="preserve">minor </w:t>
      </w:r>
      <w:r w:rsidR="009D3B3B">
        <w:rPr>
          <w:rFonts w:ascii="Times New Roman" w:eastAsia="Palatino Linotype" w:hAnsi="Times New Roman" w:cs="Times New Roman"/>
          <w:bCs/>
          <w:i/>
          <w:iCs/>
          <w:sz w:val="24"/>
          <w:szCs w:val="24"/>
        </w:rPr>
        <w:t>constitutes</w:t>
      </w:r>
      <w:r>
        <w:rPr>
          <w:rFonts w:ascii="Times New Roman" w:eastAsia="Palatino Linotype" w:hAnsi="Times New Roman" w:cs="Times New Roman"/>
          <w:bCs/>
          <w:i/>
          <w:iCs/>
          <w:sz w:val="24"/>
          <w:szCs w:val="24"/>
        </w:rPr>
        <w:t xml:space="preserve"> </w:t>
      </w:r>
      <w:r w:rsidR="0093371B">
        <w:rPr>
          <w:rFonts w:ascii="Times New Roman" w:eastAsia="Palatino Linotype" w:hAnsi="Times New Roman" w:cs="Times New Roman"/>
          <w:bCs/>
          <w:i/>
          <w:iCs/>
          <w:sz w:val="24"/>
          <w:szCs w:val="24"/>
        </w:rPr>
        <w:t>a gross</w:t>
      </w:r>
      <w:r w:rsidR="00412803">
        <w:rPr>
          <w:rFonts w:ascii="Times New Roman" w:eastAsia="Palatino Linotype" w:hAnsi="Times New Roman" w:cs="Times New Roman"/>
          <w:bCs/>
          <w:i/>
          <w:iCs/>
          <w:sz w:val="24"/>
          <w:szCs w:val="24"/>
        </w:rPr>
        <w:t xml:space="preserve"> </w:t>
      </w:r>
      <w:r>
        <w:rPr>
          <w:rFonts w:ascii="Times New Roman" w:eastAsia="Palatino Linotype" w:hAnsi="Times New Roman" w:cs="Times New Roman"/>
          <w:bCs/>
          <w:i/>
          <w:iCs/>
          <w:sz w:val="24"/>
          <w:szCs w:val="24"/>
        </w:rPr>
        <w:t xml:space="preserve">violation of </w:t>
      </w:r>
      <w:r w:rsidR="00006CA9">
        <w:rPr>
          <w:rFonts w:ascii="Times New Roman" w:eastAsia="Palatino Linotype" w:hAnsi="Times New Roman" w:cs="Times New Roman"/>
          <w:bCs/>
          <w:i/>
          <w:iCs/>
          <w:sz w:val="24"/>
          <w:szCs w:val="24"/>
        </w:rPr>
        <w:t>her</w:t>
      </w:r>
      <w:r>
        <w:rPr>
          <w:rFonts w:ascii="Times New Roman" w:eastAsia="Palatino Linotype" w:hAnsi="Times New Roman" w:cs="Times New Roman"/>
          <w:bCs/>
          <w:i/>
          <w:iCs/>
          <w:sz w:val="24"/>
          <w:szCs w:val="24"/>
        </w:rPr>
        <w:t xml:space="preserve"> right</w:t>
      </w:r>
      <w:r w:rsidR="00006CA9">
        <w:rPr>
          <w:rFonts w:ascii="Times New Roman" w:eastAsia="Palatino Linotype" w:hAnsi="Times New Roman" w:cs="Times New Roman"/>
          <w:bCs/>
          <w:i/>
          <w:iCs/>
          <w:sz w:val="24"/>
          <w:szCs w:val="24"/>
        </w:rPr>
        <w:t xml:space="preserve"> to freedom from Cruel, </w:t>
      </w:r>
      <w:r w:rsidR="00C4267F">
        <w:rPr>
          <w:rFonts w:ascii="Times New Roman" w:eastAsia="Palatino Linotype" w:hAnsi="Times New Roman" w:cs="Times New Roman"/>
          <w:bCs/>
          <w:i/>
          <w:iCs/>
          <w:sz w:val="24"/>
          <w:szCs w:val="24"/>
        </w:rPr>
        <w:t>inhuman,</w:t>
      </w:r>
      <w:r w:rsidR="00006CA9">
        <w:rPr>
          <w:rFonts w:ascii="Times New Roman" w:eastAsia="Palatino Linotype" w:hAnsi="Times New Roman" w:cs="Times New Roman"/>
          <w:bCs/>
          <w:i/>
          <w:iCs/>
          <w:sz w:val="24"/>
          <w:szCs w:val="24"/>
        </w:rPr>
        <w:t xml:space="preserve"> or degrading treatment and torture or punishment</w:t>
      </w:r>
      <w:r>
        <w:rPr>
          <w:rFonts w:ascii="Times New Roman" w:eastAsia="Palatino Linotype" w:hAnsi="Times New Roman" w:cs="Times New Roman"/>
          <w:bCs/>
          <w:i/>
          <w:iCs/>
          <w:sz w:val="24"/>
          <w:szCs w:val="24"/>
        </w:rPr>
        <w:t xml:space="preserve"> </w:t>
      </w:r>
      <w:r w:rsidR="00006CA9">
        <w:rPr>
          <w:rFonts w:ascii="Times New Roman" w:eastAsia="Palatino Linotype" w:hAnsi="Times New Roman" w:cs="Times New Roman"/>
          <w:bCs/>
          <w:i/>
          <w:iCs/>
          <w:sz w:val="24"/>
          <w:szCs w:val="24"/>
        </w:rPr>
        <w:t>(</w:t>
      </w:r>
      <w:r>
        <w:rPr>
          <w:rFonts w:ascii="Times New Roman" w:eastAsia="Palatino Linotype" w:hAnsi="Times New Roman" w:cs="Times New Roman"/>
          <w:bCs/>
          <w:i/>
          <w:iCs/>
          <w:sz w:val="24"/>
          <w:szCs w:val="24"/>
        </w:rPr>
        <w:t>Article 5</w:t>
      </w:r>
      <w:r w:rsidR="00006CA9">
        <w:rPr>
          <w:rFonts w:ascii="Times New Roman" w:eastAsia="Palatino Linotype" w:hAnsi="Times New Roman" w:cs="Times New Roman"/>
          <w:bCs/>
          <w:i/>
          <w:iCs/>
          <w:sz w:val="24"/>
          <w:szCs w:val="24"/>
        </w:rPr>
        <w:t xml:space="preserve"> UDHR)</w:t>
      </w:r>
      <w:r w:rsidRPr="00E33094">
        <w:rPr>
          <w:rFonts w:ascii="Times New Roman" w:eastAsia="Palatino Linotype" w:hAnsi="Times New Roman" w:cs="Times New Roman"/>
          <w:bCs/>
          <w:i/>
          <w:iCs/>
          <w:sz w:val="24"/>
          <w:szCs w:val="24"/>
        </w:rPr>
        <w:t>.</w:t>
      </w:r>
      <w:r>
        <w:rPr>
          <w:rFonts w:ascii="Times New Roman" w:eastAsia="Palatino Linotype" w:hAnsi="Times New Roman" w:cs="Times New Roman"/>
          <w:bCs/>
          <w:i/>
          <w:iCs/>
          <w:sz w:val="24"/>
          <w:szCs w:val="24"/>
        </w:rPr>
        <w:t xml:space="preserve"> HRD will </w:t>
      </w:r>
      <w:r w:rsidR="001240CF">
        <w:rPr>
          <w:rFonts w:ascii="Times New Roman" w:eastAsia="Palatino Linotype" w:hAnsi="Times New Roman" w:cs="Times New Roman"/>
          <w:bCs/>
          <w:i/>
          <w:iCs/>
          <w:sz w:val="24"/>
          <w:szCs w:val="24"/>
        </w:rPr>
        <w:t>follow up</w:t>
      </w:r>
      <w:r>
        <w:rPr>
          <w:rFonts w:ascii="Times New Roman" w:eastAsia="Palatino Linotype" w:hAnsi="Times New Roman" w:cs="Times New Roman"/>
          <w:bCs/>
          <w:i/>
          <w:iCs/>
          <w:sz w:val="24"/>
          <w:szCs w:val="24"/>
        </w:rPr>
        <w:t xml:space="preserve"> with the police</w:t>
      </w:r>
      <w:r w:rsidR="001240CF">
        <w:rPr>
          <w:rFonts w:ascii="Times New Roman" w:eastAsia="Palatino Linotype" w:hAnsi="Times New Roman" w:cs="Times New Roman"/>
          <w:bCs/>
          <w:i/>
          <w:iCs/>
          <w:sz w:val="24"/>
          <w:szCs w:val="24"/>
        </w:rPr>
        <w:t xml:space="preserve"> </w:t>
      </w:r>
      <w:r w:rsidR="007435B4">
        <w:rPr>
          <w:rFonts w:ascii="Times New Roman" w:eastAsia="Palatino Linotype" w:hAnsi="Times New Roman" w:cs="Times New Roman"/>
          <w:bCs/>
          <w:i/>
          <w:iCs/>
          <w:sz w:val="24"/>
          <w:szCs w:val="24"/>
        </w:rPr>
        <w:t xml:space="preserve">to determine whether any arrest was made to ensure </w:t>
      </w:r>
      <w:r w:rsidR="001240CF">
        <w:rPr>
          <w:rFonts w:ascii="Times New Roman" w:eastAsia="Palatino Linotype" w:hAnsi="Times New Roman" w:cs="Times New Roman"/>
          <w:bCs/>
          <w:i/>
          <w:iCs/>
          <w:sz w:val="24"/>
          <w:szCs w:val="24"/>
        </w:rPr>
        <w:t xml:space="preserve">accountability and proper administration of </w:t>
      </w:r>
      <w:r w:rsidR="00810709">
        <w:rPr>
          <w:rFonts w:ascii="Times New Roman" w:eastAsia="Palatino Linotype" w:hAnsi="Times New Roman" w:cs="Times New Roman"/>
          <w:bCs/>
          <w:i/>
          <w:iCs/>
          <w:sz w:val="24"/>
          <w:szCs w:val="24"/>
        </w:rPr>
        <w:t>justice.</w:t>
      </w:r>
      <w:r>
        <w:rPr>
          <w:rFonts w:ascii="Times New Roman" w:eastAsia="Palatino Linotype" w:hAnsi="Times New Roman" w:cs="Times New Roman"/>
          <w:bCs/>
          <w:i/>
          <w:iCs/>
          <w:sz w:val="24"/>
          <w:szCs w:val="24"/>
        </w:rPr>
        <w:t xml:space="preserve"> </w:t>
      </w:r>
    </w:p>
    <w:p w14:paraId="169AB99B" w14:textId="77777777" w:rsidR="00BF418D" w:rsidRPr="00FD76A1" w:rsidRDefault="00BF418D" w:rsidP="00BF418D">
      <w:pPr>
        <w:spacing w:after="0" w:line="240" w:lineRule="auto"/>
        <w:contextualSpacing/>
        <w:jc w:val="both"/>
        <w:rPr>
          <w:rFonts w:ascii="Times New Roman" w:eastAsia="Palatino Linotype" w:hAnsi="Times New Roman" w:cs="Times New Roman"/>
          <w:b/>
          <w:sz w:val="24"/>
          <w:szCs w:val="24"/>
          <w:lang w:val="en-GB"/>
        </w:rPr>
      </w:pPr>
    </w:p>
    <w:p w14:paraId="63E5F9A4" w14:textId="15CF7CF8" w:rsidR="00F64818" w:rsidRPr="00FD76A1"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FD76A1">
        <w:rPr>
          <w:rFonts w:ascii="Times New Roman" w:eastAsia="Palatino Linotype" w:hAnsi="Times New Roman" w:cs="Times New Roman"/>
          <w:b/>
          <w:sz w:val="24"/>
          <w:szCs w:val="24"/>
          <w:lang w:val="en-GB"/>
        </w:rPr>
        <w:t xml:space="preserve">Civic Space and Participation </w:t>
      </w:r>
    </w:p>
    <w:p w14:paraId="42EAD6DB" w14:textId="77777777" w:rsidR="001A5CC2" w:rsidRPr="00FD76A1"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J</w:t>
      </w:r>
      <w:r w:rsidR="00F64818" w:rsidRPr="00FD76A1">
        <w:rPr>
          <w:rFonts w:ascii="Times New Roman" w:eastAsia="Palatino Linotype" w:hAnsi="Times New Roman" w:cs="Times New Roman"/>
          <w:b/>
          <w:sz w:val="24"/>
          <w:szCs w:val="24"/>
          <w:lang w:val="en-GB"/>
        </w:rPr>
        <w:t>u</w:t>
      </w:r>
      <w:r w:rsidRPr="00FD76A1">
        <w:rPr>
          <w:rFonts w:ascii="Times New Roman" w:eastAsia="Palatino Linotype" w:hAnsi="Times New Roman" w:cs="Times New Roman"/>
          <w:b/>
          <w:sz w:val="24"/>
          <w:szCs w:val="24"/>
          <w:lang w:val="en-GB"/>
        </w:rPr>
        <w:t>dicial A</w:t>
      </w:r>
      <w:r w:rsidR="00F64818" w:rsidRPr="00FD76A1">
        <w:rPr>
          <w:rFonts w:ascii="Times New Roman" w:eastAsia="Palatino Linotype" w:hAnsi="Times New Roman" w:cs="Times New Roman"/>
          <w:b/>
          <w:sz w:val="24"/>
          <w:szCs w:val="24"/>
          <w:lang w:val="en-GB"/>
        </w:rPr>
        <w:t>ccountability</w:t>
      </w:r>
    </w:p>
    <w:p w14:paraId="60D16B79" w14:textId="20283E4D" w:rsidR="00D75870" w:rsidRPr="00FD76A1"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Prolonged/arbitrary arrest and detention.</w:t>
      </w:r>
    </w:p>
    <w:p w14:paraId="46B09E81" w14:textId="1288F0B4" w:rsidR="002318A7" w:rsidRPr="00FD76A1"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Unlawful detention.</w:t>
      </w:r>
    </w:p>
    <w:p w14:paraId="5D14FB17" w14:textId="77777777" w:rsidR="00D75870" w:rsidRPr="00FD76A1"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FD76A1"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Trial monitoring</w:t>
      </w:r>
      <w:r w:rsidR="00D95AC4" w:rsidRPr="00FD76A1">
        <w:rPr>
          <w:rFonts w:ascii="Times New Roman" w:eastAsia="Palatino Linotype" w:hAnsi="Times New Roman" w:cs="Times New Roman"/>
          <w:bCs/>
          <w:sz w:val="24"/>
          <w:szCs w:val="24"/>
          <w:lang w:val="en-GB"/>
        </w:rPr>
        <w:t>.</w:t>
      </w:r>
    </w:p>
    <w:p w14:paraId="3B22C241" w14:textId="5BBD7460" w:rsidR="004015A2" w:rsidRPr="00FD76A1" w:rsidRDefault="0018350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 xml:space="preserve">Detention facility </w:t>
      </w:r>
      <w:r w:rsidR="00D95AC4" w:rsidRPr="00FD76A1">
        <w:rPr>
          <w:rFonts w:ascii="Times New Roman" w:eastAsia="Palatino Linotype" w:hAnsi="Times New Roman" w:cs="Times New Roman"/>
          <w:bCs/>
          <w:sz w:val="24"/>
          <w:szCs w:val="24"/>
          <w:lang w:val="en-GB"/>
        </w:rPr>
        <w:t>monitoring.</w:t>
      </w:r>
    </w:p>
    <w:p w14:paraId="617D8CC0" w14:textId="4A5C3919"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lastRenderedPageBreak/>
        <w:t>E</w:t>
      </w:r>
      <w:r w:rsidR="00E70DAD" w:rsidRPr="00FD76A1">
        <w:rPr>
          <w:rFonts w:ascii="Times New Roman" w:eastAsia="Palatino Linotype" w:hAnsi="Times New Roman" w:cs="Times New Roman"/>
          <w:bCs/>
          <w:sz w:val="24"/>
          <w:szCs w:val="24"/>
          <w:lang w:val="en-GB"/>
        </w:rPr>
        <w:t>xtrajudicial Executions</w:t>
      </w:r>
    </w:p>
    <w:p w14:paraId="71DC1ECD" w14:textId="1B8C6E4D"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Death penalty and executions.</w:t>
      </w:r>
    </w:p>
    <w:p w14:paraId="616E6A5E" w14:textId="77777777" w:rsidR="00C600EC" w:rsidRPr="00FD76A1"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Transitional Justice</w:t>
      </w:r>
    </w:p>
    <w:p w14:paraId="1A84F52A" w14:textId="5B873F4D" w:rsidR="00676DC1" w:rsidRDefault="00F64818" w:rsidP="007435B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 xml:space="preserve">Engagement and </w:t>
      </w:r>
      <w:r w:rsidR="00874A46" w:rsidRPr="00FD76A1">
        <w:rPr>
          <w:rFonts w:ascii="Times New Roman" w:eastAsia="Palatino Linotype" w:hAnsi="Times New Roman" w:cs="Times New Roman"/>
          <w:b/>
          <w:sz w:val="24"/>
          <w:szCs w:val="24"/>
          <w:lang w:val="en-GB"/>
        </w:rPr>
        <w:t>C</w:t>
      </w:r>
      <w:r w:rsidRPr="00FD76A1">
        <w:rPr>
          <w:rFonts w:ascii="Times New Roman" w:eastAsia="Palatino Linotype" w:hAnsi="Times New Roman" w:cs="Times New Roman"/>
          <w:b/>
          <w:sz w:val="24"/>
          <w:szCs w:val="24"/>
          <w:lang w:val="en-GB"/>
        </w:rPr>
        <w:t xml:space="preserve">apacity </w:t>
      </w:r>
      <w:r w:rsidR="00874A46" w:rsidRPr="00FD76A1">
        <w:rPr>
          <w:rFonts w:ascii="Times New Roman" w:eastAsia="Palatino Linotype" w:hAnsi="Times New Roman" w:cs="Times New Roman"/>
          <w:b/>
          <w:sz w:val="24"/>
          <w:szCs w:val="24"/>
          <w:lang w:val="en-GB"/>
        </w:rPr>
        <w:t>B</w:t>
      </w:r>
      <w:r w:rsidRPr="00FD76A1">
        <w:rPr>
          <w:rFonts w:ascii="Times New Roman" w:eastAsia="Palatino Linotype" w:hAnsi="Times New Roman" w:cs="Times New Roman"/>
          <w:b/>
          <w:sz w:val="24"/>
          <w:szCs w:val="24"/>
          <w:lang w:val="en-GB"/>
        </w:rPr>
        <w:t xml:space="preserve">uilding </w:t>
      </w:r>
    </w:p>
    <w:p w14:paraId="75A17D7E" w14:textId="77777777" w:rsidR="007940D9" w:rsidRDefault="007940D9" w:rsidP="00512C03">
      <w:pPr>
        <w:spacing w:after="0" w:line="240" w:lineRule="auto"/>
        <w:contextualSpacing/>
        <w:jc w:val="both"/>
        <w:rPr>
          <w:rFonts w:ascii="Times New Roman" w:eastAsia="Palatino Linotype" w:hAnsi="Times New Roman" w:cs="Times New Roman"/>
          <w:b/>
          <w:sz w:val="24"/>
          <w:szCs w:val="24"/>
          <w:lang w:val="en-GB"/>
        </w:rPr>
      </w:pPr>
    </w:p>
    <w:p w14:paraId="72A2BD49" w14:textId="0CC17B3D" w:rsidR="00512C03" w:rsidRPr="007940D9" w:rsidRDefault="00512C03" w:rsidP="007940D9">
      <w:pPr>
        <w:pStyle w:val="ListParagraph"/>
        <w:numPr>
          <w:ilvl w:val="0"/>
          <w:numId w:val="24"/>
        </w:numPr>
        <w:spacing w:after="0" w:line="240" w:lineRule="auto"/>
        <w:ind w:left="540" w:hanging="450"/>
        <w:jc w:val="both"/>
        <w:rPr>
          <w:rFonts w:ascii="Times New Roman" w:eastAsia="Palatino Linotype" w:hAnsi="Times New Roman" w:cs="Times New Roman"/>
          <w:b/>
          <w:i/>
          <w:iCs/>
          <w:sz w:val="24"/>
          <w:szCs w:val="24"/>
          <w:lang w:val="en-GB"/>
        </w:rPr>
      </w:pPr>
      <w:r w:rsidRPr="007940D9">
        <w:rPr>
          <w:rFonts w:ascii="Times New Roman" w:eastAsia="Palatino Linotype" w:hAnsi="Times New Roman" w:cs="Times New Roman"/>
          <w:b/>
          <w:i/>
          <w:iCs/>
          <w:sz w:val="24"/>
          <w:szCs w:val="24"/>
          <w:lang w:val="en-GB"/>
        </w:rPr>
        <w:t>Engagement meeting with Youth Association of Lainya County in Yei Town, Yei River County</w:t>
      </w:r>
    </w:p>
    <w:p w14:paraId="412D1E74" w14:textId="77777777" w:rsidR="00512C03" w:rsidRPr="00512C03" w:rsidRDefault="00512C03" w:rsidP="00512C03">
      <w:pPr>
        <w:spacing w:after="0" w:line="240" w:lineRule="auto"/>
        <w:contextualSpacing/>
        <w:jc w:val="both"/>
        <w:rPr>
          <w:rFonts w:ascii="Times New Roman" w:eastAsia="Palatino Linotype" w:hAnsi="Times New Roman" w:cs="Times New Roman"/>
          <w:b/>
          <w:i/>
          <w:iCs/>
          <w:sz w:val="24"/>
          <w:szCs w:val="24"/>
          <w:lang w:val="en-GB"/>
        </w:rPr>
      </w:pPr>
    </w:p>
    <w:p w14:paraId="2B224DEF" w14:textId="1C1833AD" w:rsidR="00512C03" w:rsidRPr="00D75A4D" w:rsidRDefault="00512C03" w:rsidP="00512C03">
      <w:pPr>
        <w:spacing w:after="160" w:line="278" w:lineRule="auto"/>
        <w:rPr>
          <w:rFonts w:asciiTheme="majorBidi" w:hAnsiTheme="majorBidi" w:cstheme="majorBidi"/>
        </w:rPr>
      </w:pPr>
      <w:r w:rsidRPr="00D75A4D">
        <w:rPr>
          <w:rFonts w:asciiTheme="majorBidi" w:hAnsiTheme="majorBidi" w:cstheme="majorBidi"/>
        </w:rPr>
        <w:t xml:space="preserve">On 13 August 2025, </w:t>
      </w:r>
      <w:r>
        <w:rPr>
          <w:rFonts w:asciiTheme="majorBidi" w:hAnsiTheme="majorBidi" w:cstheme="majorBidi"/>
        </w:rPr>
        <w:t xml:space="preserve">HRD YFO held </w:t>
      </w:r>
      <w:r w:rsidRPr="00D75A4D">
        <w:rPr>
          <w:rFonts w:asciiTheme="majorBidi" w:hAnsiTheme="majorBidi" w:cstheme="majorBidi"/>
        </w:rPr>
        <w:t xml:space="preserve">an engagement meeting </w:t>
      </w:r>
      <w:r>
        <w:rPr>
          <w:rFonts w:asciiTheme="majorBidi" w:hAnsiTheme="majorBidi" w:cstheme="majorBidi"/>
        </w:rPr>
        <w:t xml:space="preserve">with </w:t>
      </w:r>
      <w:r w:rsidRPr="00D75A4D">
        <w:rPr>
          <w:rFonts w:asciiTheme="majorBidi" w:hAnsiTheme="majorBidi" w:cstheme="majorBidi"/>
        </w:rPr>
        <w:t>the newly elected Chairman of the Youth Association of Lainya County in Yei Town, Yei River County. The purpose of the engagement was to discuss areas of synergy and collaboration and to provide advice to the youth leader</w:t>
      </w:r>
      <w:r w:rsidR="008954B2">
        <w:rPr>
          <w:rFonts w:asciiTheme="majorBidi" w:hAnsiTheme="majorBidi" w:cstheme="majorBidi"/>
        </w:rPr>
        <w:t xml:space="preserve"> in the context of </w:t>
      </w:r>
      <w:r w:rsidR="00BC3453">
        <w:rPr>
          <w:rFonts w:asciiTheme="majorBidi" w:hAnsiTheme="majorBidi" w:cstheme="majorBidi"/>
        </w:rPr>
        <w:t>human</w:t>
      </w:r>
      <w:r w:rsidR="008954B2">
        <w:rPr>
          <w:rFonts w:asciiTheme="majorBidi" w:hAnsiTheme="majorBidi" w:cstheme="majorBidi"/>
        </w:rPr>
        <w:t xml:space="preserve"> rights protection during the term of service</w:t>
      </w:r>
      <w:r w:rsidRPr="00D75A4D">
        <w:rPr>
          <w:rFonts w:asciiTheme="majorBidi" w:hAnsiTheme="majorBidi" w:cstheme="majorBidi"/>
        </w:rPr>
        <w:t>.</w:t>
      </w:r>
    </w:p>
    <w:p w14:paraId="1FCA007D" w14:textId="5D063E8F" w:rsidR="00512C03" w:rsidRPr="00D75A4D" w:rsidRDefault="00512C03" w:rsidP="008954B2">
      <w:pPr>
        <w:spacing w:after="160" w:line="278" w:lineRule="auto"/>
        <w:jc w:val="both"/>
        <w:rPr>
          <w:rFonts w:asciiTheme="majorBidi" w:hAnsiTheme="majorBidi" w:cstheme="majorBidi"/>
        </w:rPr>
      </w:pPr>
      <w:r w:rsidRPr="00D75A4D">
        <w:rPr>
          <w:rFonts w:asciiTheme="majorBidi" w:hAnsiTheme="majorBidi" w:cstheme="majorBidi"/>
        </w:rPr>
        <w:t xml:space="preserve">The Chairman of the Youth Association </w:t>
      </w:r>
      <w:r>
        <w:rPr>
          <w:rFonts w:asciiTheme="majorBidi" w:hAnsiTheme="majorBidi" w:cstheme="majorBidi"/>
        </w:rPr>
        <w:t xml:space="preserve">told </w:t>
      </w:r>
      <w:r w:rsidRPr="00D75A4D">
        <w:rPr>
          <w:rFonts w:asciiTheme="majorBidi" w:hAnsiTheme="majorBidi" w:cstheme="majorBidi"/>
        </w:rPr>
        <w:t xml:space="preserve">shared his plans </w:t>
      </w:r>
      <w:r w:rsidR="008954B2" w:rsidRPr="00D75A4D">
        <w:rPr>
          <w:rFonts w:asciiTheme="majorBidi" w:hAnsiTheme="majorBidi" w:cstheme="majorBidi"/>
        </w:rPr>
        <w:t xml:space="preserve">to </w:t>
      </w:r>
      <w:r w:rsidR="008954B2">
        <w:rPr>
          <w:rFonts w:asciiTheme="majorBidi" w:hAnsiTheme="majorBidi" w:cstheme="majorBidi"/>
        </w:rPr>
        <w:t xml:space="preserve">engage all </w:t>
      </w:r>
      <w:r w:rsidR="008954B2" w:rsidRPr="00D75A4D">
        <w:rPr>
          <w:rFonts w:asciiTheme="majorBidi" w:hAnsiTheme="majorBidi" w:cstheme="majorBidi"/>
        </w:rPr>
        <w:t>the</w:t>
      </w:r>
      <w:r w:rsidRPr="00D75A4D">
        <w:rPr>
          <w:rFonts w:asciiTheme="majorBidi" w:hAnsiTheme="majorBidi" w:cstheme="majorBidi"/>
        </w:rPr>
        <w:t xml:space="preserve"> five payams of Lainya County </w:t>
      </w:r>
      <w:r w:rsidR="008954B2">
        <w:rPr>
          <w:rFonts w:asciiTheme="majorBidi" w:hAnsiTheme="majorBidi" w:cstheme="majorBidi"/>
        </w:rPr>
        <w:t xml:space="preserve">and </w:t>
      </w:r>
      <w:r w:rsidR="008954B2" w:rsidRPr="00D75A4D">
        <w:rPr>
          <w:rFonts w:asciiTheme="majorBidi" w:hAnsiTheme="majorBidi" w:cstheme="majorBidi"/>
        </w:rPr>
        <w:t>organize</w:t>
      </w:r>
      <w:r w:rsidRPr="00D75A4D">
        <w:rPr>
          <w:rFonts w:asciiTheme="majorBidi" w:hAnsiTheme="majorBidi" w:cstheme="majorBidi"/>
        </w:rPr>
        <w:t xml:space="preserve"> youth associations at the payam level. He mentioned </w:t>
      </w:r>
      <w:r w:rsidR="008954B2" w:rsidRPr="00D75A4D">
        <w:rPr>
          <w:rFonts w:asciiTheme="majorBidi" w:hAnsiTheme="majorBidi" w:cstheme="majorBidi"/>
        </w:rPr>
        <w:t>several</w:t>
      </w:r>
      <w:r w:rsidRPr="00D75A4D">
        <w:rPr>
          <w:rFonts w:asciiTheme="majorBidi" w:hAnsiTheme="majorBidi" w:cstheme="majorBidi"/>
        </w:rPr>
        <w:t xml:space="preserve"> challenges, including a lack of an office despite having land allocated for it. He is currently sharing space at the County headquarters. He also highlighted a significant lack of resources, particularly for transportation and facilitation for his </w:t>
      </w:r>
      <w:r w:rsidR="008954B2">
        <w:rPr>
          <w:rFonts w:asciiTheme="majorBidi" w:hAnsiTheme="majorBidi" w:cstheme="majorBidi"/>
        </w:rPr>
        <w:t>movements</w:t>
      </w:r>
      <w:r w:rsidRPr="00D75A4D">
        <w:rPr>
          <w:rFonts w:asciiTheme="majorBidi" w:hAnsiTheme="majorBidi" w:cstheme="majorBidi"/>
        </w:rPr>
        <w:t>, though the Lainya County Commissioner promised to support</w:t>
      </w:r>
      <w:r w:rsidR="0047545F">
        <w:rPr>
          <w:rFonts w:asciiTheme="majorBidi" w:hAnsiTheme="majorBidi" w:cstheme="majorBidi"/>
        </w:rPr>
        <w:t xml:space="preserve"> his office</w:t>
      </w:r>
      <w:r w:rsidRPr="00D75A4D">
        <w:rPr>
          <w:rFonts w:asciiTheme="majorBidi" w:hAnsiTheme="majorBidi" w:cstheme="majorBidi"/>
        </w:rPr>
        <w:t>.</w:t>
      </w:r>
    </w:p>
    <w:p w14:paraId="238171E3" w14:textId="75879E54" w:rsidR="00512C03" w:rsidRPr="00D75A4D" w:rsidRDefault="00512C03" w:rsidP="0047545F">
      <w:pPr>
        <w:spacing w:after="160" w:line="278" w:lineRule="auto"/>
        <w:jc w:val="both"/>
        <w:rPr>
          <w:rFonts w:asciiTheme="majorBidi" w:hAnsiTheme="majorBidi" w:cstheme="majorBidi"/>
        </w:rPr>
      </w:pPr>
      <w:r w:rsidRPr="00D75A4D">
        <w:rPr>
          <w:rFonts w:asciiTheme="majorBidi" w:hAnsiTheme="majorBidi" w:cstheme="majorBidi"/>
        </w:rPr>
        <w:t xml:space="preserve">In terms of human rights, the Chairman reported several violations, including one case of </w:t>
      </w:r>
      <w:r w:rsidR="0047545F">
        <w:rPr>
          <w:rFonts w:asciiTheme="majorBidi" w:hAnsiTheme="majorBidi" w:cstheme="majorBidi"/>
        </w:rPr>
        <w:t>rape</w:t>
      </w:r>
      <w:r w:rsidRPr="00D75A4D">
        <w:rPr>
          <w:rFonts w:asciiTheme="majorBidi" w:hAnsiTheme="majorBidi" w:cstheme="majorBidi"/>
        </w:rPr>
        <w:t xml:space="preserve"> involving a police officer and a minor, as well as six cases of arbitrary arrests and detention of youth in military facilities in </w:t>
      </w:r>
      <w:r>
        <w:rPr>
          <w:rFonts w:asciiTheme="majorBidi" w:hAnsiTheme="majorBidi" w:cstheme="majorBidi"/>
        </w:rPr>
        <w:t xml:space="preserve">Lainya </w:t>
      </w:r>
      <w:r w:rsidRPr="00D75A4D">
        <w:rPr>
          <w:rFonts w:asciiTheme="majorBidi" w:hAnsiTheme="majorBidi" w:cstheme="majorBidi"/>
        </w:rPr>
        <w:t>Town</w:t>
      </w:r>
      <w:r>
        <w:rPr>
          <w:rFonts w:asciiTheme="majorBidi" w:hAnsiTheme="majorBidi" w:cstheme="majorBidi"/>
        </w:rPr>
        <w:t xml:space="preserve"> with one other brought and detained in Yei Town</w:t>
      </w:r>
      <w:r w:rsidRPr="00D75A4D">
        <w:rPr>
          <w:rFonts w:asciiTheme="majorBidi" w:hAnsiTheme="majorBidi" w:cstheme="majorBidi"/>
        </w:rPr>
        <w:t xml:space="preserve">. </w:t>
      </w:r>
      <w:r w:rsidR="0047545F" w:rsidRPr="00D75A4D">
        <w:rPr>
          <w:rFonts w:asciiTheme="majorBidi" w:hAnsiTheme="majorBidi" w:cstheme="majorBidi"/>
        </w:rPr>
        <w:t xml:space="preserve">He, </w:t>
      </w:r>
      <w:r w:rsidR="0047545F">
        <w:rPr>
          <w:rFonts w:asciiTheme="majorBidi" w:hAnsiTheme="majorBidi" w:cstheme="majorBidi"/>
        </w:rPr>
        <w:t xml:space="preserve">however, added </w:t>
      </w:r>
      <w:r w:rsidR="0047545F" w:rsidRPr="00D75A4D">
        <w:rPr>
          <w:rFonts w:asciiTheme="majorBidi" w:hAnsiTheme="majorBidi" w:cstheme="majorBidi"/>
        </w:rPr>
        <w:t>that</w:t>
      </w:r>
      <w:r w:rsidRPr="00D75A4D">
        <w:rPr>
          <w:rFonts w:asciiTheme="majorBidi" w:hAnsiTheme="majorBidi" w:cstheme="majorBidi"/>
        </w:rPr>
        <w:t xml:space="preserve"> they were able to secure the release of all six individuals during his first month in office.</w:t>
      </w:r>
      <w:r w:rsidR="0047545F">
        <w:rPr>
          <w:rFonts w:asciiTheme="majorBidi" w:hAnsiTheme="majorBidi" w:cstheme="majorBidi"/>
        </w:rPr>
        <w:t xml:space="preserve"> HRD- YFO will follow up the reported cases.</w:t>
      </w:r>
    </w:p>
    <w:p w14:paraId="37FAC6F7" w14:textId="61D6CECE" w:rsidR="00512C03" w:rsidRPr="00D75A4D" w:rsidRDefault="00512C03" w:rsidP="0047545F">
      <w:pPr>
        <w:spacing w:after="160" w:line="278" w:lineRule="auto"/>
        <w:jc w:val="both"/>
        <w:rPr>
          <w:rFonts w:asciiTheme="majorBidi" w:hAnsiTheme="majorBidi" w:cstheme="majorBidi"/>
        </w:rPr>
      </w:pPr>
      <w:r w:rsidRPr="00D75A4D">
        <w:rPr>
          <w:rFonts w:asciiTheme="majorBidi" w:hAnsiTheme="majorBidi" w:cstheme="majorBidi"/>
        </w:rPr>
        <w:t xml:space="preserve">HRD YFO advised the youth leader to mobilize and lobby for resources from </w:t>
      </w:r>
      <w:r w:rsidR="0047545F">
        <w:rPr>
          <w:rFonts w:asciiTheme="majorBidi" w:hAnsiTheme="majorBidi" w:cstheme="majorBidi"/>
        </w:rPr>
        <w:t>different actors including civil society organizations</w:t>
      </w:r>
      <w:r w:rsidRPr="00D75A4D">
        <w:rPr>
          <w:rFonts w:asciiTheme="majorBidi" w:hAnsiTheme="majorBidi" w:cstheme="majorBidi"/>
        </w:rPr>
        <w:t xml:space="preserve"> in the area and to align their priorities with the Area Reference Group (ARG) monthly meetings at the county level. The Chairman confirmed he had already written to </w:t>
      </w:r>
      <w:r w:rsidR="0047545F" w:rsidRPr="00D75A4D">
        <w:rPr>
          <w:rFonts w:asciiTheme="majorBidi" w:hAnsiTheme="majorBidi" w:cstheme="majorBidi"/>
        </w:rPr>
        <w:t xml:space="preserve">several </w:t>
      </w:r>
      <w:r w:rsidR="0047545F">
        <w:rPr>
          <w:rFonts w:asciiTheme="majorBidi" w:hAnsiTheme="majorBidi" w:cstheme="majorBidi"/>
        </w:rPr>
        <w:t xml:space="preserve">organizations including </w:t>
      </w:r>
      <w:r w:rsidR="0047545F" w:rsidRPr="00D75A4D">
        <w:rPr>
          <w:rFonts w:asciiTheme="majorBidi" w:hAnsiTheme="majorBidi" w:cstheme="majorBidi"/>
        </w:rPr>
        <w:t>N</w:t>
      </w:r>
      <w:r w:rsidR="0047545F">
        <w:rPr>
          <w:rFonts w:asciiTheme="majorBidi" w:hAnsiTheme="majorBidi" w:cstheme="majorBidi"/>
        </w:rPr>
        <w:t>on-Government Organizational (N</w:t>
      </w:r>
      <w:r w:rsidRPr="00D75A4D">
        <w:rPr>
          <w:rFonts w:asciiTheme="majorBidi" w:hAnsiTheme="majorBidi" w:cstheme="majorBidi"/>
        </w:rPr>
        <w:t>GOs</w:t>
      </w:r>
      <w:r w:rsidR="0047545F">
        <w:rPr>
          <w:rFonts w:asciiTheme="majorBidi" w:hAnsiTheme="majorBidi" w:cstheme="majorBidi"/>
        </w:rPr>
        <w:t>) like</w:t>
      </w:r>
      <w:r w:rsidRPr="00D75A4D">
        <w:rPr>
          <w:rFonts w:asciiTheme="majorBidi" w:hAnsiTheme="majorBidi" w:cstheme="majorBidi"/>
        </w:rPr>
        <w:t xml:space="preserve"> Whitaker, </w:t>
      </w:r>
      <w:r>
        <w:rPr>
          <w:rFonts w:asciiTheme="majorBidi" w:hAnsiTheme="majorBidi" w:cstheme="majorBidi"/>
        </w:rPr>
        <w:t>International Organization for Migration (</w:t>
      </w:r>
      <w:r w:rsidRPr="00D75A4D">
        <w:rPr>
          <w:rFonts w:asciiTheme="majorBidi" w:hAnsiTheme="majorBidi" w:cstheme="majorBidi"/>
        </w:rPr>
        <w:t>IOM</w:t>
      </w:r>
      <w:r>
        <w:rPr>
          <w:rFonts w:asciiTheme="majorBidi" w:hAnsiTheme="majorBidi" w:cstheme="majorBidi"/>
        </w:rPr>
        <w:t>)</w:t>
      </w:r>
      <w:r w:rsidRPr="00D75A4D">
        <w:rPr>
          <w:rFonts w:asciiTheme="majorBidi" w:hAnsiTheme="majorBidi" w:cstheme="majorBidi"/>
        </w:rPr>
        <w:t xml:space="preserve">, and Finn Church Aid. HRD YFO </w:t>
      </w:r>
      <w:r w:rsidR="00BC3453" w:rsidRPr="00D75A4D">
        <w:rPr>
          <w:rFonts w:asciiTheme="majorBidi" w:hAnsiTheme="majorBidi" w:cstheme="majorBidi"/>
        </w:rPr>
        <w:t>is committed</w:t>
      </w:r>
      <w:r w:rsidRPr="00D75A4D">
        <w:rPr>
          <w:rFonts w:asciiTheme="majorBidi" w:hAnsiTheme="majorBidi" w:cstheme="majorBidi"/>
        </w:rPr>
        <w:t xml:space="preserve"> to organizing </w:t>
      </w:r>
      <w:r w:rsidR="0047545F" w:rsidRPr="00D75A4D">
        <w:rPr>
          <w:rFonts w:asciiTheme="majorBidi" w:hAnsiTheme="majorBidi" w:cstheme="majorBidi"/>
        </w:rPr>
        <w:t>training</w:t>
      </w:r>
      <w:r w:rsidRPr="00D75A4D">
        <w:rPr>
          <w:rFonts w:asciiTheme="majorBidi" w:hAnsiTheme="majorBidi" w:cstheme="majorBidi"/>
        </w:rPr>
        <w:t xml:space="preserve"> for the </w:t>
      </w:r>
      <w:r w:rsidR="0047545F" w:rsidRPr="00D75A4D">
        <w:rPr>
          <w:rFonts w:asciiTheme="majorBidi" w:hAnsiTheme="majorBidi" w:cstheme="majorBidi"/>
        </w:rPr>
        <w:t xml:space="preserve">youth </w:t>
      </w:r>
      <w:r w:rsidR="0047545F">
        <w:rPr>
          <w:rFonts w:asciiTheme="majorBidi" w:hAnsiTheme="majorBidi" w:cstheme="majorBidi"/>
        </w:rPr>
        <w:t xml:space="preserve">in the areas of </w:t>
      </w:r>
      <w:r w:rsidRPr="00D75A4D">
        <w:rPr>
          <w:rFonts w:asciiTheme="majorBidi" w:hAnsiTheme="majorBidi" w:cstheme="majorBidi"/>
        </w:rPr>
        <w:t>human rights, accountability, civic space, transitional justice, and human rights monitoring. The youth leader was also advised to document all cases of human rights violations and abuses for future reference and sharing.</w:t>
      </w:r>
    </w:p>
    <w:p w14:paraId="5BCBE2F3" w14:textId="32D09F3A" w:rsidR="00512C03" w:rsidRPr="00512C03" w:rsidRDefault="00512C03" w:rsidP="00C27299">
      <w:pPr>
        <w:spacing w:after="160" w:line="278" w:lineRule="auto"/>
        <w:rPr>
          <w:rFonts w:ascii="Times New Roman" w:eastAsia="Palatino Linotype" w:hAnsi="Times New Roman" w:cs="Times New Roman"/>
          <w:b/>
          <w:sz w:val="24"/>
          <w:szCs w:val="24"/>
        </w:rPr>
      </w:pPr>
      <w:r w:rsidRPr="00512C03">
        <w:rPr>
          <w:rFonts w:asciiTheme="majorBidi" w:hAnsiTheme="majorBidi" w:cstheme="majorBidi"/>
          <w:i/>
          <w:iCs/>
        </w:rPr>
        <w:t xml:space="preserve">Comments: </w:t>
      </w:r>
      <w:r w:rsidRPr="00D75A4D">
        <w:rPr>
          <w:rFonts w:asciiTheme="majorBidi" w:hAnsiTheme="majorBidi" w:cstheme="majorBidi"/>
          <w:i/>
          <w:iCs/>
        </w:rPr>
        <w:t xml:space="preserve">HRD YFO </w:t>
      </w:r>
      <w:r w:rsidRPr="00512C03">
        <w:rPr>
          <w:rFonts w:asciiTheme="majorBidi" w:hAnsiTheme="majorBidi" w:cstheme="majorBidi"/>
          <w:i/>
          <w:iCs/>
        </w:rPr>
        <w:t xml:space="preserve">will </w:t>
      </w:r>
      <w:r w:rsidRPr="00D75A4D">
        <w:rPr>
          <w:rFonts w:asciiTheme="majorBidi" w:hAnsiTheme="majorBidi" w:cstheme="majorBidi"/>
          <w:i/>
          <w:iCs/>
        </w:rPr>
        <w:t>continue engagement with the Youth Association and support its capacity-building efforts.</w:t>
      </w:r>
    </w:p>
    <w:p w14:paraId="0DDF1EFC" w14:textId="3DED8E62" w:rsidR="00C600EC" w:rsidRPr="00440474"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2"/>
    </w:p>
    <w:sectPr w:rsidR="00C600EC" w:rsidRPr="00440474" w:rsidSect="007940D9">
      <w:headerReference w:type="default" r:id="rId10"/>
      <w:footerReference w:type="default" r:id="rId11"/>
      <w:pgSz w:w="12240" w:h="15840" w:code="1"/>
      <w:pgMar w:top="720" w:right="1152" w:bottom="720" w:left="135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E8B03" w14:textId="77777777" w:rsidR="00E66AEC" w:rsidRDefault="00E66AEC" w:rsidP="00182875">
      <w:pPr>
        <w:spacing w:after="0" w:line="240" w:lineRule="auto"/>
      </w:pPr>
      <w:r>
        <w:separator/>
      </w:r>
    </w:p>
  </w:endnote>
  <w:endnote w:type="continuationSeparator" w:id="0">
    <w:p w14:paraId="3563073C" w14:textId="77777777" w:rsidR="00E66AEC" w:rsidRDefault="00E66AE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CA0B1" w14:textId="77777777" w:rsidR="00E66AEC" w:rsidRDefault="00E66AEC" w:rsidP="00182875">
      <w:pPr>
        <w:spacing w:after="0" w:line="240" w:lineRule="auto"/>
      </w:pPr>
      <w:r>
        <w:separator/>
      </w:r>
    </w:p>
  </w:footnote>
  <w:footnote w:type="continuationSeparator" w:id="0">
    <w:p w14:paraId="03431F5D" w14:textId="77777777" w:rsidR="00E66AEC" w:rsidRDefault="00E66AE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CE7620"/>
    <w:multiLevelType w:val="multilevel"/>
    <w:tmpl w:val="DECA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E1491"/>
    <w:multiLevelType w:val="multilevel"/>
    <w:tmpl w:val="42C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2968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21"/>
  </w:num>
  <w:num w:numId="7" w16cid:durableId="1987204914">
    <w:abstractNumId w:val="20"/>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4"/>
  </w:num>
  <w:num w:numId="14" w16cid:durableId="873538412">
    <w:abstractNumId w:val="6"/>
  </w:num>
  <w:num w:numId="15" w16cid:durableId="1398435063">
    <w:abstractNumId w:val="7"/>
  </w:num>
  <w:num w:numId="16" w16cid:durableId="1631667514">
    <w:abstractNumId w:val="8"/>
  </w:num>
  <w:num w:numId="17" w16cid:durableId="704216174">
    <w:abstractNumId w:val="19"/>
  </w:num>
  <w:num w:numId="18" w16cid:durableId="230773413">
    <w:abstractNumId w:val="18"/>
  </w:num>
  <w:num w:numId="19" w16cid:durableId="1420560358">
    <w:abstractNumId w:val="9"/>
  </w:num>
  <w:num w:numId="20" w16cid:durableId="177014285">
    <w:abstractNumId w:val="15"/>
  </w:num>
  <w:num w:numId="21" w16cid:durableId="1490293459">
    <w:abstractNumId w:val="25"/>
  </w:num>
  <w:num w:numId="22" w16cid:durableId="310015264">
    <w:abstractNumId w:val="5"/>
  </w:num>
  <w:num w:numId="23" w16cid:durableId="69470087">
    <w:abstractNumId w:val="27"/>
  </w:num>
  <w:num w:numId="24" w16cid:durableId="280693892">
    <w:abstractNumId w:val="24"/>
  </w:num>
  <w:num w:numId="25" w16cid:durableId="1782138809">
    <w:abstractNumId w:val="10"/>
  </w:num>
  <w:num w:numId="26" w16cid:durableId="1634483761">
    <w:abstractNumId w:val="11"/>
  </w:num>
  <w:num w:numId="27" w16cid:durableId="1552691367">
    <w:abstractNumId w:val="22"/>
  </w:num>
  <w:num w:numId="28" w16cid:durableId="1042052842">
    <w:abstractNumId w:val="12"/>
  </w:num>
  <w:num w:numId="29" w16cid:durableId="21237674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6CA9"/>
    <w:rsid w:val="00007137"/>
    <w:rsid w:val="000142DE"/>
    <w:rsid w:val="00016607"/>
    <w:rsid w:val="0002372F"/>
    <w:rsid w:val="00023DF4"/>
    <w:rsid w:val="00024C0A"/>
    <w:rsid w:val="00025EE9"/>
    <w:rsid w:val="000278F8"/>
    <w:rsid w:val="000300A6"/>
    <w:rsid w:val="00030755"/>
    <w:rsid w:val="0003224A"/>
    <w:rsid w:val="0003444F"/>
    <w:rsid w:val="000417D1"/>
    <w:rsid w:val="00047372"/>
    <w:rsid w:val="00053382"/>
    <w:rsid w:val="00054AAC"/>
    <w:rsid w:val="00054E18"/>
    <w:rsid w:val="00062F69"/>
    <w:rsid w:val="00066573"/>
    <w:rsid w:val="000808FB"/>
    <w:rsid w:val="00082BE3"/>
    <w:rsid w:val="00084249"/>
    <w:rsid w:val="000850F4"/>
    <w:rsid w:val="0009521E"/>
    <w:rsid w:val="00095B4C"/>
    <w:rsid w:val="00097533"/>
    <w:rsid w:val="000A0DEC"/>
    <w:rsid w:val="000B37D4"/>
    <w:rsid w:val="000B5261"/>
    <w:rsid w:val="000B7DF8"/>
    <w:rsid w:val="000C02E5"/>
    <w:rsid w:val="000C035A"/>
    <w:rsid w:val="000C1AEA"/>
    <w:rsid w:val="000C5F28"/>
    <w:rsid w:val="000D4781"/>
    <w:rsid w:val="000D5471"/>
    <w:rsid w:val="000E563D"/>
    <w:rsid w:val="000E5F62"/>
    <w:rsid w:val="000E6CE1"/>
    <w:rsid w:val="000F380C"/>
    <w:rsid w:val="00104BEA"/>
    <w:rsid w:val="00110465"/>
    <w:rsid w:val="0011080C"/>
    <w:rsid w:val="001207DB"/>
    <w:rsid w:val="001240CF"/>
    <w:rsid w:val="00134E43"/>
    <w:rsid w:val="00140E1D"/>
    <w:rsid w:val="00146509"/>
    <w:rsid w:val="00155D72"/>
    <w:rsid w:val="00156ECB"/>
    <w:rsid w:val="00162039"/>
    <w:rsid w:val="00172615"/>
    <w:rsid w:val="001770F8"/>
    <w:rsid w:val="00182875"/>
    <w:rsid w:val="00183500"/>
    <w:rsid w:val="00191639"/>
    <w:rsid w:val="001925DD"/>
    <w:rsid w:val="001A4263"/>
    <w:rsid w:val="001A5CC2"/>
    <w:rsid w:val="001A6A3A"/>
    <w:rsid w:val="001A7311"/>
    <w:rsid w:val="001B07EE"/>
    <w:rsid w:val="001B0992"/>
    <w:rsid w:val="001B0F93"/>
    <w:rsid w:val="001B31F1"/>
    <w:rsid w:val="001B401C"/>
    <w:rsid w:val="001C010F"/>
    <w:rsid w:val="001C6FE7"/>
    <w:rsid w:val="001C717F"/>
    <w:rsid w:val="001D068C"/>
    <w:rsid w:val="001D2E8E"/>
    <w:rsid w:val="001D5738"/>
    <w:rsid w:val="001D5B48"/>
    <w:rsid w:val="001D6F62"/>
    <w:rsid w:val="001E096F"/>
    <w:rsid w:val="001E17F8"/>
    <w:rsid w:val="001F0ED4"/>
    <w:rsid w:val="001F38F6"/>
    <w:rsid w:val="00201847"/>
    <w:rsid w:val="00203EDD"/>
    <w:rsid w:val="00206954"/>
    <w:rsid w:val="00210A7C"/>
    <w:rsid w:val="00210DC7"/>
    <w:rsid w:val="00215CA8"/>
    <w:rsid w:val="002318A7"/>
    <w:rsid w:val="00233058"/>
    <w:rsid w:val="002331F7"/>
    <w:rsid w:val="00234A90"/>
    <w:rsid w:val="00234B1D"/>
    <w:rsid w:val="00234FB3"/>
    <w:rsid w:val="00237AD3"/>
    <w:rsid w:val="002406E3"/>
    <w:rsid w:val="00245746"/>
    <w:rsid w:val="002473BB"/>
    <w:rsid w:val="0026074D"/>
    <w:rsid w:val="00260A53"/>
    <w:rsid w:val="002654F9"/>
    <w:rsid w:val="0026636C"/>
    <w:rsid w:val="00266701"/>
    <w:rsid w:val="00266CC3"/>
    <w:rsid w:val="002705AC"/>
    <w:rsid w:val="00270BAE"/>
    <w:rsid w:val="00270DDC"/>
    <w:rsid w:val="00270FD5"/>
    <w:rsid w:val="00273926"/>
    <w:rsid w:val="00273BC7"/>
    <w:rsid w:val="002777AC"/>
    <w:rsid w:val="0028378E"/>
    <w:rsid w:val="0028382A"/>
    <w:rsid w:val="0028542F"/>
    <w:rsid w:val="00295B9E"/>
    <w:rsid w:val="0029701F"/>
    <w:rsid w:val="002A11A1"/>
    <w:rsid w:val="002A18F2"/>
    <w:rsid w:val="002A7AC4"/>
    <w:rsid w:val="002A7AF4"/>
    <w:rsid w:val="002B02CD"/>
    <w:rsid w:val="002B1001"/>
    <w:rsid w:val="002C09FB"/>
    <w:rsid w:val="002C5B5A"/>
    <w:rsid w:val="002C6557"/>
    <w:rsid w:val="002C7B0D"/>
    <w:rsid w:val="002D1BF0"/>
    <w:rsid w:val="002D2448"/>
    <w:rsid w:val="002D28BE"/>
    <w:rsid w:val="002E2E2E"/>
    <w:rsid w:val="002E37FF"/>
    <w:rsid w:val="002E4CB7"/>
    <w:rsid w:val="002E6DBC"/>
    <w:rsid w:val="002E7C57"/>
    <w:rsid w:val="002F2E3C"/>
    <w:rsid w:val="003043C8"/>
    <w:rsid w:val="003119C9"/>
    <w:rsid w:val="00314DCC"/>
    <w:rsid w:val="00315EA9"/>
    <w:rsid w:val="003162D2"/>
    <w:rsid w:val="003235A1"/>
    <w:rsid w:val="00324A02"/>
    <w:rsid w:val="003328AE"/>
    <w:rsid w:val="00333678"/>
    <w:rsid w:val="0033393A"/>
    <w:rsid w:val="00337652"/>
    <w:rsid w:val="00337D3D"/>
    <w:rsid w:val="00345324"/>
    <w:rsid w:val="003463F1"/>
    <w:rsid w:val="003505EF"/>
    <w:rsid w:val="00350F56"/>
    <w:rsid w:val="003536C0"/>
    <w:rsid w:val="00357E05"/>
    <w:rsid w:val="00362F46"/>
    <w:rsid w:val="0036368D"/>
    <w:rsid w:val="00364987"/>
    <w:rsid w:val="003725E9"/>
    <w:rsid w:val="00385E09"/>
    <w:rsid w:val="00386AFC"/>
    <w:rsid w:val="003878C0"/>
    <w:rsid w:val="00391736"/>
    <w:rsid w:val="00391DE7"/>
    <w:rsid w:val="00393DF5"/>
    <w:rsid w:val="003A037B"/>
    <w:rsid w:val="003A140F"/>
    <w:rsid w:val="003A4270"/>
    <w:rsid w:val="003A475B"/>
    <w:rsid w:val="003B1A56"/>
    <w:rsid w:val="003B1D93"/>
    <w:rsid w:val="003B6E83"/>
    <w:rsid w:val="003B7E54"/>
    <w:rsid w:val="003C3A56"/>
    <w:rsid w:val="003C4147"/>
    <w:rsid w:val="003C62BF"/>
    <w:rsid w:val="003D08FD"/>
    <w:rsid w:val="003D0F06"/>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2646"/>
    <w:rsid w:val="00427A3D"/>
    <w:rsid w:val="00427D04"/>
    <w:rsid w:val="00431BE9"/>
    <w:rsid w:val="00440474"/>
    <w:rsid w:val="00441124"/>
    <w:rsid w:val="004419B6"/>
    <w:rsid w:val="0045341E"/>
    <w:rsid w:val="00454B4B"/>
    <w:rsid w:val="00460698"/>
    <w:rsid w:val="00464410"/>
    <w:rsid w:val="00465F85"/>
    <w:rsid w:val="004668B2"/>
    <w:rsid w:val="00470085"/>
    <w:rsid w:val="00471760"/>
    <w:rsid w:val="004727AD"/>
    <w:rsid w:val="00474801"/>
    <w:rsid w:val="0047545F"/>
    <w:rsid w:val="004778C6"/>
    <w:rsid w:val="00482451"/>
    <w:rsid w:val="00483AC9"/>
    <w:rsid w:val="00491952"/>
    <w:rsid w:val="00496FF2"/>
    <w:rsid w:val="004A30E9"/>
    <w:rsid w:val="004A3791"/>
    <w:rsid w:val="004A3DD0"/>
    <w:rsid w:val="004A6F40"/>
    <w:rsid w:val="004B3172"/>
    <w:rsid w:val="004C3985"/>
    <w:rsid w:val="004D0D90"/>
    <w:rsid w:val="004D1A70"/>
    <w:rsid w:val="004D3789"/>
    <w:rsid w:val="004D546F"/>
    <w:rsid w:val="004E1747"/>
    <w:rsid w:val="004E6353"/>
    <w:rsid w:val="004E7634"/>
    <w:rsid w:val="004F0B60"/>
    <w:rsid w:val="004F17F0"/>
    <w:rsid w:val="004F1C1A"/>
    <w:rsid w:val="004F21C0"/>
    <w:rsid w:val="004F247C"/>
    <w:rsid w:val="004F2959"/>
    <w:rsid w:val="004F3944"/>
    <w:rsid w:val="0050523A"/>
    <w:rsid w:val="005053BD"/>
    <w:rsid w:val="00512786"/>
    <w:rsid w:val="00512C03"/>
    <w:rsid w:val="005136D5"/>
    <w:rsid w:val="00514C22"/>
    <w:rsid w:val="00522DBE"/>
    <w:rsid w:val="00524554"/>
    <w:rsid w:val="005272B8"/>
    <w:rsid w:val="00531FC3"/>
    <w:rsid w:val="00532457"/>
    <w:rsid w:val="00537BEE"/>
    <w:rsid w:val="005406EF"/>
    <w:rsid w:val="00540A00"/>
    <w:rsid w:val="00541381"/>
    <w:rsid w:val="005470B6"/>
    <w:rsid w:val="005501F3"/>
    <w:rsid w:val="00556DD1"/>
    <w:rsid w:val="00561983"/>
    <w:rsid w:val="00563AE2"/>
    <w:rsid w:val="00564EDE"/>
    <w:rsid w:val="0057095C"/>
    <w:rsid w:val="005877E4"/>
    <w:rsid w:val="00587DF2"/>
    <w:rsid w:val="00592396"/>
    <w:rsid w:val="005928BA"/>
    <w:rsid w:val="005A46CD"/>
    <w:rsid w:val="005A5F31"/>
    <w:rsid w:val="005B2291"/>
    <w:rsid w:val="005B79E8"/>
    <w:rsid w:val="005C5206"/>
    <w:rsid w:val="005C664F"/>
    <w:rsid w:val="005D0786"/>
    <w:rsid w:val="005D3F2C"/>
    <w:rsid w:val="005D7E45"/>
    <w:rsid w:val="005E3217"/>
    <w:rsid w:val="005E3AED"/>
    <w:rsid w:val="005E54F0"/>
    <w:rsid w:val="005F0C80"/>
    <w:rsid w:val="005F3CB9"/>
    <w:rsid w:val="0061222A"/>
    <w:rsid w:val="006142FE"/>
    <w:rsid w:val="00615447"/>
    <w:rsid w:val="00622F33"/>
    <w:rsid w:val="00624E66"/>
    <w:rsid w:val="00627801"/>
    <w:rsid w:val="006360C8"/>
    <w:rsid w:val="00643A8F"/>
    <w:rsid w:val="00644BA0"/>
    <w:rsid w:val="006453F9"/>
    <w:rsid w:val="0064652F"/>
    <w:rsid w:val="0065088B"/>
    <w:rsid w:val="00655AB4"/>
    <w:rsid w:val="006565E0"/>
    <w:rsid w:val="00656CCF"/>
    <w:rsid w:val="00660788"/>
    <w:rsid w:val="006618EE"/>
    <w:rsid w:val="00663F31"/>
    <w:rsid w:val="0067325C"/>
    <w:rsid w:val="00675526"/>
    <w:rsid w:val="00676225"/>
    <w:rsid w:val="00676DC1"/>
    <w:rsid w:val="006837F3"/>
    <w:rsid w:val="00683C2D"/>
    <w:rsid w:val="00683F3E"/>
    <w:rsid w:val="00684804"/>
    <w:rsid w:val="006858F1"/>
    <w:rsid w:val="00686634"/>
    <w:rsid w:val="00690740"/>
    <w:rsid w:val="00692291"/>
    <w:rsid w:val="006A0D90"/>
    <w:rsid w:val="006A20C5"/>
    <w:rsid w:val="006A30AC"/>
    <w:rsid w:val="006B2EFE"/>
    <w:rsid w:val="006B5615"/>
    <w:rsid w:val="006B7C67"/>
    <w:rsid w:val="006C2558"/>
    <w:rsid w:val="006C3FFC"/>
    <w:rsid w:val="006D0799"/>
    <w:rsid w:val="006D3F1A"/>
    <w:rsid w:val="006E09DF"/>
    <w:rsid w:val="006E0A76"/>
    <w:rsid w:val="006E0FB9"/>
    <w:rsid w:val="006F4820"/>
    <w:rsid w:val="006F6A1F"/>
    <w:rsid w:val="006F7B1B"/>
    <w:rsid w:val="007045F1"/>
    <w:rsid w:val="007121BC"/>
    <w:rsid w:val="00712315"/>
    <w:rsid w:val="00720EA7"/>
    <w:rsid w:val="0072296F"/>
    <w:rsid w:val="00727B55"/>
    <w:rsid w:val="0073080F"/>
    <w:rsid w:val="007319F7"/>
    <w:rsid w:val="00732A32"/>
    <w:rsid w:val="007435B4"/>
    <w:rsid w:val="00745AFF"/>
    <w:rsid w:val="00747D2E"/>
    <w:rsid w:val="00750106"/>
    <w:rsid w:val="0075340A"/>
    <w:rsid w:val="0075487A"/>
    <w:rsid w:val="0076775A"/>
    <w:rsid w:val="007705D9"/>
    <w:rsid w:val="00773FAA"/>
    <w:rsid w:val="00780932"/>
    <w:rsid w:val="00781D12"/>
    <w:rsid w:val="00787B53"/>
    <w:rsid w:val="00790311"/>
    <w:rsid w:val="00792E6D"/>
    <w:rsid w:val="0079334E"/>
    <w:rsid w:val="007940D9"/>
    <w:rsid w:val="007A2B5B"/>
    <w:rsid w:val="007A489E"/>
    <w:rsid w:val="007B1A54"/>
    <w:rsid w:val="007B4FF7"/>
    <w:rsid w:val="007B7E5C"/>
    <w:rsid w:val="007C0BC9"/>
    <w:rsid w:val="007E295B"/>
    <w:rsid w:val="007E5DF4"/>
    <w:rsid w:val="007F200C"/>
    <w:rsid w:val="007F2767"/>
    <w:rsid w:val="007F48EE"/>
    <w:rsid w:val="007F694A"/>
    <w:rsid w:val="007F71CB"/>
    <w:rsid w:val="00803C7A"/>
    <w:rsid w:val="00805A86"/>
    <w:rsid w:val="00807C50"/>
    <w:rsid w:val="008104A5"/>
    <w:rsid w:val="00810709"/>
    <w:rsid w:val="00810A55"/>
    <w:rsid w:val="008121EB"/>
    <w:rsid w:val="00820852"/>
    <w:rsid w:val="00823266"/>
    <w:rsid w:val="0082530A"/>
    <w:rsid w:val="00833B85"/>
    <w:rsid w:val="008357F9"/>
    <w:rsid w:val="008365AD"/>
    <w:rsid w:val="00847369"/>
    <w:rsid w:val="00850C5A"/>
    <w:rsid w:val="008533D1"/>
    <w:rsid w:val="00854922"/>
    <w:rsid w:val="008550CF"/>
    <w:rsid w:val="00855131"/>
    <w:rsid w:val="00855EA4"/>
    <w:rsid w:val="00870305"/>
    <w:rsid w:val="00874A46"/>
    <w:rsid w:val="0089240C"/>
    <w:rsid w:val="00892F46"/>
    <w:rsid w:val="008954B2"/>
    <w:rsid w:val="00897750"/>
    <w:rsid w:val="008B0DDA"/>
    <w:rsid w:val="008B136F"/>
    <w:rsid w:val="008B272E"/>
    <w:rsid w:val="008B40B0"/>
    <w:rsid w:val="008B5DBF"/>
    <w:rsid w:val="008C1B7C"/>
    <w:rsid w:val="008C586C"/>
    <w:rsid w:val="008C63FE"/>
    <w:rsid w:val="008D1BB6"/>
    <w:rsid w:val="008D2EA7"/>
    <w:rsid w:val="008D5490"/>
    <w:rsid w:val="008E0223"/>
    <w:rsid w:val="008E2C11"/>
    <w:rsid w:val="008F154D"/>
    <w:rsid w:val="008F521A"/>
    <w:rsid w:val="008F63D3"/>
    <w:rsid w:val="00907A98"/>
    <w:rsid w:val="009125C7"/>
    <w:rsid w:val="009131A1"/>
    <w:rsid w:val="00915449"/>
    <w:rsid w:val="00923CE1"/>
    <w:rsid w:val="00926921"/>
    <w:rsid w:val="00930634"/>
    <w:rsid w:val="0093371B"/>
    <w:rsid w:val="00934F09"/>
    <w:rsid w:val="009415E9"/>
    <w:rsid w:val="00945079"/>
    <w:rsid w:val="0094727A"/>
    <w:rsid w:val="009552F7"/>
    <w:rsid w:val="00961CA3"/>
    <w:rsid w:val="00963DF2"/>
    <w:rsid w:val="00965D89"/>
    <w:rsid w:val="009670F9"/>
    <w:rsid w:val="00972ADB"/>
    <w:rsid w:val="00981967"/>
    <w:rsid w:val="009855A0"/>
    <w:rsid w:val="0098679D"/>
    <w:rsid w:val="00986965"/>
    <w:rsid w:val="009911A0"/>
    <w:rsid w:val="00991B50"/>
    <w:rsid w:val="00992320"/>
    <w:rsid w:val="009A01AB"/>
    <w:rsid w:val="009A4EC3"/>
    <w:rsid w:val="009A51CC"/>
    <w:rsid w:val="009B007F"/>
    <w:rsid w:val="009B6E98"/>
    <w:rsid w:val="009B6EFD"/>
    <w:rsid w:val="009C1CA8"/>
    <w:rsid w:val="009C3155"/>
    <w:rsid w:val="009C6578"/>
    <w:rsid w:val="009D0A9D"/>
    <w:rsid w:val="009D1BEF"/>
    <w:rsid w:val="009D364B"/>
    <w:rsid w:val="009D3B3B"/>
    <w:rsid w:val="009E3E61"/>
    <w:rsid w:val="009E5C10"/>
    <w:rsid w:val="009E6DF5"/>
    <w:rsid w:val="009E7722"/>
    <w:rsid w:val="009E7F55"/>
    <w:rsid w:val="009F1D96"/>
    <w:rsid w:val="009F23BA"/>
    <w:rsid w:val="00A10738"/>
    <w:rsid w:val="00A2223C"/>
    <w:rsid w:val="00A224E4"/>
    <w:rsid w:val="00A34AA9"/>
    <w:rsid w:val="00A36017"/>
    <w:rsid w:val="00A40A18"/>
    <w:rsid w:val="00A41DCC"/>
    <w:rsid w:val="00A4230D"/>
    <w:rsid w:val="00A42C59"/>
    <w:rsid w:val="00A43536"/>
    <w:rsid w:val="00A626D5"/>
    <w:rsid w:val="00A6383D"/>
    <w:rsid w:val="00A70385"/>
    <w:rsid w:val="00A73F4A"/>
    <w:rsid w:val="00A75777"/>
    <w:rsid w:val="00A76569"/>
    <w:rsid w:val="00A85320"/>
    <w:rsid w:val="00A8727C"/>
    <w:rsid w:val="00A90D1D"/>
    <w:rsid w:val="00AA15B7"/>
    <w:rsid w:val="00AA304E"/>
    <w:rsid w:val="00AB0F75"/>
    <w:rsid w:val="00AC392E"/>
    <w:rsid w:val="00AC581B"/>
    <w:rsid w:val="00AC7432"/>
    <w:rsid w:val="00AD3A67"/>
    <w:rsid w:val="00AD3A6D"/>
    <w:rsid w:val="00AD3F72"/>
    <w:rsid w:val="00AE269C"/>
    <w:rsid w:val="00AE2E4B"/>
    <w:rsid w:val="00AE7D91"/>
    <w:rsid w:val="00AF14CB"/>
    <w:rsid w:val="00AF5778"/>
    <w:rsid w:val="00AF6327"/>
    <w:rsid w:val="00AF796A"/>
    <w:rsid w:val="00B01EC6"/>
    <w:rsid w:val="00B07347"/>
    <w:rsid w:val="00B07CF1"/>
    <w:rsid w:val="00B14735"/>
    <w:rsid w:val="00B347E5"/>
    <w:rsid w:val="00B349FC"/>
    <w:rsid w:val="00B448EB"/>
    <w:rsid w:val="00B51A81"/>
    <w:rsid w:val="00B60201"/>
    <w:rsid w:val="00B633D9"/>
    <w:rsid w:val="00B64173"/>
    <w:rsid w:val="00B678A4"/>
    <w:rsid w:val="00B74A38"/>
    <w:rsid w:val="00B84077"/>
    <w:rsid w:val="00B86942"/>
    <w:rsid w:val="00B9089A"/>
    <w:rsid w:val="00B90B05"/>
    <w:rsid w:val="00B94B20"/>
    <w:rsid w:val="00B95514"/>
    <w:rsid w:val="00B95D8E"/>
    <w:rsid w:val="00B95E10"/>
    <w:rsid w:val="00BA0DA0"/>
    <w:rsid w:val="00BA3482"/>
    <w:rsid w:val="00BA748F"/>
    <w:rsid w:val="00BB044D"/>
    <w:rsid w:val="00BB5830"/>
    <w:rsid w:val="00BB75B1"/>
    <w:rsid w:val="00BC3453"/>
    <w:rsid w:val="00BC40B2"/>
    <w:rsid w:val="00BC49E5"/>
    <w:rsid w:val="00BC549F"/>
    <w:rsid w:val="00BC5CDF"/>
    <w:rsid w:val="00BD1184"/>
    <w:rsid w:val="00BD6E59"/>
    <w:rsid w:val="00BD70D1"/>
    <w:rsid w:val="00BE0F18"/>
    <w:rsid w:val="00BE6C01"/>
    <w:rsid w:val="00BF0310"/>
    <w:rsid w:val="00BF0E3A"/>
    <w:rsid w:val="00BF418D"/>
    <w:rsid w:val="00C007A3"/>
    <w:rsid w:val="00C044EC"/>
    <w:rsid w:val="00C17D29"/>
    <w:rsid w:val="00C2107A"/>
    <w:rsid w:val="00C21C50"/>
    <w:rsid w:val="00C26619"/>
    <w:rsid w:val="00C27299"/>
    <w:rsid w:val="00C32AA6"/>
    <w:rsid w:val="00C34B76"/>
    <w:rsid w:val="00C377F7"/>
    <w:rsid w:val="00C4214D"/>
    <w:rsid w:val="00C42417"/>
    <w:rsid w:val="00C4267F"/>
    <w:rsid w:val="00C4799E"/>
    <w:rsid w:val="00C564AA"/>
    <w:rsid w:val="00C600EC"/>
    <w:rsid w:val="00C62CE8"/>
    <w:rsid w:val="00C659DC"/>
    <w:rsid w:val="00C670E3"/>
    <w:rsid w:val="00C72E33"/>
    <w:rsid w:val="00C763E6"/>
    <w:rsid w:val="00C80282"/>
    <w:rsid w:val="00C837BF"/>
    <w:rsid w:val="00C86453"/>
    <w:rsid w:val="00C91272"/>
    <w:rsid w:val="00C9332E"/>
    <w:rsid w:val="00C9722A"/>
    <w:rsid w:val="00CA0034"/>
    <w:rsid w:val="00CA08BD"/>
    <w:rsid w:val="00CA17AC"/>
    <w:rsid w:val="00CA2720"/>
    <w:rsid w:val="00CA59C2"/>
    <w:rsid w:val="00CC1837"/>
    <w:rsid w:val="00CC239B"/>
    <w:rsid w:val="00CC42F4"/>
    <w:rsid w:val="00CC7196"/>
    <w:rsid w:val="00CC7E83"/>
    <w:rsid w:val="00CD0D37"/>
    <w:rsid w:val="00CD11ED"/>
    <w:rsid w:val="00CD7EE4"/>
    <w:rsid w:val="00CF02D6"/>
    <w:rsid w:val="00CF5C7B"/>
    <w:rsid w:val="00CF6D70"/>
    <w:rsid w:val="00D00EAF"/>
    <w:rsid w:val="00D026BB"/>
    <w:rsid w:val="00D03033"/>
    <w:rsid w:val="00D13F90"/>
    <w:rsid w:val="00D172DC"/>
    <w:rsid w:val="00D1765A"/>
    <w:rsid w:val="00D239DE"/>
    <w:rsid w:val="00D240C4"/>
    <w:rsid w:val="00D31F2B"/>
    <w:rsid w:val="00D33D00"/>
    <w:rsid w:val="00D34013"/>
    <w:rsid w:val="00D351D0"/>
    <w:rsid w:val="00D3755C"/>
    <w:rsid w:val="00D408D9"/>
    <w:rsid w:val="00D45827"/>
    <w:rsid w:val="00D460BD"/>
    <w:rsid w:val="00D5022D"/>
    <w:rsid w:val="00D50680"/>
    <w:rsid w:val="00D51E11"/>
    <w:rsid w:val="00D52FA0"/>
    <w:rsid w:val="00D5361C"/>
    <w:rsid w:val="00D55AEF"/>
    <w:rsid w:val="00D57227"/>
    <w:rsid w:val="00D663E8"/>
    <w:rsid w:val="00D668F0"/>
    <w:rsid w:val="00D70455"/>
    <w:rsid w:val="00D71D13"/>
    <w:rsid w:val="00D7374E"/>
    <w:rsid w:val="00D752D1"/>
    <w:rsid w:val="00D75870"/>
    <w:rsid w:val="00D81167"/>
    <w:rsid w:val="00D826B5"/>
    <w:rsid w:val="00D94D14"/>
    <w:rsid w:val="00D95AC4"/>
    <w:rsid w:val="00DA48AC"/>
    <w:rsid w:val="00DA5D90"/>
    <w:rsid w:val="00DB0387"/>
    <w:rsid w:val="00DB33BC"/>
    <w:rsid w:val="00DB6D84"/>
    <w:rsid w:val="00DC0D65"/>
    <w:rsid w:val="00DC6F11"/>
    <w:rsid w:val="00DD25B6"/>
    <w:rsid w:val="00DE0FF0"/>
    <w:rsid w:val="00DE3DAD"/>
    <w:rsid w:val="00DE57BC"/>
    <w:rsid w:val="00DE5982"/>
    <w:rsid w:val="00DF2E60"/>
    <w:rsid w:val="00DF4424"/>
    <w:rsid w:val="00E042DA"/>
    <w:rsid w:val="00E049D3"/>
    <w:rsid w:val="00E05068"/>
    <w:rsid w:val="00E058C4"/>
    <w:rsid w:val="00E13881"/>
    <w:rsid w:val="00E20551"/>
    <w:rsid w:val="00E2355A"/>
    <w:rsid w:val="00E35DBE"/>
    <w:rsid w:val="00E360D2"/>
    <w:rsid w:val="00E37336"/>
    <w:rsid w:val="00E40058"/>
    <w:rsid w:val="00E4081B"/>
    <w:rsid w:val="00E42CBE"/>
    <w:rsid w:val="00E500D2"/>
    <w:rsid w:val="00E561B1"/>
    <w:rsid w:val="00E61F04"/>
    <w:rsid w:val="00E62977"/>
    <w:rsid w:val="00E6381A"/>
    <w:rsid w:val="00E6631C"/>
    <w:rsid w:val="00E66AEC"/>
    <w:rsid w:val="00E70CE6"/>
    <w:rsid w:val="00E70DAD"/>
    <w:rsid w:val="00E72297"/>
    <w:rsid w:val="00E908D4"/>
    <w:rsid w:val="00E91F8F"/>
    <w:rsid w:val="00E9608C"/>
    <w:rsid w:val="00EA5C11"/>
    <w:rsid w:val="00EA6920"/>
    <w:rsid w:val="00EB03A6"/>
    <w:rsid w:val="00EB0B4F"/>
    <w:rsid w:val="00EB2B37"/>
    <w:rsid w:val="00EC188C"/>
    <w:rsid w:val="00EC3D2F"/>
    <w:rsid w:val="00ED3458"/>
    <w:rsid w:val="00ED3D66"/>
    <w:rsid w:val="00ED4950"/>
    <w:rsid w:val="00ED6122"/>
    <w:rsid w:val="00EE192F"/>
    <w:rsid w:val="00EE2043"/>
    <w:rsid w:val="00EE6918"/>
    <w:rsid w:val="00EE6BA9"/>
    <w:rsid w:val="00EF0340"/>
    <w:rsid w:val="00EF5039"/>
    <w:rsid w:val="00EF5971"/>
    <w:rsid w:val="00EF7396"/>
    <w:rsid w:val="00F0362F"/>
    <w:rsid w:val="00F07FA1"/>
    <w:rsid w:val="00F11986"/>
    <w:rsid w:val="00F147C4"/>
    <w:rsid w:val="00F2287E"/>
    <w:rsid w:val="00F247A3"/>
    <w:rsid w:val="00F30988"/>
    <w:rsid w:val="00F33FDE"/>
    <w:rsid w:val="00F344E9"/>
    <w:rsid w:val="00F5071A"/>
    <w:rsid w:val="00F533B4"/>
    <w:rsid w:val="00F559E3"/>
    <w:rsid w:val="00F6314E"/>
    <w:rsid w:val="00F64818"/>
    <w:rsid w:val="00F64CAD"/>
    <w:rsid w:val="00F67A65"/>
    <w:rsid w:val="00F70024"/>
    <w:rsid w:val="00F70D19"/>
    <w:rsid w:val="00F73F49"/>
    <w:rsid w:val="00F752EC"/>
    <w:rsid w:val="00F76987"/>
    <w:rsid w:val="00F77630"/>
    <w:rsid w:val="00F802AC"/>
    <w:rsid w:val="00F84C26"/>
    <w:rsid w:val="00F87461"/>
    <w:rsid w:val="00F90A72"/>
    <w:rsid w:val="00F93ACF"/>
    <w:rsid w:val="00F9582B"/>
    <w:rsid w:val="00FA2690"/>
    <w:rsid w:val="00FA3108"/>
    <w:rsid w:val="00FA50FD"/>
    <w:rsid w:val="00FB0036"/>
    <w:rsid w:val="00FC03B3"/>
    <w:rsid w:val="00FC51E6"/>
    <w:rsid w:val="00FD05DD"/>
    <w:rsid w:val="00FD29D6"/>
    <w:rsid w:val="00FD5819"/>
    <w:rsid w:val="00FD723C"/>
    <w:rsid w:val="00FD76A1"/>
    <w:rsid w:val="00FE2E4C"/>
    <w:rsid w:val="00FE5EC5"/>
    <w:rsid w:val="00FE7F2E"/>
    <w:rsid w:val="00FF31DB"/>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F46"/>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18</TotalTime>
  <Pages>2</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7</cp:revision>
  <dcterms:created xsi:type="dcterms:W3CDTF">2025-08-13T15:51:00Z</dcterms:created>
  <dcterms:modified xsi:type="dcterms:W3CDTF">2025-08-13T16:09:00Z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