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16691454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61DF7B77" w:rsidR="00C86453" w:rsidRPr="00FE5EC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030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Date (</w:t>
      </w:r>
      <w:r w:rsidR="0071689C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1</w:t>
      </w:r>
      <w:r w:rsidR="00F43E78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4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B53237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9D352C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8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AA186A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202</w:t>
      </w:r>
      <w:r w:rsidR="006209AF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700AB3" w14:textId="68E63B41" w:rsidR="00EF74A9" w:rsidRPr="00EF74A9" w:rsidRDefault="00EF74A9" w:rsidP="00EF74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bookmarkStart w:id="0" w:name="_Hlk163836907"/>
      <w:r w:rsidRPr="00EF74A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HRD, together with SSNPS and UNPOL focal points, participated in the Quarterly Meeting of the Steering Committee on the implementation of the SSNPS Action Plan to address CRSV  </w:t>
      </w:r>
    </w:p>
    <w:p w14:paraId="6D6EE500" w14:textId="77777777" w:rsidR="00EF74A9" w:rsidRDefault="00EF74A9" w:rsidP="00EF74A9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72F42DCE" w14:textId="7EE00A7A" w:rsidR="00AF2C86" w:rsidRDefault="00F64818" w:rsidP="003741E9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</w:p>
    <w:p w14:paraId="4CD44949" w14:textId="77777777" w:rsidR="003741E9" w:rsidRPr="003741E9" w:rsidRDefault="003741E9" w:rsidP="003741E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746DFE85" w14:textId="542A8317" w:rsidR="007C639C" w:rsidRPr="003741E9" w:rsidRDefault="00AF2C86" w:rsidP="005C0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1E9">
        <w:rPr>
          <w:rFonts w:ascii="Times New Roman" w:hAnsi="Times New Roman" w:cs="Times New Roman"/>
          <w:sz w:val="24"/>
          <w:szCs w:val="24"/>
        </w:rPr>
        <w:t xml:space="preserve">On </w:t>
      </w:r>
      <w:r w:rsidR="003741E9">
        <w:rPr>
          <w:rFonts w:ascii="Times New Roman" w:hAnsi="Times New Roman" w:cs="Times New Roman"/>
          <w:sz w:val="24"/>
          <w:szCs w:val="24"/>
        </w:rPr>
        <w:t>14 August</w:t>
      </w:r>
      <w:r w:rsidRPr="003741E9">
        <w:rPr>
          <w:rFonts w:ascii="Times New Roman" w:hAnsi="Times New Roman" w:cs="Times New Roman"/>
          <w:sz w:val="24"/>
          <w:szCs w:val="24"/>
        </w:rPr>
        <w:t xml:space="preserve">, HRD hosted senior members of SSNPS for the </w:t>
      </w:r>
      <w:r w:rsidRPr="00610726">
        <w:rPr>
          <w:rFonts w:ascii="Times New Roman" w:hAnsi="Times New Roman" w:cs="Times New Roman"/>
          <w:sz w:val="24"/>
          <w:szCs w:val="24"/>
        </w:rPr>
        <w:t xml:space="preserve">Quarterly Meeting of the NPS Steering Committee on the implementation of the SSNPS Action Plan to address Conflict-Related Sexual Violence (CRSV), </w:t>
      </w:r>
      <w:r w:rsidRPr="003741E9">
        <w:rPr>
          <w:rFonts w:ascii="Times New Roman" w:hAnsi="Times New Roman" w:cs="Times New Roman"/>
          <w:sz w:val="24"/>
          <w:szCs w:val="24"/>
        </w:rPr>
        <w:t xml:space="preserve">conducted through VTC with Juba and all Field Offices. The meeting was attended from Malakal side by </w:t>
      </w:r>
      <w:r w:rsidR="006D0AA5">
        <w:rPr>
          <w:rFonts w:ascii="Times New Roman" w:hAnsi="Times New Roman" w:cs="Times New Roman"/>
          <w:sz w:val="24"/>
          <w:szCs w:val="24"/>
        </w:rPr>
        <w:t xml:space="preserve">the Upper Nile State </w:t>
      </w:r>
      <w:r w:rsidRPr="003741E9">
        <w:rPr>
          <w:rFonts w:ascii="Times New Roman" w:hAnsi="Times New Roman" w:cs="Times New Roman"/>
          <w:sz w:val="24"/>
          <w:szCs w:val="24"/>
        </w:rPr>
        <w:t>SSNPS Police Commissioner</w:t>
      </w:r>
      <w:r w:rsidR="001C33D0">
        <w:rPr>
          <w:rFonts w:ascii="Times New Roman" w:hAnsi="Times New Roman" w:cs="Times New Roman"/>
          <w:sz w:val="24"/>
          <w:szCs w:val="24"/>
        </w:rPr>
        <w:t xml:space="preserve"> (PC)</w:t>
      </w:r>
      <w:r w:rsidRPr="003741E9">
        <w:rPr>
          <w:rFonts w:ascii="Times New Roman" w:hAnsi="Times New Roman" w:cs="Times New Roman"/>
          <w:sz w:val="24"/>
          <w:szCs w:val="24"/>
        </w:rPr>
        <w:t xml:space="preserve">, </w:t>
      </w:r>
      <w:r w:rsidR="007C639C" w:rsidRPr="007C639C">
        <w:rPr>
          <w:rFonts w:ascii="Times New Roman" w:hAnsi="Times New Roman" w:cs="Times New Roman"/>
          <w:sz w:val="24"/>
          <w:szCs w:val="24"/>
        </w:rPr>
        <w:t>Maj</w:t>
      </w:r>
      <w:r w:rsidR="007C639C">
        <w:rPr>
          <w:rFonts w:ascii="Times New Roman" w:hAnsi="Times New Roman" w:cs="Times New Roman"/>
          <w:sz w:val="24"/>
          <w:szCs w:val="24"/>
        </w:rPr>
        <w:t>or</w:t>
      </w:r>
      <w:r w:rsidR="007C639C" w:rsidRPr="007C639C">
        <w:rPr>
          <w:rFonts w:ascii="Times New Roman" w:hAnsi="Times New Roman" w:cs="Times New Roman"/>
          <w:sz w:val="24"/>
          <w:szCs w:val="24"/>
        </w:rPr>
        <w:t xml:space="preserve"> General Joseph Mayen Akon</w:t>
      </w:r>
      <w:r w:rsidR="00BF4B30">
        <w:rPr>
          <w:rFonts w:ascii="Times New Roman" w:hAnsi="Times New Roman" w:cs="Times New Roman"/>
          <w:sz w:val="24"/>
          <w:szCs w:val="24"/>
        </w:rPr>
        <w:t>; the</w:t>
      </w:r>
      <w:r w:rsidR="007C639C">
        <w:rPr>
          <w:rFonts w:ascii="Times New Roman" w:hAnsi="Times New Roman" w:cs="Times New Roman"/>
          <w:sz w:val="24"/>
          <w:szCs w:val="24"/>
        </w:rPr>
        <w:t xml:space="preserve"> </w:t>
      </w:r>
      <w:r w:rsidRPr="003741E9">
        <w:rPr>
          <w:rFonts w:ascii="Times New Roman" w:hAnsi="Times New Roman" w:cs="Times New Roman"/>
          <w:sz w:val="24"/>
          <w:szCs w:val="24"/>
        </w:rPr>
        <w:t xml:space="preserve">CID Director, </w:t>
      </w:r>
      <w:r w:rsidR="00FB02AC">
        <w:rPr>
          <w:rFonts w:ascii="Times New Roman" w:hAnsi="Times New Roman" w:cs="Times New Roman"/>
          <w:sz w:val="24"/>
          <w:szCs w:val="24"/>
        </w:rPr>
        <w:t xml:space="preserve">Major </w:t>
      </w:r>
      <w:proofErr w:type="spellStart"/>
      <w:r w:rsidR="00BF4B30" w:rsidRPr="00BF4B30">
        <w:rPr>
          <w:rFonts w:ascii="Times New Roman" w:hAnsi="Times New Roman" w:cs="Times New Roman"/>
          <w:sz w:val="24"/>
          <w:szCs w:val="24"/>
        </w:rPr>
        <w:t>Monjuck</w:t>
      </w:r>
      <w:proofErr w:type="spellEnd"/>
      <w:r w:rsidR="00BF4B30" w:rsidRPr="00BF4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4B30" w:rsidRPr="00BF4B30">
        <w:rPr>
          <w:rFonts w:ascii="Times New Roman" w:hAnsi="Times New Roman" w:cs="Times New Roman"/>
          <w:sz w:val="24"/>
          <w:szCs w:val="24"/>
        </w:rPr>
        <w:t>Woyr</w:t>
      </w:r>
      <w:proofErr w:type="spellEnd"/>
      <w:r w:rsidR="00FB02AC">
        <w:rPr>
          <w:rFonts w:ascii="Times New Roman" w:hAnsi="Times New Roman" w:cs="Times New Roman"/>
          <w:sz w:val="24"/>
          <w:szCs w:val="24"/>
        </w:rPr>
        <w:t xml:space="preserve">; and </w:t>
      </w:r>
      <w:r w:rsidR="00F24A52">
        <w:rPr>
          <w:rFonts w:ascii="Times New Roman" w:hAnsi="Times New Roman" w:cs="Times New Roman"/>
          <w:sz w:val="24"/>
          <w:szCs w:val="24"/>
        </w:rPr>
        <w:t xml:space="preserve">SPU officer </w:t>
      </w:r>
      <w:r w:rsidR="00FB02AC">
        <w:rPr>
          <w:rFonts w:ascii="Times New Roman" w:hAnsi="Times New Roman" w:cs="Times New Roman"/>
          <w:sz w:val="24"/>
          <w:szCs w:val="24"/>
        </w:rPr>
        <w:t>W/O</w:t>
      </w:r>
      <w:r w:rsidR="00FB02AC" w:rsidRPr="00FB02AC">
        <w:t xml:space="preserve"> </w:t>
      </w:r>
      <w:r w:rsidR="00FB02AC" w:rsidRPr="00FB02AC">
        <w:rPr>
          <w:rFonts w:ascii="Times New Roman" w:hAnsi="Times New Roman" w:cs="Times New Roman"/>
          <w:sz w:val="24"/>
          <w:szCs w:val="24"/>
        </w:rPr>
        <w:t xml:space="preserve">Juma </w:t>
      </w:r>
      <w:proofErr w:type="spellStart"/>
      <w:r w:rsidR="00FB02AC" w:rsidRPr="00FB02AC">
        <w:rPr>
          <w:rFonts w:ascii="Times New Roman" w:hAnsi="Times New Roman" w:cs="Times New Roman"/>
          <w:sz w:val="24"/>
          <w:szCs w:val="24"/>
        </w:rPr>
        <w:t>Pur</w:t>
      </w:r>
      <w:proofErr w:type="spellEnd"/>
      <w:r w:rsidR="00FB02AC" w:rsidRPr="00FB02AC">
        <w:rPr>
          <w:rFonts w:ascii="Times New Roman" w:hAnsi="Times New Roman" w:cs="Times New Roman"/>
          <w:sz w:val="24"/>
          <w:szCs w:val="24"/>
        </w:rPr>
        <w:t xml:space="preserve"> Deng</w:t>
      </w:r>
      <w:r w:rsidR="00FB02AC">
        <w:rPr>
          <w:rFonts w:ascii="Times New Roman" w:hAnsi="Times New Roman" w:cs="Times New Roman"/>
          <w:sz w:val="24"/>
          <w:szCs w:val="24"/>
        </w:rPr>
        <w:t xml:space="preserve"> </w:t>
      </w:r>
      <w:r w:rsidRPr="003741E9">
        <w:rPr>
          <w:rFonts w:ascii="Times New Roman" w:hAnsi="Times New Roman" w:cs="Times New Roman"/>
          <w:sz w:val="24"/>
          <w:szCs w:val="24"/>
        </w:rPr>
        <w:t xml:space="preserve">as well as UNPOL SGBV Focal Points from the GCVPP Team. The meeting </w:t>
      </w:r>
      <w:r w:rsidR="007153BA">
        <w:rPr>
          <w:rFonts w:ascii="Times New Roman" w:hAnsi="Times New Roman" w:cs="Times New Roman"/>
          <w:sz w:val="24"/>
          <w:szCs w:val="24"/>
        </w:rPr>
        <w:t>focused</w:t>
      </w:r>
      <w:r w:rsidRPr="003741E9">
        <w:rPr>
          <w:rFonts w:ascii="Times New Roman" w:hAnsi="Times New Roman" w:cs="Times New Roman"/>
          <w:sz w:val="24"/>
          <w:szCs w:val="24"/>
        </w:rPr>
        <w:t xml:space="preserve"> on </w:t>
      </w:r>
      <w:r w:rsidR="00BD1206">
        <w:rPr>
          <w:rFonts w:ascii="Times New Roman" w:hAnsi="Times New Roman" w:cs="Times New Roman"/>
          <w:sz w:val="24"/>
          <w:szCs w:val="24"/>
        </w:rPr>
        <w:t>key</w:t>
      </w:r>
      <w:r w:rsidR="00EE2B43">
        <w:rPr>
          <w:rFonts w:ascii="Times New Roman" w:hAnsi="Times New Roman" w:cs="Times New Roman"/>
          <w:sz w:val="24"/>
          <w:szCs w:val="24"/>
        </w:rPr>
        <w:t xml:space="preserve"> CRSV</w:t>
      </w:r>
      <w:r w:rsidR="00BD1206">
        <w:rPr>
          <w:rFonts w:ascii="Times New Roman" w:hAnsi="Times New Roman" w:cs="Times New Roman"/>
          <w:sz w:val="24"/>
          <w:szCs w:val="24"/>
        </w:rPr>
        <w:t xml:space="preserve"> updates from the field</w:t>
      </w:r>
      <w:r w:rsidR="00DC7398">
        <w:rPr>
          <w:rFonts w:ascii="Times New Roman" w:hAnsi="Times New Roman" w:cs="Times New Roman"/>
          <w:sz w:val="24"/>
          <w:szCs w:val="24"/>
        </w:rPr>
        <w:t xml:space="preserve">, </w:t>
      </w:r>
      <w:r w:rsidR="00AB75F5">
        <w:rPr>
          <w:rFonts w:ascii="Times New Roman" w:hAnsi="Times New Roman" w:cs="Times New Roman"/>
          <w:sz w:val="24"/>
          <w:szCs w:val="24"/>
        </w:rPr>
        <w:t xml:space="preserve">presentation by UNPOL on activities capacitating NPS on CRSV and </w:t>
      </w:r>
      <w:r w:rsidR="00BD1206">
        <w:rPr>
          <w:rFonts w:ascii="Times New Roman" w:hAnsi="Times New Roman" w:cs="Times New Roman"/>
          <w:sz w:val="24"/>
          <w:szCs w:val="24"/>
        </w:rPr>
        <w:t xml:space="preserve">discussions around the </w:t>
      </w:r>
      <w:r w:rsidR="00866071">
        <w:rPr>
          <w:rFonts w:ascii="Times New Roman" w:hAnsi="Times New Roman" w:cs="Times New Roman"/>
          <w:sz w:val="24"/>
          <w:szCs w:val="24"/>
        </w:rPr>
        <w:t xml:space="preserve">matrix of activities </w:t>
      </w:r>
      <w:r w:rsidR="005C0B88">
        <w:rPr>
          <w:rFonts w:ascii="Times New Roman" w:hAnsi="Times New Roman" w:cs="Times New Roman"/>
          <w:sz w:val="24"/>
          <w:szCs w:val="24"/>
        </w:rPr>
        <w:t xml:space="preserve">relating to the implementation of the </w:t>
      </w:r>
      <w:r w:rsidRPr="003741E9">
        <w:rPr>
          <w:rFonts w:ascii="Times New Roman" w:hAnsi="Times New Roman" w:cs="Times New Roman"/>
          <w:sz w:val="24"/>
          <w:szCs w:val="24"/>
        </w:rPr>
        <w:t xml:space="preserve">NPS Action Plan </w:t>
      </w:r>
      <w:r w:rsidR="005C0B88">
        <w:rPr>
          <w:rFonts w:ascii="Times New Roman" w:hAnsi="Times New Roman" w:cs="Times New Roman"/>
          <w:sz w:val="24"/>
          <w:szCs w:val="24"/>
        </w:rPr>
        <w:t>on</w:t>
      </w:r>
      <w:r w:rsidRPr="003741E9">
        <w:rPr>
          <w:rFonts w:ascii="Times New Roman" w:hAnsi="Times New Roman" w:cs="Times New Roman"/>
          <w:sz w:val="24"/>
          <w:szCs w:val="24"/>
        </w:rPr>
        <w:t xml:space="preserve"> prevention and response to CRSV</w:t>
      </w:r>
      <w:r w:rsidR="00771DDF">
        <w:rPr>
          <w:rFonts w:ascii="Times New Roman" w:hAnsi="Times New Roman" w:cs="Times New Roman"/>
          <w:sz w:val="24"/>
          <w:szCs w:val="24"/>
        </w:rPr>
        <w:t>.</w:t>
      </w:r>
      <w:r w:rsidR="00AF3FBA">
        <w:rPr>
          <w:rFonts w:ascii="Times New Roman" w:hAnsi="Times New Roman" w:cs="Times New Roman"/>
          <w:sz w:val="24"/>
          <w:szCs w:val="24"/>
        </w:rPr>
        <w:t xml:space="preserve"> </w:t>
      </w:r>
      <w:r w:rsidR="00AB75F5">
        <w:rPr>
          <w:rFonts w:ascii="Times New Roman" w:hAnsi="Times New Roman" w:cs="Times New Roman"/>
          <w:sz w:val="24"/>
          <w:szCs w:val="24"/>
        </w:rPr>
        <w:t xml:space="preserve">Due to time constraints, </w:t>
      </w:r>
      <w:r w:rsidR="00705F08">
        <w:rPr>
          <w:rFonts w:ascii="Times New Roman" w:hAnsi="Times New Roman" w:cs="Times New Roman"/>
          <w:sz w:val="24"/>
          <w:szCs w:val="24"/>
        </w:rPr>
        <w:t xml:space="preserve">the planned </w:t>
      </w:r>
      <w:r w:rsidR="00DC7398">
        <w:rPr>
          <w:rFonts w:ascii="Times New Roman" w:hAnsi="Times New Roman" w:cs="Times New Roman"/>
          <w:sz w:val="24"/>
          <w:szCs w:val="24"/>
        </w:rPr>
        <w:t>presentation on the listing and delisting of NPS from the Annex of the SG’s Annual Report on CRSV</w:t>
      </w:r>
      <w:r w:rsidR="00771DDF">
        <w:rPr>
          <w:rFonts w:ascii="Times New Roman" w:hAnsi="Times New Roman" w:cs="Times New Roman"/>
          <w:sz w:val="24"/>
          <w:szCs w:val="24"/>
        </w:rPr>
        <w:t xml:space="preserve"> </w:t>
      </w:r>
      <w:r w:rsidR="00705F08">
        <w:rPr>
          <w:rFonts w:ascii="Times New Roman" w:hAnsi="Times New Roman" w:cs="Times New Roman"/>
          <w:sz w:val="24"/>
          <w:szCs w:val="24"/>
        </w:rPr>
        <w:t>was postponed to the next meeting.</w:t>
      </w:r>
    </w:p>
    <w:p w14:paraId="166D705E" w14:textId="77777777" w:rsidR="00AF2C86" w:rsidRPr="003741E9" w:rsidRDefault="00AF2C86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38D8B" w14:textId="4B2F1DBE" w:rsidR="00CA4392" w:rsidRDefault="00AF2C86" w:rsidP="00CA43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1E9">
        <w:rPr>
          <w:rFonts w:ascii="Times New Roman" w:hAnsi="Times New Roman" w:cs="Times New Roman"/>
          <w:sz w:val="24"/>
          <w:szCs w:val="24"/>
        </w:rPr>
        <w:t>HRD MFO and the Upper Nile SSNPS focal points</w:t>
      </w:r>
      <w:r w:rsidR="00CA4392">
        <w:rPr>
          <w:rFonts w:ascii="Times New Roman" w:hAnsi="Times New Roman" w:cs="Times New Roman"/>
          <w:sz w:val="24"/>
          <w:szCs w:val="24"/>
        </w:rPr>
        <w:t xml:space="preserve"> </w:t>
      </w:r>
      <w:r w:rsidRPr="003741E9">
        <w:rPr>
          <w:rFonts w:ascii="Times New Roman" w:hAnsi="Times New Roman" w:cs="Times New Roman"/>
          <w:sz w:val="24"/>
          <w:szCs w:val="24"/>
        </w:rPr>
        <w:t xml:space="preserve">highlighted collaborative efforts in the field, including </w:t>
      </w:r>
      <w:r w:rsidR="00CA4392">
        <w:rPr>
          <w:rFonts w:ascii="Times New Roman" w:hAnsi="Times New Roman" w:cs="Times New Roman"/>
          <w:sz w:val="24"/>
          <w:szCs w:val="24"/>
        </w:rPr>
        <w:t>capacity</w:t>
      </w:r>
      <w:r w:rsidR="00E62F38">
        <w:rPr>
          <w:rFonts w:ascii="Times New Roman" w:hAnsi="Times New Roman" w:cs="Times New Roman"/>
          <w:sz w:val="24"/>
          <w:szCs w:val="24"/>
        </w:rPr>
        <w:t xml:space="preserve"> building</w:t>
      </w:r>
      <w:r w:rsidR="00664C00">
        <w:rPr>
          <w:rFonts w:ascii="Times New Roman" w:hAnsi="Times New Roman" w:cs="Times New Roman"/>
          <w:sz w:val="24"/>
          <w:szCs w:val="24"/>
        </w:rPr>
        <w:t xml:space="preserve"> initiatives</w:t>
      </w:r>
      <w:r w:rsidR="00E62F38">
        <w:rPr>
          <w:rFonts w:ascii="Times New Roman" w:hAnsi="Times New Roman" w:cs="Times New Roman"/>
          <w:sz w:val="24"/>
          <w:szCs w:val="24"/>
        </w:rPr>
        <w:t>,</w:t>
      </w:r>
      <w:r w:rsidR="000E5B29">
        <w:rPr>
          <w:rFonts w:ascii="Times New Roman" w:hAnsi="Times New Roman" w:cs="Times New Roman"/>
          <w:sz w:val="24"/>
          <w:szCs w:val="24"/>
        </w:rPr>
        <w:t xml:space="preserve"> community awareness raising, multi-stakeholder coordination and</w:t>
      </w:r>
      <w:r w:rsidR="00E62F38">
        <w:rPr>
          <w:rFonts w:ascii="Times New Roman" w:hAnsi="Times New Roman" w:cs="Times New Roman"/>
          <w:sz w:val="24"/>
          <w:szCs w:val="24"/>
        </w:rPr>
        <w:t xml:space="preserve"> </w:t>
      </w:r>
      <w:r w:rsidRPr="003741E9">
        <w:rPr>
          <w:rFonts w:ascii="Times New Roman" w:hAnsi="Times New Roman" w:cs="Times New Roman"/>
          <w:sz w:val="24"/>
          <w:szCs w:val="24"/>
        </w:rPr>
        <w:t xml:space="preserve">systematic sharing of information about cases of sexual violence and </w:t>
      </w:r>
      <w:r w:rsidR="000E5B29">
        <w:rPr>
          <w:rFonts w:ascii="Times New Roman" w:hAnsi="Times New Roman" w:cs="Times New Roman"/>
          <w:sz w:val="24"/>
          <w:szCs w:val="24"/>
        </w:rPr>
        <w:t>trends</w:t>
      </w:r>
      <w:r w:rsidR="001D7CD6">
        <w:rPr>
          <w:rFonts w:ascii="Times New Roman" w:hAnsi="Times New Roman" w:cs="Times New Roman"/>
          <w:sz w:val="24"/>
          <w:szCs w:val="24"/>
        </w:rPr>
        <w:t xml:space="preserve"> of concern</w:t>
      </w:r>
      <w:r w:rsidRPr="003741E9">
        <w:rPr>
          <w:rFonts w:ascii="Times New Roman" w:hAnsi="Times New Roman" w:cs="Times New Roman"/>
          <w:sz w:val="24"/>
          <w:szCs w:val="24"/>
        </w:rPr>
        <w:t xml:space="preserve"> identified in </w:t>
      </w:r>
      <w:r w:rsidR="00CA4392">
        <w:rPr>
          <w:rFonts w:ascii="Times New Roman" w:hAnsi="Times New Roman" w:cs="Times New Roman"/>
          <w:sz w:val="24"/>
          <w:szCs w:val="24"/>
        </w:rPr>
        <w:t xml:space="preserve">conflict </w:t>
      </w:r>
      <w:r w:rsidRPr="003741E9">
        <w:rPr>
          <w:rFonts w:ascii="Times New Roman" w:hAnsi="Times New Roman" w:cs="Times New Roman"/>
          <w:sz w:val="24"/>
          <w:szCs w:val="24"/>
        </w:rPr>
        <w:t xml:space="preserve">hotspots. </w:t>
      </w:r>
    </w:p>
    <w:p w14:paraId="7B4A89D9" w14:textId="77777777" w:rsidR="006E5E48" w:rsidRDefault="006E5E48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B5DC1" w14:textId="32E832A7" w:rsidR="006E5E48" w:rsidRDefault="001C33D0" w:rsidP="001C3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02742">
        <w:rPr>
          <w:rFonts w:ascii="Times New Roman" w:hAnsi="Times New Roman" w:cs="Times New Roman"/>
          <w:sz w:val="24"/>
          <w:szCs w:val="24"/>
        </w:rPr>
        <w:t>NPS</w:t>
      </w:r>
      <w:r>
        <w:rPr>
          <w:rFonts w:ascii="Times New Roman" w:hAnsi="Times New Roman" w:cs="Times New Roman"/>
          <w:sz w:val="24"/>
          <w:szCs w:val="24"/>
        </w:rPr>
        <w:t xml:space="preserve"> PC</w:t>
      </w:r>
      <w:r w:rsidR="00402742">
        <w:rPr>
          <w:rFonts w:ascii="Times New Roman" w:hAnsi="Times New Roman" w:cs="Times New Roman"/>
          <w:sz w:val="24"/>
          <w:szCs w:val="24"/>
        </w:rPr>
        <w:t xml:space="preserve"> </w:t>
      </w:r>
      <w:r w:rsidR="00820074">
        <w:rPr>
          <w:rFonts w:ascii="Times New Roman" w:hAnsi="Times New Roman" w:cs="Times New Roman"/>
          <w:sz w:val="24"/>
          <w:szCs w:val="24"/>
        </w:rPr>
        <w:t xml:space="preserve">informed that </w:t>
      </w:r>
      <w:r w:rsidR="00D30525">
        <w:rPr>
          <w:rFonts w:ascii="Times New Roman" w:hAnsi="Times New Roman" w:cs="Times New Roman"/>
          <w:sz w:val="24"/>
          <w:szCs w:val="24"/>
        </w:rPr>
        <w:t xml:space="preserve">there </w:t>
      </w:r>
      <w:proofErr w:type="gramStart"/>
      <w:r w:rsidR="00D30525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="00D30525">
        <w:rPr>
          <w:rFonts w:ascii="Times New Roman" w:hAnsi="Times New Roman" w:cs="Times New Roman"/>
          <w:sz w:val="24"/>
          <w:szCs w:val="24"/>
        </w:rPr>
        <w:t xml:space="preserve"> not been any documented cases of CRSV</w:t>
      </w:r>
      <w:r w:rsidR="00820074">
        <w:rPr>
          <w:rFonts w:ascii="Times New Roman" w:hAnsi="Times New Roman" w:cs="Times New Roman"/>
          <w:sz w:val="24"/>
          <w:szCs w:val="24"/>
        </w:rPr>
        <w:t xml:space="preserve"> in UNS</w:t>
      </w:r>
      <w:r w:rsidR="00AA641E">
        <w:rPr>
          <w:rFonts w:ascii="Times New Roman" w:hAnsi="Times New Roman" w:cs="Times New Roman"/>
          <w:sz w:val="24"/>
          <w:szCs w:val="24"/>
        </w:rPr>
        <w:t xml:space="preserve"> since the last meeting</w:t>
      </w:r>
      <w:r w:rsidR="005F3219">
        <w:rPr>
          <w:rFonts w:ascii="Times New Roman" w:hAnsi="Times New Roman" w:cs="Times New Roman"/>
          <w:sz w:val="24"/>
          <w:szCs w:val="24"/>
        </w:rPr>
        <w:t xml:space="preserve"> whilst </w:t>
      </w:r>
      <w:r w:rsidR="00D30525">
        <w:rPr>
          <w:rFonts w:ascii="Times New Roman" w:hAnsi="Times New Roman" w:cs="Times New Roman"/>
          <w:sz w:val="24"/>
          <w:szCs w:val="24"/>
        </w:rPr>
        <w:t xml:space="preserve">HRD </w:t>
      </w:r>
      <w:r w:rsidR="005F3219">
        <w:rPr>
          <w:rFonts w:ascii="Times New Roman" w:hAnsi="Times New Roman" w:cs="Times New Roman"/>
          <w:sz w:val="24"/>
          <w:szCs w:val="24"/>
        </w:rPr>
        <w:t xml:space="preserve">highlighted </w:t>
      </w:r>
      <w:r w:rsidR="00D30525">
        <w:rPr>
          <w:rFonts w:ascii="Times New Roman" w:hAnsi="Times New Roman" w:cs="Times New Roman"/>
          <w:sz w:val="24"/>
          <w:szCs w:val="24"/>
        </w:rPr>
        <w:t xml:space="preserve">that community engagement </w:t>
      </w:r>
      <w:r w:rsidR="00402742">
        <w:rPr>
          <w:rFonts w:ascii="Times New Roman" w:hAnsi="Times New Roman" w:cs="Times New Roman"/>
          <w:sz w:val="24"/>
          <w:szCs w:val="24"/>
        </w:rPr>
        <w:t xml:space="preserve">indicates that </w:t>
      </w:r>
      <w:r w:rsidR="004E6496">
        <w:rPr>
          <w:rFonts w:ascii="Times New Roman" w:hAnsi="Times New Roman" w:cs="Times New Roman"/>
          <w:sz w:val="24"/>
          <w:szCs w:val="24"/>
        </w:rPr>
        <w:t xml:space="preserve">rates of </w:t>
      </w:r>
      <w:r w:rsidR="00402742">
        <w:rPr>
          <w:rFonts w:ascii="Times New Roman" w:hAnsi="Times New Roman" w:cs="Times New Roman"/>
          <w:sz w:val="24"/>
          <w:szCs w:val="24"/>
        </w:rPr>
        <w:t>SGBV</w:t>
      </w:r>
      <w:r w:rsidR="00820074">
        <w:rPr>
          <w:rFonts w:ascii="Times New Roman" w:hAnsi="Times New Roman" w:cs="Times New Roman"/>
          <w:sz w:val="24"/>
          <w:szCs w:val="24"/>
        </w:rPr>
        <w:t xml:space="preserve"> </w:t>
      </w:r>
      <w:r w:rsidR="004E6496">
        <w:rPr>
          <w:rFonts w:ascii="Times New Roman" w:hAnsi="Times New Roman" w:cs="Times New Roman"/>
          <w:sz w:val="24"/>
          <w:szCs w:val="24"/>
        </w:rPr>
        <w:t>continues to be prominent</w:t>
      </w:r>
      <w:r w:rsidR="00820074">
        <w:rPr>
          <w:rFonts w:ascii="Times New Roman" w:hAnsi="Times New Roman" w:cs="Times New Roman"/>
          <w:sz w:val="24"/>
          <w:szCs w:val="24"/>
        </w:rPr>
        <w:t xml:space="preserve"> in areas particularly impacted by </w:t>
      </w:r>
      <w:r w:rsidR="00484C02">
        <w:rPr>
          <w:rFonts w:ascii="Times New Roman" w:hAnsi="Times New Roman" w:cs="Times New Roman"/>
          <w:sz w:val="24"/>
          <w:szCs w:val="24"/>
        </w:rPr>
        <w:t xml:space="preserve">escalations of conflict, </w:t>
      </w:r>
      <w:r w:rsidR="00EA054A">
        <w:rPr>
          <w:rFonts w:ascii="Times New Roman" w:hAnsi="Times New Roman" w:cs="Times New Roman"/>
          <w:sz w:val="24"/>
          <w:szCs w:val="24"/>
        </w:rPr>
        <w:t xml:space="preserve">displacements and </w:t>
      </w:r>
      <w:r w:rsidR="00820074">
        <w:rPr>
          <w:rFonts w:ascii="Times New Roman" w:hAnsi="Times New Roman" w:cs="Times New Roman"/>
          <w:sz w:val="24"/>
          <w:szCs w:val="24"/>
        </w:rPr>
        <w:t xml:space="preserve">security concerns </w:t>
      </w:r>
      <w:r w:rsidR="001F1430">
        <w:rPr>
          <w:rFonts w:ascii="Times New Roman" w:hAnsi="Times New Roman" w:cs="Times New Roman"/>
          <w:sz w:val="24"/>
          <w:szCs w:val="24"/>
        </w:rPr>
        <w:t xml:space="preserve">indicating underreporting as </w:t>
      </w:r>
      <w:r w:rsidR="00484C02">
        <w:rPr>
          <w:rFonts w:ascii="Times New Roman" w:hAnsi="Times New Roman" w:cs="Times New Roman"/>
          <w:sz w:val="24"/>
          <w:szCs w:val="24"/>
        </w:rPr>
        <w:t>the</w:t>
      </w:r>
      <w:r w:rsidR="001F1430">
        <w:rPr>
          <w:rFonts w:ascii="Times New Roman" w:hAnsi="Times New Roman" w:cs="Times New Roman"/>
          <w:sz w:val="24"/>
          <w:szCs w:val="24"/>
        </w:rPr>
        <w:t xml:space="preserve"> key challenge</w:t>
      </w:r>
      <w:r w:rsidR="00AA64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2C86" w:rsidRPr="003741E9">
        <w:rPr>
          <w:rFonts w:ascii="Times New Roman" w:hAnsi="Times New Roman" w:cs="Times New Roman"/>
          <w:sz w:val="24"/>
          <w:szCs w:val="24"/>
        </w:rPr>
        <w:t xml:space="preserve">CRSV/SGVB cases are underreported </w:t>
      </w:r>
      <w:r w:rsidR="0031143E">
        <w:rPr>
          <w:rFonts w:ascii="Times New Roman" w:hAnsi="Times New Roman" w:cs="Times New Roman"/>
          <w:sz w:val="24"/>
          <w:szCs w:val="24"/>
        </w:rPr>
        <w:t xml:space="preserve">in UNS </w:t>
      </w:r>
      <w:r w:rsidR="00AF2C86" w:rsidRPr="003741E9">
        <w:rPr>
          <w:rFonts w:ascii="Times New Roman" w:hAnsi="Times New Roman" w:cs="Times New Roman"/>
          <w:sz w:val="24"/>
          <w:szCs w:val="24"/>
        </w:rPr>
        <w:t xml:space="preserve">due to many factors, including </w:t>
      </w:r>
      <w:r w:rsidR="006E5E48">
        <w:rPr>
          <w:rFonts w:ascii="Times New Roman" w:hAnsi="Times New Roman" w:cs="Times New Roman"/>
          <w:sz w:val="24"/>
          <w:szCs w:val="24"/>
        </w:rPr>
        <w:t xml:space="preserve">stigma, </w:t>
      </w:r>
      <w:r w:rsidR="00E81168">
        <w:rPr>
          <w:rFonts w:ascii="Times New Roman" w:hAnsi="Times New Roman" w:cs="Times New Roman"/>
          <w:sz w:val="24"/>
          <w:szCs w:val="24"/>
        </w:rPr>
        <w:t xml:space="preserve">cycle of impunity, </w:t>
      </w:r>
      <w:r w:rsidR="00AF2C86" w:rsidRPr="003741E9">
        <w:rPr>
          <w:rFonts w:ascii="Times New Roman" w:hAnsi="Times New Roman" w:cs="Times New Roman"/>
          <w:sz w:val="24"/>
          <w:szCs w:val="24"/>
        </w:rPr>
        <w:t xml:space="preserve">fear of retaliation, </w:t>
      </w:r>
      <w:r w:rsidR="001D1F3F">
        <w:rPr>
          <w:rFonts w:ascii="Times New Roman" w:hAnsi="Times New Roman" w:cs="Times New Roman"/>
          <w:sz w:val="24"/>
          <w:szCs w:val="24"/>
        </w:rPr>
        <w:t xml:space="preserve">and </w:t>
      </w:r>
      <w:r w:rsidR="001D1F3F" w:rsidRPr="001D1F3F">
        <w:rPr>
          <w:rFonts w:ascii="Times New Roman" w:hAnsi="Times New Roman" w:cs="Times New Roman"/>
          <w:sz w:val="24"/>
          <w:szCs w:val="24"/>
        </w:rPr>
        <w:t>lack of survivor-centered services</w:t>
      </w:r>
      <w:r w:rsidR="001D1F3F">
        <w:rPr>
          <w:rFonts w:ascii="Times New Roman" w:hAnsi="Times New Roman" w:cs="Times New Roman"/>
          <w:sz w:val="24"/>
          <w:szCs w:val="24"/>
        </w:rPr>
        <w:t xml:space="preserve"> </w:t>
      </w:r>
      <w:r w:rsidR="00E81168">
        <w:rPr>
          <w:rFonts w:ascii="Times New Roman" w:hAnsi="Times New Roman" w:cs="Times New Roman"/>
          <w:sz w:val="24"/>
          <w:szCs w:val="24"/>
        </w:rPr>
        <w:t xml:space="preserve">which is </w:t>
      </w:r>
      <w:r w:rsidR="00455AE3">
        <w:rPr>
          <w:rFonts w:ascii="Times New Roman" w:hAnsi="Times New Roman" w:cs="Times New Roman"/>
          <w:sz w:val="24"/>
          <w:szCs w:val="24"/>
        </w:rPr>
        <w:t xml:space="preserve">currently of particular concern </w:t>
      </w:r>
      <w:r w:rsidR="001D1F3F">
        <w:rPr>
          <w:rFonts w:ascii="Times New Roman" w:hAnsi="Times New Roman" w:cs="Times New Roman"/>
          <w:sz w:val="24"/>
          <w:szCs w:val="24"/>
        </w:rPr>
        <w:t xml:space="preserve">due to </w:t>
      </w:r>
      <w:r w:rsidR="00625DD8">
        <w:rPr>
          <w:rFonts w:ascii="Times New Roman" w:hAnsi="Times New Roman" w:cs="Times New Roman"/>
          <w:sz w:val="24"/>
          <w:szCs w:val="24"/>
        </w:rPr>
        <w:t xml:space="preserve">the </w:t>
      </w:r>
      <w:r w:rsidR="00455AE3">
        <w:rPr>
          <w:rFonts w:ascii="Times New Roman" w:hAnsi="Times New Roman" w:cs="Times New Roman"/>
          <w:sz w:val="24"/>
          <w:szCs w:val="24"/>
        </w:rPr>
        <w:t>worsening</w:t>
      </w:r>
      <w:r w:rsidR="00300086">
        <w:rPr>
          <w:rFonts w:ascii="Times New Roman" w:hAnsi="Times New Roman" w:cs="Times New Roman"/>
          <w:sz w:val="24"/>
          <w:szCs w:val="24"/>
        </w:rPr>
        <w:t xml:space="preserve"> </w:t>
      </w:r>
      <w:r w:rsidR="001D1F3F">
        <w:rPr>
          <w:rFonts w:ascii="Times New Roman" w:hAnsi="Times New Roman" w:cs="Times New Roman"/>
          <w:sz w:val="24"/>
          <w:szCs w:val="24"/>
        </w:rPr>
        <w:t xml:space="preserve">funding gaps and </w:t>
      </w:r>
      <w:r w:rsidR="003B3713">
        <w:rPr>
          <w:rFonts w:ascii="Times New Roman" w:hAnsi="Times New Roman" w:cs="Times New Roman"/>
          <w:sz w:val="24"/>
          <w:szCs w:val="24"/>
        </w:rPr>
        <w:t>access constraints for humanitarian GBV service providers</w:t>
      </w:r>
      <w:r w:rsidR="00300086">
        <w:rPr>
          <w:rFonts w:ascii="Times New Roman" w:hAnsi="Times New Roman" w:cs="Times New Roman"/>
          <w:sz w:val="24"/>
          <w:szCs w:val="24"/>
        </w:rPr>
        <w:t>.</w:t>
      </w:r>
      <w:r w:rsidR="0031143E">
        <w:rPr>
          <w:rFonts w:ascii="Times New Roman" w:hAnsi="Times New Roman" w:cs="Times New Roman"/>
          <w:sz w:val="24"/>
          <w:szCs w:val="24"/>
        </w:rPr>
        <w:t xml:space="preserve"> These challenges </w:t>
      </w:r>
      <w:r w:rsidR="005346DB">
        <w:rPr>
          <w:rFonts w:ascii="Times New Roman" w:hAnsi="Times New Roman" w:cs="Times New Roman"/>
          <w:sz w:val="24"/>
          <w:szCs w:val="24"/>
        </w:rPr>
        <w:t>are leading to</w:t>
      </w:r>
      <w:r w:rsidR="0031143E">
        <w:rPr>
          <w:rFonts w:ascii="Times New Roman" w:hAnsi="Times New Roman" w:cs="Times New Roman"/>
          <w:sz w:val="24"/>
          <w:szCs w:val="24"/>
        </w:rPr>
        <w:t xml:space="preserve"> severe impact on </w:t>
      </w:r>
      <w:r w:rsidR="005346DB">
        <w:rPr>
          <w:rFonts w:ascii="Times New Roman" w:hAnsi="Times New Roman" w:cs="Times New Roman"/>
          <w:sz w:val="24"/>
          <w:szCs w:val="24"/>
        </w:rPr>
        <w:t xml:space="preserve">implementation of </w:t>
      </w:r>
      <w:r w:rsidR="0031143E">
        <w:rPr>
          <w:rFonts w:ascii="Times New Roman" w:hAnsi="Times New Roman" w:cs="Times New Roman"/>
          <w:sz w:val="24"/>
          <w:szCs w:val="24"/>
        </w:rPr>
        <w:t xml:space="preserve">critical support needed for survivors </w:t>
      </w:r>
      <w:r w:rsidR="005346DB">
        <w:rPr>
          <w:rFonts w:ascii="Times New Roman" w:hAnsi="Times New Roman" w:cs="Times New Roman"/>
          <w:sz w:val="24"/>
          <w:szCs w:val="24"/>
        </w:rPr>
        <w:t>including</w:t>
      </w:r>
      <w:r w:rsidR="0031143E">
        <w:rPr>
          <w:rFonts w:ascii="Times New Roman" w:hAnsi="Times New Roman" w:cs="Times New Roman"/>
          <w:sz w:val="24"/>
          <w:szCs w:val="24"/>
        </w:rPr>
        <w:t xml:space="preserve"> referral of cases to </w:t>
      </w:r>
      <w:r w:rsidR="007F428C">
        <w:rPr>
          <w:rFonts w:ascii="Times New Roman" w:hAnsi="Times New Roman" w:cs="Times New Roman"/>
          <w:sz w:val="24"/>
          <w:szCs w:val="24"/>
        </w:rPr>
        <w:t>formal justice systems.</w:t>
      </w:r>
    </w:p>
    <w:p w14:paraId="62996722" w14:textId="77777777" w:rsidR="0031143E" w:rsidRDefault="0031143E" w:rsidP="001C3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79F3D4" w14:textId="77777777" w:rsidR="0031143E" w:rsidRDefault="0031143E" w:rsidP="001C3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8E161" w14:textId="77777777" w:rsidR="006E5E48" w:rsidRDefault="006E5E48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F9AD37" w14:textId="05C5A5DC" w:rsidR="007A51F2" w:rsidRDefault="007A51F2" w:rsidP="00785220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</w:t>
      </w:r>
      <w:r w:rsidR="00021DE9">
        <w:rPr>
          <w:rFonts w:ascii="Times New Roman" w:hAnsi="Times New Roman" w:cs="Times New Roman"/>
          <w:sz w:val="24"/>
          <w:szCs w:val="24"/>
        </w:rPr>
        <w:t xml:space="preserve">critical </w:t>
      </w:r>
      <w:r>
        <w:rPr>
          <w:rFonts w:ascii="Times New Roman" w:hAnsi="Times New Roman" w:cs="Times New Roman"/>
          <w:sz w:val="24"/>
          <w:szCs w:val="24"/>
        </w:rPr>
        <w:t xml:space="preserve">challenges </w:t>
      </w:r>
      <w:r w:rsidR="004B5B73">
        <w:rPr>
          <w:rFonts w:ascii="Times New Roman" w:hAnsi="Times New Roman" w:cs="Times New Roman"/>
          <w:sz w:val="24"/>
          <w:szCs w:val="24"/>
        </w:rPr>
        <w:t xml:space="preserve">emphasized by </w:t>
      </w:r>
      <w:r w:rsidR="00021DE9">
        <w:rPr>
          <w:rFonts w:ascii="Times New Roman" w:hAnsi="Times New Roman" w:cs="Times New Roman"/>
          <w:sz w:val="24"/>
          <w:szCs w:val="24"/>
        </w:rPr>
        <w:t>both the NPS PC and HRD</w:t>
      </w:r>
      <w:r w:rsidR="004B5B73">
        <w:rPr>
          <w:rFonts w:ascii="Times New Roman" w:hAnsi="Times New Roman" w:cs="Times New Roman"/>
          <w:sz w:val="24"/>
          <w:szCs w:val="24"/>
        </w:rPr>
        <w:t>, is t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he </w:t>
      </w:r>
      <w:r w:rsidR="00021DE9">
        <w:rPr>
          <w:rFonts w:ascii="Times New Roman" w:hAnsi="Times New Roman" w:cs="Times New Roman"/>
          <w:sz w:val="24"/>
          <w:szCs w:val="24"/>
        </w:rPr>
        <w:t xml:space="preserve">long-standing 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absence of a </w:t>
      </w:r>
      <w:r w:rsidR="0031143E">
        <w:rPr>
          <w:rFonts w:ascii="Times New Roman" w:hAnsi="Times New Roman" w:cs="Times New Roman"/>
          <w:sz w:val="24"/>
          <w:szCs w:val="24"/>
        </w:rPr>
        <w:t>high court judge in Malakal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 to address CRSV/SGVB</w:t>
      </w:r>
      <w:r w:rsidR="00AA755A">
        <w:rPr>
          <w:rFonts w:ascii="Times New Roman" w:hAnsi="Times New Roman" w:cs="Times New Roman"/>
          <w:sz w:val="24"/>
          <w:szCs w:val="24"/>
        </w:rPr>
        <w:t xml:space="preserve"> offenses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 creating a</w:t>
      </w:r>
      <w:r w:rsidR="0031143E">
        <w:rPr>
          <w:rFonts w:ascii="Times New Roman" w:hAnsi="Times New Roman" w:cs="Times New Roman"/>
          <w:sz w:val="24"/>
          <w:szCs w:val="24"/>
        </w:rPr>
        <w:t xml:space="preserve"> climate of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 impunity and increas</w:t>
      </w:r>
      <w:r w:rsidR="0031143E">
        <w:rPr>
          <w:rFonts w:ascii="Times New Roman" w:hAnsi="Times New Roman" w:cs="Times New Roman"/>
          <w:sz w:val="24"/>
          <w:szCs w:val="24"/>
        </w:rPr>
        <w:t>ing</w:t>
      </w:r>
      <w:r w:rsidR="0031143E" w:rsidRPr="003741E9">
        <w:rPr>
          <w:rFonts w:ascii="Times New Roman" w:hAnsi="Times New Roman" w:cs="Times New Roman"/>
          <w:sz w:val="24"/>
          <w:szCs w:val="24"/>
        </w:rPr>
        <w:t xml:space="preserve"> trauma among victims as well as </w:t>
      </w:r>
      <w:r w:rsidR="0031143E" w:rsidRPr="004B666F">
        <w:rPr>
          <w:rFonts w:ascii="Times New Roman" w:hAnsi="Times New Roman" w:cs="Times New Roman"/>
          <w:sz w:val="24"/>
          <w:szCs w:val="24"/>
        </w:rPr>
        <w:t>entire communities.</w:t>
      </w:r>
      <w:r w:rsidR="000253B3" w:rsidRPr="004B666F">
        <w:rPr>
          <w:rFonts w:ascii="Times New Roman" w:hAnsi="Times New Roman" w:cs="Times New Roman"/>
          <w:sz w:val="24"/>
          <w:szCs w:val="24"/>
        </w:rPr>
        <w:t xml:space="preserve">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During </w:t>
      </w:r>
      <w:r w:rsidR="000253B3" w:rsidRPr="004B666F">
        <w:rPr>
          <w:rFonts w:asciiTheme="majorBidi" w:eastAsia="Times New Roman" w:hAnsiTheme="majorBidi" w:cstheme="majorBidi"/>
          <w:sz w:val="24"/>
          <w:szCs w:val="24"/>
        </w:rPr>
        <w:t xml:space="preserve">HRD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field missions, </w:t>
      </w:r>
      <w:r w:rsidRPr="004B666F">
        <w:rPr>
          <w:rFonts w:asciiTheme="majorBidi" w:eastAsia="Palatino Linotype" w:hAnsiTheme="majorBidi" w:cstheme="majorBidi"/>
          <w:sz w:val="24"/>
          <w:szCs w:val="24"/>
        </w:rPr>
        <w:t>Police Directors across the counties continue to highlight persistent</w:t>
      </w:r>
      <w:r w:rsidR="00E121A5" w:rsidRPr="004B666F">
        <w:rPr>
          <w:rFonts w:asciiTheme="majorBidi" w:eastAsia="Palatino Linotype" w:hAnsiTheme="majorBidi" w:cstheme="majorBidi"/>
          <w:sz w:val="24"/>
          <w:szCs w:val="24"/>
        </w:rPr>
        <w:t xml:space="preserve"> accountability</w:t>
      </w:r>
      <w:r w:rsidRPr="004B666F">
        <w:rPr>
          <w:rFonts w:asciiTheme="majorBidi" w:eastAsia="Palatino Linotype" w:hAnsiTheme="majorBidi" w:cstheme="majorBidi"/>
          <w:sz w:val="24"/>
          <w:szCs w:val="24"/>
        </w:rPr>
        <w:t xml:space="preserve"> challenges </w:t>
      </w:r>
      <w:r w:rsidR="0039306D">
        <w:rPr>
          <w:rFonts w:asciiTheme="majorBidi" w:eastAsia="Palatino Linotype" w:hAnsiTheme="majorBidi" w:cstheme="majorBidi"/>
          <w:sz w:val="24"/>
          <w:szCs w:val="24"/>
        </w:rPr>
        <w:t xml:space="preserve">for CRSV/SGBV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>due lack of formal courts and absence of the judge</w:t>
      </w:r>
      <w:r w:rsidRPr="004B666F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HRD continues to advocate for the resolution of these cases </w:t>
      </w:r>
      <w:r w:rsidR="00242175" w:rsidRPr="004B666F">
        <w:rPr>
          <w:rFonts w:asciiTheme="majorBidi" w:eastAsia="Times New Roman" w:hAnsiTheme="majorBidi" w:cstheme="majorBidi"/>
          <w:sz w:val="24"/>
          <w:szCs w:val="24"/>
        </w:rPr>
        <w:t xml:space="preserve">including through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>support</w:t>
      </w:r>
      <w:r w:rsidR="00242175" w:rsidRPr="004B666F">
        <w:rPr>
          <w:rFonts w:asciiTheme="majorBidi" w:eastAsia="Times New Roman" w:hAnsiTheme="majorBidi" w:cstheme="majorBidi"/>
          <w:sz w:val="24"/>
          <w:szCs w:val="24"/>
        </w:rPr>
        <w:t>ing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 mobile court</w:t>
      </w:r>
      <w:r w:rsidR="002823AD" w:rsidRPr="004B666F">
        <w:rPr>
          <w:rFonts w:asciiTheme="majorBidi" w:eastAsia="Times New Roman" w:hAnsiTheme="majorBidi" w:cstheme="majorBidi"/>
          <w:sz w:val="24"/>
          <w:szCs w:val="24"/>
        </w:rPr>
        <w:t>s. The mobile court deployed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 in Renk </w:t>
      </w:r>
      <w:r w:rsidR="00242175" w:rsidRPr="004B666F">
        <w:rPr>
          <w:rFonts w:asciiTheme="majorBidi" w:eastAsia="Times New Roman" w:hAnsiTheme="majorBidi" w:cstheme="majorBidi"/>
          <w:sz w:val="24"/>
          <w:szCs w:val="24"/>
        </w:rPr>
        <w:t>in January/February 2025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 successful</w:t>
      </w:r>
      <w:r w:rsidR="00785220" w:rsidRPr="004B666F">
        <w:rPr>
          <w:rFonts w:asciiTheme="majorBidi" w:eastAsia="Times New Roman" w:hAnsiTheme="majorBidi" w:cstheme="majorBidi"/>
          <w:sz w:val="24"/>
          <w:szCs w:val="24"/>
        </w:rPr>
        <w:t>ly adjudicated</w:t>
      </w:r>
      <w:r w:rsidR="00F4495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4B666F">
        <w:rPr>
          <w:rFonts w:asciiTheme="majorBidi" w:eastAsia="Times New Roman" w:hAnsiTheme="majorBidi" w:cstheme="majorBidi"/>
          <w:sz w:val="24"/>
          <w:szCs w:val="24"/>
        </w:rPr>
        <w:t xml:space="preserve">18 serious SGBV and CRSV offenses. </w:t>
      </w:r>
      <w:r w:rsidR="00785220" w:rsidRPr="004B666F">
        <w:rPr>
          <w:rFonts w:asciiTheme="majorBidi" w:eastAsia="Times New Roman" w:hAnsiTheme="majorBidi" w:cstheme="majorBidi"/>
          <w:sz w:val="24"/>
          <w:szCs w:val="24"/>
        </w:rPr>
        <w:t xml:space="preserve">An upcoming mobile court is expected in </w:t>
      </w:r>
      <w:proofErr w:type="spellStart"/>
      <w:r w:rsidR="00785220" w:rsidRPr="004B666F">
        <w:rPr>
          <w:rFonts w:asciiTheme="majorBidi" w:eastAsia="Times New Roman" w:hAnsiTheme="majorBidi" w:cstheme="majorBidi"/>
          <w:sz w:val="24"/>
          <w:szCs w:val="24"/>
        </w:rPr>
        <w:t>Bunj</w:t>
      </w:r>
      <w:proofErr w:type="spellEnd"/>
      <w:r w:rsidR="00785220" w:rsidRPr="004B666F">
        <w:rPr>
          <w:rFonts w:asciiTheme="majorBidi" w:eastAsia="Times New Roman" w:hAnsiTheme="majorBidi" w:cstheme="majorBidi"/>
          <w:sz w:val="24"/>
          <w:szCs w:val="24"/>
        </w:rPr>
        <w:t xml:space="preserve">, Maban County, </w:t>
      </w:r>
      <w:r w:rsidR="002B1D70" w:rsidRPr="004B666F">
        <w:rPr>
          <w:rFonts w:asciiTheme="majorBidi" w:eastAsia="Times New Roman" w:hAnsiTheme="majorBidi" w:cstheme="majorBidi"/>
          <w:sz w:val="24"/>
          <w:szCs w:val="24"/>
        </w:rPr>
        <w:t xml:space="preserve">with HRD </w:t>
      </w:r>
      <w:r w:rsidR="00433B33">
        <w:rPr>
          <w:rFonts w:asciiTheme="majorBidi" w:eastAsia="Times New Roman" w:hAnsiTheme="majorBidi" w:cstheme="majorBidi"/>
          <w:sz w:val="24"/>
          <w:szCs w:val="24"/>
        </w:rPr>
        <w:t>planning to</w:t>
      </w:r>
      <w:r w:rsidR="00D8365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B1D70" w:rsidRPr="004B666F">
        <w:rPr>
          <w:rFonts w:asciiTheme="majorBidi" w:eastAsia="Times New Roman" w:hAnsiTheme="majorBidi" w:cstheme="majorBidi"/>
          <w:sz w:val="24"/>
          <w:szCs w:val="24"/>
        </w:rPr>
        <w:t>provid</w:t>
      </w:r>
      <w:r w:rsidR="00433B33">
        <w:rPr>
          <w:rFonts w:asciiTheme="majorBidi" w:eastAsia="Times New Roman" w:hAnsiTheme="majorBidi" w:cstheme="majorBidi"/>
          <w:sz w:val="24"/>
          <w:szCs w:val="24"/>
        </w:rPr>
        <w:t>e</w:t>
      </w:r>
      <w:r w:rsidR="002B1D70" w:rsidRPr="004B666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14506" w:rsidRPr="004B666F">
        <w:rPr>
          <w:rFonts w:asciiTheme="majorBidi" w:eastAsia="Times New Roman" w:hAnsiTheme="majorBidi" w:cstheme="majorBidi"/>
          <w:sz w:val="24"/>
          <w:szCs w:val="24"/>
        </w:rPr>
        <w:t xml:space="preserve">fair trial monitoring, </w:t>
      </w:r>
      <w:r w:rsidR="002B1D70" w:rsidRPr="004B666F">
        <w:rPr>
          <w:rFonts w:asciiTheme="majorBidi" w:eastAsia="Times New Roman" w:hAnsiTheme="majorBidi" w:cstheme="majorBidi"/>
          <w:sz w:val="24"/>
          <w:szCs w:val="24"/>
        </w:rPr>
        <w:t xml:space="preserve">victims and witness support </w:t>
      </w:r>
      <w:r w:rsidR="00E74C2D">
        <w:rPr>
          <w:rFonts w:asciiTheme="majorBidi" w:eastAsia="Times New Roman" w:hAnsiTheme="majorBidi" w:cstheme="majorBidi"/>
          <w:sz w:val="24"/>
          <w:szCs w:val="24"/>
        </w:rPr>
        <w:t xml:space="preserve">whilst ensuring proper </w:t>
      </w:r>
      <w:r w:rsidR="002B1D70" w:rsidRPr="004B666F">
        <w:rPr>
          <w:rFonts w:asciiTheme="majorBidi" w:eastAsia="Times New Roman" w:hAnsiTheme="majorBidi" w:cstheme="majorBidi"/>
          <w:sz w:val="24"/>
          <w:szCs w:val="24"/>
        </w:rPr>
        <w:t>training of NPS investigators on do no harm</w:t>
      </w:r>
      <w:r w:rsidR="00281A51" w:rsidRPr="004B666F">
        <w:rPr>
          <w:rFonts w:asciiTheme="majorBidi" w:eastAsia="Times New Roman" w:hAnsiTheme="majorBidi" w:cstheme="majorBidi"/>
          <w:sz w:val="24"/>
          <w:szCs w:val="24"/>
        </w:rPr>
        <w:t xml:space="preserve"> elements</w:t>
      </w:r>
      <w:r w:rsidR="00785220" w:rsidRPr="004B666F">
        <w:rPr>
          <w:rFonts w:asciiTheme="majorBidi" w:eastAsia="Times New Roman" w:hAnsiTheme="majorBidi" w:cstheme="majorBidi"/>
          <w:sz w:val="24"/>
          <w:szCs w:val="24"/>
        </w:rPr>
        <w:t>. S</w:t>
      </w:r>
      <w:r w:rsidRPr="004B666F">
        <w:rPr>
          <w:rFonts w:asciiTheme="majorBidi" w:eastAsia="Palatino Linotype" w:hAnsiTheme="majorBidi" w:cstheme="majorBidi"/>
          <w:sz w:val="24"/>
          <w:szCs w:val="24"/>
        </w:rPr>
        <w:t xml:space="preserve">ome suspects of </w:t>
      </w:r>
      <w:r w:rsidR="00514506" w:rsidRPr="004B666F">
        <w:rPr>
          <w:rFonts w:asciiTheme="majorBidi" w:eastAsia="Palatino Linotype" w:hAnsiTheme="majorBidi" w:cstheme="majorBidi"/>
          <w:sz w:val="24"/>
          <w:szCs w:val="24"/>
        </w:rPr>
        <w:t>CRSV/</w:t>
      </w:r>
      <w:r w:rsidRPr="004B666F">
        <w:rPr>
          <w:rFonts w:asciiTheme="majorBidi" w:eastAsia="Palatino Linotype" w:hAnsiTheme="majorBidi" w:cstheme="majorBidi"/>
          <w:sz w:val="24"/>
          <w:szCs w:val="24"/>
        </w:rPr>
        <w:t>SGBV</w:t>
      </w:r>
      <w:r w:rsidR="00785220" w:rsidRPr="004B666F">
        <w:rPr>
          <w:rFonts w:asciiTheme="majorBidi" w:eastAsia="Palatino Linotype" w:hAnsiTheme="majorBidi" w:cstheme="majorBidi"/>
          <w:sz w:val="24"/>
          <w:szCs w:val="24"/>
        </w:rPr>
        <w:t xml:space="preserve"> in </w:t>
      </w:r>
      <w:proofErr w:type="spellStart"/>
      <w:r w:rsidR="00785220" w:rsidRPr="004B666F">
        <w:rPr>
          <w:rFonts w:asciiTheme="majorBidi" w:eastAsia="Palatino Linotype" w:hAnsiTheme="majorBidi" w:cstheme="majorBidi"/>
          <w:sz w:val="24"/>
          <w:szCs w:val="24"/>
        </w:rPr>
        <w:t>Bunj</w:t>
      </w:r>
      <w:proofErr w:type="spellEnd"/>
      <w:r w:rsidRPr="004B666F">
        <w:rPr>
          <w:rFonts w:asciiTheme="majorBidi" w:eastAsia="Palatino Linotype" w:hAnsiTheme="majorBidi" w:cstheme="majorBidi"/>
          <w:sz w:val="24"/>
          <w:szCs w:val="24"/>
        </w:rPr>
        <w:t xml:space="preserve"> have been held since as far back as 2021 without trial or due legal process. </w:t>
      </w:r>
    </w:p>
    <w:p w14:paraId="11CF6804" w14:textId="77777777" w:rsidR="005120C9" w:rsidRDefault="005120C9" w:rsidP="00785220">
      <w:pPr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20E3BCCD" w14:textId="3A27E660" w:rsidR="00C10C0A" w:rsidRDefault="005120C9" w:rsidP="005120C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>Additional challenges</w:t>
      </w:r>
      <w:r w:rsidR="004659F2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890DA4">
        <w:rPr>
          <w:rFonts w:asciiTheme="majorBidi" w:eastAsia="Palatino Linotype" w:hAnsiTheme="majorBidi" w:cstheme="majorBidi"/>
          <w:sz w:val="24"/>
          <w:szCs w:val="24"/>
        </w:rPr>
        <w:t xml:space="preserve">raised </w:t>
      </w:r>
      <w:r w:rsidR="0045764F">
        <w:rPr>
          <w:rFonts w:asciiTheme="majorBidi" w:eastAsia="Palatino Linotype" w:hAnsiTheme="majorBidi" w:cstheme="majorBidi"/>
          <w:sz w:val="24"/>
          <w:szCs w:val="24"/>
        </w:rPr>
        <w:t>by the</w:t>
      </w:r>
      <w:r w:rsidR="004659F2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NPS SPU officer </w:t>
      </w:r>
      <w:r w:rsidR="0045764F">
        <w:rPr>
          <w:rFonts w:asciiTheme="majorBidi" w:hAnsiTheme="majorBidi" w:cstheme="majorBidi"/>
          <w:sz w:val="24"/>
          <w:szCs w:val="24"/>
        </w:rPr>
        <w:t>included</w:t>
      </w:r>
      <w:r w:rsidR="004659F2">
        <w:rPr>
          <w:rFonts w:asciiTheme="majorBidi" w:hAnsiTheme="majorBidi" w:cstheme="majorBidi"/>
          <w:sz w:val="24"/>
          <w:szCs w:val="24"/>
        </w:rPr>
        <w:t xml:space="preserve"> the</w:t>
      </w:r>
      <w:r>
        <w:rPr>
          <w:rFonts w:asciiTheme="majorBidi" w:hAnsiTheme="majorBidi" w:cstheme="majorBidi"/>
          <w:sz w:val="24"/>
          <w:szCs w:val="24"/>
        </w:rPr>
        <w:t xml:space="preserve"> lack of SPU physical centers in Malakal and counties</w:t>
      </w:r>
      <w:r w:rsidR="004659F2">
        <w:rPr>
          <w:rFonts w:asciiTheme="majorBidi" w:hAnsiTheme="majorBidi" w:cstheme="majorBidi"/>
          <w:sz w:val="24"/>
          <w:szCs w:val="24"/>
        </w:rPr>
        <w:t xml:space="preserve"> and UNPOL sharing reports from the One Stop Center </w:t>
      </w:r>
      <w:r w:rsidR="004325C5">
        <w:rPr>
          <w:rFonts w:asciiTheme="majorBidi" w:hAnsiTheme="majorBidi" w:cstheme="majorBidi"/>
          <w:sz w:val="24"/>
          <w:szCs w:val="24"/>
        </w:rPr>
        <w:t xml:space="preserve">in Malakal </w:t>
      </w:r>
      <w:r w:rsidR="00C10C0A">
        <w:rPr>
          <w:rFonts w:asciiTheme="majorBidi" w:hAnsiTheme="majorBidi" w:cstheme="majorBidi"/>
          <w:sz w:val="24"/>
          <w:szCs w:val="24"/>
        </w:rPr>
        <w:t>regarding reluctancy</w:t>
      </w:r>
      <w:r w:rsidR="001A0AE8">
        <w:rPr>
          <w:rFonts w:asciiTheme="majorBidi" w:hAnsiTheme="majorBidi" w:cstheme="majorBidi"/>
          <w:sz w:val="24"/>
          <w:szCs w:val="24"/>
        </w:rPr>
        <w:t xml:space="preserve"> of survivors </w:t>
      </w:r>
      <w:r w:rsidR="00901028">
        <w:rPr>
          <w:rFonts w:asciiTheme="majorBidi" w:hAnsiTheme="majorBidi" w:cstheme="majorBidi"/>
          <w:sz w:val="24"/>
          <w:szCs w:val="24"/>
        </w:rPr>
        <w:t xml:space="preserve">to report cases to police. </w:t>
      </w:r>
      <w:r w:rsidR="001A0AE8">
        <w:rPr>
          <w:rFonts w:asciiTheme="majorBidi" w:hAnsiTheme="majorBidi" w:cstheme="majorBidi"/>
          <w:sz w:val="24"/>
          <w:szCs w:val="24"/>
        </w:rPr>
        <w:t xml:space="preserve"> </w:t>
      </w:r>
    </w:p>
    <w:p w14:paraId="00BA39AD" w14:textId="77777777" w:rsidR="00906FD3" w:rsidRDefault="00906FD3" w:rsidP="003114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F174EB" w14:textId="13CC48B9" w:rsidR="00906FD3" w:rsidRDefault="00906FD3" w:rsidP="002C442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HRD moreover highlighted capacity building activities</w:t>
      </w:r>
      <w:r w:rsidR="002C4428">
        <w:rPr>
          <w:rFonts w:ascii="Times New Roman" w:hAnsi="Times New Roman" w:cs="Times New Roman"/>
          <w:sz w:val="24"/>
          <w:szCs w:val="24"/>
        </w:rPr>
        <w:t xml:space="preserve"> implemented</w:t>
      </w:r>
      <w:r>
        <w:rPr>
          <w:rFonts w:ascii="Times New Roman" w:hAnsi="Times New Roman" w:cs="Times New Roman"/>
          <w:sz w:val="24"/>
          <w:szCs w:val="24"/>
        </w:rPr>
        <w:t xml:space="preserve"> including a workshop held </w:t>
      </w:r>
      <w:r w:rsidR="005F4EC1">
        <w:rPr>
          <w:rFonts w:ascii="Times New Roman" w:hAnsi="Times New Roman" w:cs="Times New Roman"/>
          <w:sz w:val="24"/>
          <w:szCs w:val="24"/>
        </w:rPr>
        <w:t>for SSNPS officers</w:t>
      </w:r>
      <w:r w:rsidR="00D00771">
        <w:rPr>
          <w:rFonts w:ascii="Times New Roman" w:hAnsi="Times New Roman" w:cs="Times New Roman"/>
          <w:sz w:val="24"/>
          <w:szCs w:val="24"/>
        </w:rPr>
        <w:t xml:space="preserve">, CSOs and members of the State </w:t>
      </w:r>
      <w:r w:rsidR="00D00771" w:rsidRPr="00A37197">
        <w:rPr>
          <w:rFonts w:ascii="Times New Roman" w:hAnsi="Times New Roman" w:cs="Times New Roman"/>
          <w:sz w:val="24"/>
          <w:szCs w:val="24"/>
        </w:rPr>
        <w:t xml:space="preserve">Human Rights Commission </w:t>
      </w:r>
      <w:r w:rsidRPr="00A37197">
        <w:rPr>
          <w:rFonts w:ascii="Times New Roman" w:hAnsi="Times New Roman" w:cs="Times New Roman"/>
          <w:sz w:val="24"/>
          <w:szCs w:val="24"/>
        </w:rPr>
        <w:t>in June 2025 in commemoration of the international day for elimination of CRSV</w:t>
      </w:r>
      <w:r w:rsidR="002C4428" w:rsidRPr="00A37197">
        <w:rPr>
          <w:rFonts w:ascii="Times New Roman" w:hAnsi="Times New Roman" w:cs="Times New Roman"/>
          <w:sz w:val="24"/>
          <w:szCs w:val="24"/>
        </w:rPr>
        <w:t xml:space="preserve"> aimed at </w:t>
      </w:r>
      <w:r w:rsidRPr="00A37197">
        <w:rPr>
          <w:rFonts w:asciiTheme="majorBidi" w:hAnsiTheme="majorBidi" w:cstheme="majorBidi"/>
          <w:sz w:val="24"/>
          <w:szCs w:val="24"/>
        </w:rPr>
        <w:t>strengthen</w:t>
      </w:r>
      <w:r w:rsidR="002C4428" w:rsidRPr="00A37197">
        <w:rPr>
          <w:rFonts w:asciiTheme="majorBidi" w:hAnsiTheme="majorBidi" w:cstheme="majorBidi"/>
          <w:sz w:val="24"/>
          <w:szCs w:val="24"/>
        </w:rPr>
        <w:t>ing</w:t>
      </w:r>
      <w:r w:rsidRPr="00A37197">
        <w:rPr>
          <w:rFonts w:asciiTheme="majorBidi" w:hAnsiTheme="majorBidi" w:cstheme="majorBidi"/>
          <w:sz w:val="24"/>
          <w:szCs w:val="24"/>
        </w:rPr>
        <w:t xml:space="preserve"> local stakeholders' capacity to prevent and respond to CRSV through a survivor-centered approach</w:t>
      </w:r>
      <w:r w:rsidR="002C4428" w:rsidRPr="00A37197">
        <w:rPr>
          <w:rFonts w:asciiTheme="majorBidi" w:hAnsiTheme="majorBidi" w:cstheme="majorBidi"/>
          <w:sz w:val="24"/>
          <w:szCs w:val="24"/>
        </w:rPr>
        <w:t xml:space="preserve"> </w:t>
      </w:r>
      <w:r w:rsidR="00901028">
        <w:rPr>
          <w:rFonts w:asciiTheme="majorBidi" w:hAnsiTheme="majorBidi" w:cstheme="majorBidi"/>
          <w:sz w:val="24"/>
          <w:szCs w:val="24"/>
        </w:rPr>
        <w:t>whilst encouraging</w:t>
      </w:r>
      <w:r w:rsidR="00A37197" w:rsidRPr="00A37197">
        <w:rPr>
          <w:rFonts w:asciiTheme="majorBidi" w:hAnsiTheme="majorBidi" w:cstheme="majorBidi"/>
          <w:sz w:val="24"/>
          <w:szCs w:val="24"/>
        </w:rPr>
        <w:t xml:space="preserve"> multi-stakeholder coordination</w:t>
      </w:r>
      <w:r w:rsidR="002C4428" w:rsidRPr="00A37197">
        <w:rPr>
          <w:rFonts w:asciiTheme="majorBidi" w:hAnsiTheme="majorBidi" w:cstheme="majorBidi"/>
          <w:sz w:val="24"/>
          <w:szCs w:val="24"/>
        </w:rPr>
        <w:t xml:space="preserve"> </w:t>
      </w:r>
      <w:r w:rsidRPr="00A37197">
        <w:rPr>
          <w:rFonts w:asciiTheme="majorBidi" w:hAnsiTheme="majorBidi" w:cstheme="majorBidi"/>
          <w:sz w:val="24"/>
          <w:szCs w:val="24"/>
        </w:rPr>
        <w:t xml:space="preserve">focused on early warning and </w:t>
      </w:r>
      <w:r w:rsidR="0043018B">
        <w:rPr>
          <w:rFonts w:asciiTheme="majorBidi" w:hAnsiTheme="majorBidi" w:cstheme="majorBidi"/>
          <w:sz w:val="24"/>
          <w:szCs w:val="24"/>
        </w:rPr>
        <w:t>referral</w:t>
      </w:r>
      <w:r w:rsidR="007A51F2">
        <w:rPr>
          <w:rFonts w:asciiTheme="majorBidi" w:hAnsiTheme="majorBidi" w:cstheme="majorBidi"/>
          <w:sz w:val="24"/>
          <w:szCs w:val="24"/>
        </w:rPr>
        <w:t xml:space="preserve"> pathways.</w:t>
      </w:r>
      <w:r w:rsidRPr="00A37197">
        <w:rPr>
          <w:rFonts w:asciiTheme="majorBidi" w:hAnsiTheme="majorBidi" w:cstheme="majorBidi"/>
          <w:sz w:val="24"/>
          <w:szCs w:val="24"/>
        </w:rPr>
        <w:t xml:space="preserve"> </w:t>
      </w:r>
    </w:p>
    <w:p w14:paraId="200AC88E" w14:textId="77777777" w:rsidR="00AF2C86" w:rsidRPr="003741E9" w:rsidRDefault="00AF2C86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CC5AD" w14:textId="5EA689C5" w:rsidR="00AF2C86" w:rsidRPr="003741E9" w:rsidRDefault="00AF2C86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028">
        <w:rPr>
          <w:rFonts w:ascii="Times New Roman" w:hAnsi="Times New Roman" w:cs="Times New Roman"/>
          <w:sz w:val="24"/>
          <w:szCs w:val="24"/>
        </w:rPr>
        <w:t>The meeting concluded with action points, including</w:t>
      </w:r>
      <w:r w:rsidR="00901028" w:rsidRPr="00901028">
        <w:rPr>
          <w:rFonts w:ascii="Times New Roman" w:hAnsi="Times New Roman" w:cs="Times New Roman"/>
          <w:sz w:val="24"/>
          <w:szCs w:val="24"/>
        </w:rPr>
        <w:t xml:space="preserve"> a follow-up meeting to review the matrix of implemented activities and for </w:t>
      </w:r>
      <w:r w:rsidRPr="00901028">
        <w:rPr>
          <w:rFonts w:ascii="Times New Roman" w:hAnsi="Times New Roman" w:cs="Times New Roman"/>
          <w:sz w:val="24"/>
          <w:szCs w:val="24"/>
        </w:rPr>
        <w:t>each state</w:t>
      </w:r>
      <w:r w:rsidR="00901028" w:rsidRPr="00901028">
        <w:rPr>
          <w:rFonts w:ascii="Times New Roman" w:hAnsi="Times New Roman" w:cs="Times New Roman"/>
          <w:sz w:val="24"/>
          <w:szCs w:val="24"/>
        </w:rPr>
        <w:t xml:space="preserve"> to</w:t>
      </w:r>
      <w:r w:rsidRPr="00901028">
        <w:rPr>
          <w:rFonts w:ascii="Times New Roman" w:hAnsi="Times New Roman" w:cs="Times New Roman"/>
          <w:sz w:val="24"/>
          <w:szCs w:val="24"/>
        </w:rPr>
        <w:t xml:space="preserve"> identify activities and programs to be implemented before the next meeting</w:t>
      </w:r>
      <w:r w:rsidR="00901028" w:rsidRPr="00901028">
        <w:rPr>
          <w:rFonts w:ascii="Times New Roman" w:hAnsi="Times New Roman" w:cs="Times New Roman"/>
          <w:sz w:val="24"/>
          <w:szCs w:val="24"/>
        </w:rPr>
        <w:t>.</w:t>
      </w:r>
    </w:p>
    <w:p w14:paraId="5CF872BC" w14:textId="77777777" w:rsidR="00AF2C86" w:rsidRPr="003741E9" w:rsidRDefault="00AF2C86" w:rsidP="00AF2C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D3992" w14:textId="35FE8642" w:rsidR="00C710C9" w:rsidRPr="003741E9" w:rsidRDefault="00AF2C86" w:rsidP="00DB796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74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HRD MFO will continue to follow up on the </w:t>
      </w:r>
      <w:r w:rsidR="007843B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implementation of the Action Plan matrix </w:t>
      </w:r>
      <w:r w:rsidRPr="00374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and extend its technical support to SSNPS </w:t>
      </w:r>
      <w:r w:rsidR="00DB796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to achieve </w:t>
      </w:r>
      <w:r w:rsidRPr="00374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their strategies and plans</w:t>
      </w:r>
      <w:r w:rsidR="00DB796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 addressing CRSV</w:t>
      </w:r>
      <w:r w:rsidRPr="00374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2F3F7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7F026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In response to the continuing </w:t>
      </w:r>
      <w:r w:rsidR="00F050C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security and </w:t>
      </w:r>
      <w:r w:rsidR="007F026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access constraints</w:t>
      </w:r>
      <w:r w:rsidR="002A639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affecting HRD </w:t>
      </w:r>
      <w:r w:rsidR="00F050C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field </w:t>
      </w:r>
      <w:r w:rsidR="002A639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monitoring</w:t>
      </w:r>
      <w:r w:rsidR="007F026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F050C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in UNS, </w:t>
      </w:r>
      <w:r w:rsidR="002A639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whilst recognizing </w:t>
      </w:r>
      <w:r w:rsidR="002F3F7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="00FD273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potential </w:t>
      </w:r>
      <w:r w:rsidR="002F3F7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high levels of underreporting of CRSV cases</w:t>
      </w:r>
      <w:r w:rsidR="00FD273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particularly in areas affected by </w:t>
      </w:r>
      <w:r w:rsidR="00ED150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escalation of conflict and civilian displacement since February 2025</w:t>
      </w:r>
      <w:r w:rsidR="00431E8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HRD will </w:t>
      </w:r>
      <w:r w:rsidR="006F185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continue to </w:t>
      </w:r>
      <w:r w:rsidR="00431E8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explore </w:t>
      </w:r>
      <w:r w:rsidR="006F185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alternative means of obtaining </w:t>
      </w:r>
      <w:r w:rsidR="00E7496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case stats and </w:t>
      </w:r>
      <w:r w:rsidR="006F185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reports</w:t>
      </w:r>
      <w:r w:rsidR="00E7496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from GBV partners operating on the ground.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FC09064" w14:textId="0EE42902" w:rsidR="009F6498" w:rsidRPr="00D67C4C" w:rsidRDefault="00874A46" w:rsidP="00DE44A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>
        <w:rPr>
          <w:rFonts w:ascii="Times New Roman" w:eastAsia="Palatino Linotype" w:hAnsi="Times New Roman" w:cs="Times New Roman"/>
          <w:b/>
          <w:sz w:val="24"/>
          <w:szCs w:val="24"/>
        </w:rPr>
        <w:t>-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  <w:r w:rsidR="0071689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- </w:t>
      </w:r>
      <w:r w:rsidR="0071689C" w:rsidRPr="0071689C">
        <w:rPr>
          <w:rFonts w:ascii="Times New Roman" w:eastAsia="Palatino Linotype" w:hAnsi="Times New Roman" w:cs="Times New Roman"/>
          <w:i/>
          <w:iCs/>
          <w:sz w:val="24"/>
          <w:szCs w:val="24"/>
        </w:rPr>
        <w:t>NSTR</w:t>
      </w:r>
    </w:p>
    <w:bookmarkEnd w:id="2"/>
    <w:p w14:paraId="0477CBCB" w14:textId="77777777" w:rsidR="00DE44A3" w:rsidRPr="00DE44A3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6F3575C" w:rsidR="00874A46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3741E9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3741E9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432E1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6D788" w14:textId="3F53914E" w:rsidR="00D27756" w:rsidRPr="009843C0" w:rsidRDefault="00F64818" w:rsidP="009843C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1"/>
    </w:p>
    <w:sectPr w:rsidR="00D27756" w:rsidRPr="009843C0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F11B" w14:textId="77777777" w:rsidR="009E4B64" w:rsidRDefault="009E4B64" w:rsidP="00182875">
      <w:pPr>
        <w:spacing w:after="0" w:line="240" w:lineRule="auto"/>
      </w:pPr>
      <w:r>
        <w:separator/>
      </w:r>
    </w:p>
  </w:endnote>
  <w:endnote w:type="continuationSeparator" w:id="0">
    <w:p w14:paraId="3EC96FE5" w14:textId="77777777" w:rsidR="009E4B64" w:rsidRDefault="009E4B64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2850353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B153" w14:textId="77777777" w:rsidR="009E4B64" w:rsidRDefault="009E4B64" w:rsidP="00182875">
      <w:pPr>
        <w:spacing w:after="0" w:line="240" w:lineRule="auto"/>
      </w:pPr>
      <w:r>
        <w:separator/>
      </w:r>
    </w:p>
  </w:footnote>
  <w:footnote w:type="continuationSeparator" w:id="0">
    <w:p w14:paraId="29E65159" w14:textId="77777777" w:rsidR="009E4B64" w:rsidRDefault="009E4B64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B2E86"/>
    <w:multiLevelType w:val="hybridMultilevel"/>
    <w:tmpl w:val="70B8D128"/>
    <w:lvl w:ilvl="0" w:tplc="F0A2183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056DD"/>
    <w:multiLevelType w:val="hybridMultilevel"/>
    <w:tmpl w:val="3172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FE352C"/>
    <w:multiLevelType w:val="hybridMultilevel"/>
    <w:tmpl w:val="10ACF1EA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5"/>
  </w:num>
  <w:num w:numId="9" w16cid:durableId="189804582">
    <w:abstractNumId w:val="24"/>
  </w:num>
  <w:num w:numId="10" w16cid:durableId="566233004">
    <w:abstractNumId w:val="28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6"/>
  </w:num>
  <w:num w:numId="18" w16cid:durableId="110782388">
    <w:abstractNumId w:val="12"/>
  </w:num>
  <w:num w:numId="19" w16cid:durableId="1275790163">
    <w:abstractNumId w:val="5"/>
  </w:num>
  <w:num w:numId="20" w16cid:durableId="1570995409">
    <w:abstractNumId w:val="11"/>
  </w:num>
  <w:num w:numId="21" w16cid:durableId="1861356758">
    <w:abstractNumId w:val="26"/>
  </w:num>
  <w:num w:numId="22" w16cid:durableId="925577930">
    <w:abstractNumId w:val="6"/>
  </w:num>
  <w:num w:numId="23" w16cid:durableId="65036146">
    <w:abstractNumId w:val="14"/>
  </w:num>
  <w:num w:numId="24" w16cid:durableId="1878465229">
    <w:abstractNumId w:val="23"/>
  </w:num>
  <w:num w:numId="25" w16cid:durableId="1765488680">
    <w:abstractNumId w:val="27"/>
  </w:num>
  <w:num w:numId="26" w16cid:durableId="946036590">
    <w:abstractNumId w:val="13"/>
  </w:num>
  <w:num w:numId="27" w16cid:durableId="193033816">
    <w:abstractNumId w:val="29"/>
  </w:num>
  <w:num w:numId="28" w16cid:durableId="893851067">
    <w:abstractNumId w:val="22"/>
  </w:num>
  <w:num w:numId="29" w16cid:durableId="12563267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29182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60A5"/>
    <w:rsid w:val="00021DE9"/>
    <w:rsid w:val="00024D61"/>
    <w:rsid w:val="000253B3"/>
    <w:rsid w:val="000254D2"/>
    <w:rsid w:val="00026C15"/>
    <w:rsid w:val="00027417"/>
    <w:rsid w:val="00056414"/>
    <w:rsid w:val="00057298"/>
    <w:rsid w:val="00060CFF"/>
    <w:rsid w:val="0006257F"/>
    <w:rsid w:val="0006338C"/>
    <w:rsid w:val="000837A3"/>
    <w:rsid w:val="00084FEF"/>
    <w:rsid w:val="000933EC"/>
    <w:rsid w:val="00097CC2"/>
    <w:rsid w:val="000A39F8"/>
    <w:rsid w:val="000A48FF"/>
    <w:rsid w:val="000B0008"/>
    <w:rsid w:val="000B41D6"/>
    <w:rsid w:val="000B5487"/>
    <w:rsid w:val="000C07AF"/>
    <w:rsid w:val="000C1AFD"/>
    <w:rsid w:val="000C3679"/>
    <w:rsid w:val="000D2631"/>
    <w:rsid w:val="000D2E38"/>
    <w:rsid w:val="000D4781"/>
    <w:rsid w:val="000E5B29"/>
    <w:rsid w:val="000E5F62"/>
    <w:rsid w:val="000E6296"/>
    <w:rsid w:val="000F380C"/>
    <w:rsid w:val="000F6345"/>
    <w:rsid w:val="001021A7"/>
    <w:rsid w:val="00107717"/>
    <w:rsid w:val="001212E8"/>
    <w:rsid w:val="001264CC"/>
    <w:rsid w:val="00132943"/>
    <w:rsid w:val="001346CE"/>
    <w:rsid w:val="00135E7F"/>
    <w:rsid w:val="00145928"/>
    <w:rsid w:val="00146831"/>
    <w:rsid w:val="00147A20"/>
    <w:rsid w:val="001514F3"/>
    <w:rsid w:val="0015295F"/>
    <w:rsid w:val="0016368B"/>
    <w:rsid w:val="00166494"/>
    <w:rsid w:val="00167B4D"/>
    <w:rsid w:val="001741D7"/>
    <w:rsid w:val="0017692B"/>
    <w:rsid w:val="00182875"/>
    <w:rsid w:val="0018288C"/>
    <w:rsid w:val="00182B1B"/>
    <w:rsid w:val="00182DE5"/>
    <w:rsid w:val="001830A3"/>
    <w:rsid w:val="00183500"/>
    <w:rsid w:val="0018729F"/>
    <w:rsid w:val="00191A3C"/>
    <w:rsid w:val="001A0AE8"/>
    <w:rsid w:val="001B7FCB"/>
    <w:rsid w:val="001C33D0"/>
    <w:rsid w:val="001D1F3F"/>
    <w:rsid w:val="001D471F"/>
    <w:rsid w:val="001D5B48"/>
    <w:rsid w:val="001D7CD6"/>
    <w:rsid w:val="001E096F"/>
    <w:rsid w:val="001E2106"/>
    <w:rsid w:val="001E5B1B"/>
    <w:rsid w:val="001F1430"/>
    <w:rsid w:val="00203E31"/>
    <w:rsid w:val="00213533"/>
    <w:rsid w:val="00214B13"/>
    <w:rsid w:val="00224C8B"/>
    <w:rsid w:val="00225950"/>
    <w:rsid w:val="0023126C"/>
    <w:rsid w:val="0023282A"/>
    <w:rsid w:val="0023307E"/>
    <w:rsid w:val="00242175"/>
    <w:rsid w:val="002523D9"/>
    <w:rsid w:val="00255F91"/>
    <w:rsid w:val="00257BFF"/>
    <w:rsid w:val="00260A53"/>
    <w:rsid w:val="0026636C"/>
    <w:rsid w:val="00266BDD"/>
    <w:rsid w:val="002671D3"/>
    <w:rsid w:val="002705AC"/>
    <w:rsid w:val="00270BAE"/>
    <w:rsid w:val="00281A51"/>
    <w:rsid w:val="00281BA7"/>
    <w:rsid w:val="002823AD"/>
    <w:rsid w:val="00292423"/>
    <w:rsid w:val="002947F7"/>
    <w:rsid w:val="00295289"/>
    <w:rsid w:val="00296E0F"/>
    <w:rsid w:val="002A1A65"/>
    <w:rsid w:val="002A639E"/>
    <w:rsid w:val="002B1D70"/>
    <w:rsid w:val="002B3397"/>
    <w:rsid w:val="002B7499"/>
    <w:rsid w:val="002C0EDC"/>
    <w:rsid w:val="002C2253"/>
    <w:rsid w:val="002C34CB"/>
    <w:rsid w:val="002C4428"/>
    <w:rsid w:val="002C59D6"/>
    <w:rsid w:val="002C73AF"/>
    <w:rsid w:val="002E4CB7"/>
    <w:rsid w:val="002E6CB4"/>
    <w:rsid w:val="002E6DBC"/>
    <w:rsid w:val="002E7C57"/>
    <w:rsid w:val="002F3C2E"/>
    <w:rsid w:val="002F3F74"/>
    <w:rsid w:val="002F7637"/>
    <w:rsid w:val="00300086"/>
    <w:rsid w:val="003113BD"/>
    <w:rsid w:val="0031143E"/>
    <w:rsid w:val="00315EA9"/>
    <w:rsid w:val="00321902"/>
    <w:rsid w:val="0032307F"/>
    <w:rsid w:val="00330EEB"/>
    <w:rsid w:val="00333678"/>
    <w:rsid w:val="00337F77"/>
    <w:rsid w:val="00342943"/>
    <w:rsid w:val="003432E1"/>
    <w:rsid w:val="003505EF"/>
    <w:rsid w:val="003616F9"/>
    <w:rsid w:val="003676BA"/>
    <w:rsid w:val="00367905"/>
    <w:rsid w:val="0037135E"/>
    <w:rsid w:val="003717F4"/>
    <w:rsid w:val="003741E9"/>
    <w:rsid w:val="00375948"/>
    <w:rsid w:val="003805A3"/>
    <w:rsid w:val="00386FC8"/>
    <w:rsid w:val="00391B3B"/>
    <w:rsid w:val="0039306D"/>
    <w:rsid w:val="003946DE"/>
    <w:rsid w:val="003A0018"/>
    <w:rsid w:val="003A3077"/>
    <w:rsid w:val="003A4F74"/>
    <w:rsid w:val="003B04A9"/>
    <w:rsid w:val="003B12F4"/>
    <w:rsid w:val="003B1A56"/>
    <w:rsid w:val="003B3713"/>
    <w:rsid w:val="003C148D"/>
    <w:rsid w:val="003C2DD8"/>
    <w:rsid w:val="003C4CBC"/>
    <w:rsid w:val="003C62BF"/>
    <w:rsid w:val="003C6DFA"/>
    <w:rsid w:val="003E01B3"/>
    <w:rsid w:val="003F1B5D"/>
    <w:rsid w:val="00400704"/>
    <w:rsid w:val="004024FD"/>
    <w:rsid w:val="00402742"/>
    <w:rsid w:val="00404501"/>
    <w:rsid w:val="00415128"/>
    <w:rsid w:val="00420600"/>
    <w:rsid w:val="00424A2A"/>
    <w:rsid w:val="0043018B"/>
    <w:rsid w:val="00431E8A"/>
    <w:rsid w:val="004325C5"/>
    <w:rsid w:val="00433B33"/>
    <w:rsid w:val="00441124"/>
    <w:rsid w:val="00443922"/>
    <w:rsid w:val="004452D3"/>
    <w:rsid w:val="00445584"/>
    <w:rsid w:val="00455AE3"/>
    <w:rsid w:val="0045764F"/>
    <w:rsid w:val="00460E51"/>
    <w:rsid w:val="004649F7"/>
    <w:rsid w:val="004659F2"/>
    <w:rsid w:val="00466FD5"/>
    <w:rsid w:val="0047097F"/>
    <w:rsid w:val="00472774"/>
    <w:rsid w:val="00472AC1"/>
    <w:rsid w:val="00483552"/>
    <w:rsid w:val="00483AC9"/>
    <w:rsid w:val="00484454"/>
    <w:rsid w:val="00484C02"/>
    <w:rsid w:val="00491F8B"/>
    <w:rsid w:val="00496CD5"/>
    <w:rsid w:val="004B5B73"/>
    <w:rsid w:val="004B666F"/>
    <w:rsid w:val="004C458A"/>
    <w:rsid w:val="004D4D49"/>
    <w:rsid w:val="004E1E65"/>
    <w:rsid w:val="004E6496"/>
    <w:rsid w:val="004F1DD0"/>
    <w:rsid w:val="004F4BA9"/>
    <w:rsid w:val="004F668C"/>
    <w:rsid w:val="00504A38"/>
    <w:rsid w:val="00505637"/>
    <w:rsid w:val="00506F14"/>
    <w:rsid w:val="005120C9"/>
    <w:rsid w:val="00512BFD"/>
    <w:rsid w:val="00513DBA"/>
    <w:rsid w:val="00514506"/>
    <w:rsid w:val="0051552C"/>
    <w:rsid w:val="00533F8D"/>
    <w:rsid w:val="005346DB"/>
    <w:rsid w:val="00535125"/>
    <w:rsid w:val="00542039"/>
    <w:rsid w:val="0054258D"/>
    <w:rsid w:val="00551E84"/>
    <w:rsid w:val="00552795"/>
    <w:rsid w:val="00554728"/>
    <w:rsid w:val="005621BD"/>
    <w:rsid w:val="00562FC4"/>
    <w:rsid w:val="0057148F"/>
    <w:rsid w:val="00576958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0B88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3219"/>
    <w:rsid w:val="005F4EC1"/>
    <w:rsid w:val="005F6858"/>
    <w:rsid w:val="0060026C"/>
    <w:rsid w:val="00606F5F"/>
    <w:rsid w:val="00610726"/>
    <w:rsid w:val="00610E24"/>
    <w:rsid w:val="0061364F"/>
    <w:rsid w:val="006209AF"/>
    <w:rsid w:val="00621E7D"/>
    <w:rsid w:val="00625DD8"/>
    <w:rsid w:val="00645D0B"/>
    <w:rsid w:val="00655E91"/>
    <w:rsid w:val="00660788"/>
    <w:rsid w:val="00664C00"/>
    <w:rsid w:val="00666DF0"/>
    <w:rsid w:val="00683CF1"/>
    <w:rsid w:val="00683F3E"/>
    <w:rsid w:val="006949D6"/>
    <w:rsid w:val="00696A13"/>
    <w:rsid w:val="006A3714"/>
    <w:rsid w:val="006B0EBC"/>
    <w:rsid w:val="006B4FA5"/>
    <w:rsid w:val="006B6729"/>
    <w:rsid w:val="006D0AA5"/>
    <w:rsid w:val="006D6792"/>
    <w:rsid w:val="006E2ECD"/>
    <w:rsid w:val="006E56B4"/>
    <w:rsid w:val="006E5E48"/>
    <w:rsid w:val="006F185A"/>
    <w:rsid w:val="006F200C"/>
    <w:rsid w:val="006F206A"/>
    <w:rsid w:val="006F6A3B"/>
    <w:rsid w:val="00701C40"/>
    <w:rsid w:val="00705F08"/>
    <w:rsid w:val="00710258"/>
    <w:rsid w:val="007153BA"/>
    <w:rsid w:val="0071689C"/>
    <w:rsid w:val="00721F91"/>
    <w:rsid w:val="00722885"/>
    <w:rsid w:val="00727006"/>
    <w:rsid w:val="007319F7"/>
    <w:rsid w:val="00731DB8"/>
    <w:rsid w:val="007331EF"/>
    <w:rsid w:val="007411D8"/>
    <w:rsid w:val="00746A23"/>
    <w:rsid w:val="0075006C"/>
    <w:rsid w:val="007509A5"/>
    <w:rsid w:val="00752914"/>
    <w:rsid w:val="0075340A"/>
    <w:rsid w:val="00766E67"/>
    <w:rsid w:val="00771DDF"/>
    <w:rsid w:val="007843BA"/>
    <w:rsid w:val="00785220"/>
    <w:rsid w:val="00787456"/>
    <w:rsid w:val="0079475A"/>
    <w:rsid w:val="0079724A"/>
    <w:rsid w:val="007A192C"/>
    <w:rsid w:val="007A3D43"/>
    <w:rsid w:val="007A51F2"/>
    <w:rsid w:val="007A5BDC"/>
    <w:rsid w:val="007B0B84"/>
    <w:rsid w:val="007B4FF7"/>
    <w:rsid w:val="007C639C"/>
    <w:rsid w:val="007C77B5"/>
    <w:rsid w:val="007E412C"/>
    <w:rsid w:val="007F0264"/>
    <w:rsid w:val="007F0403"/>
    <w:rsid w:val="007F428C"/>
    <w:rsid w:val="0080427D"/>
    <w:rsid w:val="00804A13"/>
    <w:rsid w:val="00810A55"/>
    <w:rsid w:val="0081517D"/>
    <w:rsid w:val="00820074"/>
    <w:rsid w:val="00820B31"/>
    <w:rsid w:val="008218C4"/>
    <w:rsid w:val="0082530A"/>
    <w:rsid w:val="00826524"/>
    <w:rsid w:val="00833B85"/>
    <w:rsid w:val="0083578A"/>
    <w:rsid w:val="0083631C"/>
    <w:rsid w:val="00852F60"/>
    <w:rsid w:val="00855EA4"/>
    <w:rsid w:val="008609BB"/>
    <w:rsid w:val="00865FDE"/>
    <w:rsid w:val="00866071"/>
    <w:rsid w:val="008672F1"/>
    <w:rsid w:val="00870305"/>
    <w:rsid w:val="00874A46"/>
    <w:rsid w:val="00875529"/>
    <w:rsid w:val="00890DA4"/>
    <w:rsid w:val="008919AE"/>
    <w:rsid w:val="00892253"/>
    <w:rsid w:val="008A21F4"/>
    <w:rsid w:val="008A732A"/>
    <w:rsid w:val="008A7FC7"/>
    <w:rsid w:val="008B1E64"/>
    <w:rsid w:val="008B2F18"/>
    <w:rsid w:val="008B5842"/>
    <w:rsid w:val="008B6E5D"/>
    <w:rsid w:val="008E611C"/>
    <w:rsid w:val="008F25FF"/>
    <w:rsid w:val="00901028"/>
    <w:rsid w:val="009045DC"/>
    <w:rsid w:val="00905971"/>
    <w:rsid w:val="00906FD3"/>
    <w:rsid w:val="00910EEA"/>
    <w:rsid w:val="009136CD"/>
    <w:rsid w:val="00921A2F"/>
    <w:rsid w:val="009228D2"/>
    <w:rsid w:val="00922FA6"/>
    <w:rsid w:val="00944B33"/>
    <w:rsid w:val="00944FB5"/>
    <w:rsid w:val="009532B0"/>
    <w:rsid w:val="00955454"/>
    <w:rsid w:val="00956E6F"/>
    <w:rsid w:val="00960EFA"/>
    <w:rsid w:val="00962F80"/>
    <w:rsid w:val="00977E72"/>
    <w:rsid w:val="009843C0"/>
    <w:rsid w:val="00985226"/>
    <w:rsid w:val="00993976"/>
    <w:rsid w:val="009A0DC1"/>
    <w:rsid w:val="009A3906"/>
    <w:rsid w:val="009A4681"/>
    <w:rsid w:val="009B2696"/>
    <w:rsid w:val="009B28E1"/>
    <w:rsid w:val="009B5AFB"/>
    <w:rsid w:val="009B64B4"/>
    <w:rsid w:val="009C171D"/>
    <w:rsid w:val="009C5CE4"/>
    <w:rsid w:val="009C5F44"/>
    <w:rsid w:val="009D352C"/>
    <w:rsid w:val="009D6806"/>
    <w:rsid w:val="009E4B64"/>
    <w:rsid w:val="009E7F55"/>
    <w:rsid w:val="009F0CB9"/>
    <w:rsid w:val="009F3316"/>
    <w:rsid w:val="009F6498"/>
    <w:rsid w:val="00A0400B"/>
    <w:rsid w:val="00A061E9"/>
    <w:rsid w:val="00A12646"/>
    <w:rsid w:val="00A15DD9"/>
    <w:rsid w:val="00A31E4D"/>
    <w:rsid w:val="00A35766"/>
    <w:rsid w:val="00A37197"/>
    <w:rsid w:val="00A42C59"/>
    <w:rsid w:val="00A46571"/>
    <w:rsid w:val="00A46CF9"/>
    <w:rsid w:val="00A47A6A"/>
    <w:rsid w:val="00A62AD7"/>
    <w:rsid w:val="00A73F4A"/>
    <w:rsid w:val="00A763DA"/>
    <w:rsid w:val="00A82A74"/>
    <w:rsid w:val="00A91FF9"/>
    <w:rsid w:val="00AA186A"/>
    <w:rsid w:val="00AA641E"/>
    <w:rsid w:val="00AA755A"/>
    <w:rsid w:val="00AB1407"/>
    <w:rsid w:val="00AB25F9"/>
    <w:rsid w:val="00AB27D6"/>
    <w:rsid w:val="00AB3E31"/>
    <w:rsid w:val="00AB4FA1"/>
    <w:rsid w:val="00AB6ADE"/>
    <w:rsid w:val="00AB75F5"/>
    <w:rsid w:val="00AC7FE7"/>
    <w:rsid w:val="00AD1EEE"/>
    <w:rsid w:val="00AD3F72"/>
    <w:rsid w:val="00AE6218"/>
    <w:rsid w:val="00AF2C86"/>
    <w:rsid w:val="00AF3FBA"/>
    <w:rsid w:val="00AF61BE"/>
    <w:rsid w:val="00AF67C3"/>
    <w:rsid w:val="00B00DC9"/>
    <w:rsid w:val="00B00E4B"/>
    <w:rsid w:val="00B01EB7"/>
    <w:rsid w:val="00B0238E"/>
    <w:rsid w:val="00B06BDD"/>
    <w:rsid w:val="00B10A6D"/>
    <w:rsid w:val="00B1420A"/>
    <w:rsid w:val="00B22766"/>
    <w:rsid w:val="00B24E38"/>
    <w:rsid w:val="00B3139F"/>
    <w:rsid w:val="00B53237"/>
    <w:rsid w:val="00B62A05"/>
    <w:rsid w:val="00B7143D"/>
    <w:rsid w:val="00B725D2"/>
    <w:rsid w:val="00B72C79"/>
    <w:rsid w:val="00B74583"/>
    <w:rsid w:val="00B74A38"/>
    <w:rsid w:val="00B91CE6"/>
    <w:rsid w:val="00BA3DCA"/>
    <w:rsid w:val="00BB044D"/>
    <w:rsid w:val="00BB0D37"/>
    <w:rsid w:val="00BB25AC"/>
    <w:rsid w:val="00BB3722"/>
    <w:rsid w:val="00BC1A0C"/>
    <w:rsid w:val="00BC49E5"/>
    <w:rsid w:val="00BC4AFB"/>
    <w:rsid w:val="00BC4D63"/>
    <w:rsid w:val="00BD1059"/>
    <w:rsid w:val="00BD1206"/>
    <w:rsid w:val="00BD799F"/>
    <w:rsid w:val="00BF3974"/>
    <w:rsid w:val="00BF4B30"/>
    <w:rsid w:val="00C011C9"/>
    <w:rsid w:val="00C05AD1"/>
    <w:rsid w:val="00C060E6"/>
    <w:rsid w:val="00C0675C"/>
    <w:rsid w:val="00C0762D"/>
    <w:rsid w:val="00C10C0A"/>
    <w:rsid w:val="00C144D9"/>
    <w:rsid w:val="00C17A16"/>
    <w:rsid w:val="00C17D29"/>
    <w:rsid w:val="00C252F3"/>
    <w:rsid w:val="00C25D65"/>
    <w:rsid w:val="00C26F8C"/>
    <w:rsid w:val="00C33BE8"/>
    <w:rsid w:val="00C353F1"/>
    <w:rsid w:val="00C368F0"/>
    <w:rsid w:val="00C37943"/>
    <w:rsid w:val="00C401B4"/>
    <w:rsid w:val="00C4126B"/>
    <w:rsid w:val="00C51BEB"/>
    <w:rsid w:val="00C54866"/>
    <w:rsid w:val="00C60E6B"/>
    <w:rsid w:val="00C618D2"/>
    <w:rsid w:val="00C659DC"/>
    <w:rsid w:val="00C7012B"/>
    <w:rsid w:val="00C710C9"/>
    <w:rsid w:val="00C80281"/>
    <w:rsid w:val="00C86453"/>
    <w:rsid w:val="00CA17A3"/>
    <w:rsid w:val="00CA4392"/>
    <w:rsid w:val="00CA51F3"/>
    <w:rsid w:val="00CC42F4"/>
    <w:rsid w:val="00CD5A3D"/>
    <w:rsid w:val="00CE3234"/>
    <w:rsid w:val="00CE3791"/>
    <w:rsid w:val="00CE53C5"/>
    <w:rsid w:val="00D00771"/>
    <w:rsid w:val="00D01DA6"/>
    <w:rsid w:val="00D03033"/>
    <w:rsid w:val="00D03448"/>
    <w:rsid w:val="00D05F31"/>
    <w:rsid w:val="00D07904"/>
    <w:rsid w:val="00D11D81"/>
    <w:rsid w:val="00D1789A"/>
    <w:rsid w:val="00D26DE3"/>
    <w:rsid w:val="00D2728F"/>
    <w:rsid w:val="00D27756"/>
    <w:rsid w:val="00D30525"/>
    <w:rsid w:val="00D3755C"/>
    <w:rsid w:val="00D41DB9"/>
    <w:rsid w:val="00D46C8A"/>
    <w:rsid w:val="00D50871"/>
    <w:rsid w:val="00D518E7"/>
    <w:rsid w:val="00D5361C"/>
    <w:rsid w:val="00D56C2B"/>
    <w:rsid w:val="00D639B0"/>
    <w:rsid w:val="00D67C4C"/>
    <w:rsid w:val="00D70455"/>
    <w:rsid w:val="00D71E49"/>
    <w:rsid w:val="00D756D6"/>
    <w:rsid w:val="00D75870"/>
    <w:rsid w:val="00D83659"/>
    <w:rsid w:val="00D84ED9"/>
    <w:rsid w:val="00D87434"/>
    <w:rsid w:val="00D90FA8"/>
    <w:rsid w:val="00D95AC4"/>
    <w:rsid w:val="00D96807"/>
    <w:rsid w:val="00D9773C"/>
    <w:rsid w:val="00DA1CC0"/>
    <w:rsid w:val="00DB0DAF"/>
    <w:rsid w:val="00DB4986"/>
    <w:rsid w:val="00DB796C"/>
    <w:rsid w:val="00DC6060"/>
    <w:rsid w:val="00DC6F11"/>
    <w:rsid w:val="00DC7398"/>
    <w:rsid w:val="00DD0092"/>
    <w:rsid w:val="00DE44A3"/>
    <w:rsid w:val="00DE4918"/>
    <w:rsid w:val="00DE57BC"/>
    <w:rsid w:val="00DE7FDF"/>
    <w:rsid w:val="00DF1EF5"/>
    <w:rsid w:val="00DF2E60"/>
    <w:rsid w:val="00DF78A5"/>
    <w:rsid w:val="00E121A5"/>
    <w:rsid w:val="00E1237B"/>
    <w:rsid w:val="00E1241B"/>
    <w:rsid w:val="00E13187"/>
    <w:rsid w:val="00E137F1"/>
    <w:rsid w:val="00E21B2A"/>
    <w:rsid w:val="00E22A20"/>
    <w:rsid w:val="00E500D2"/>
    <w:rsid w:val="00E50C17"/>
    <w:rsid w:val="00E547B2"/>
    <w:rsid w:val="00E57134"/>
    <w:rsid w:val="00E61305"/>
    <w:rsid w:val="00E62F38"/>
    <w:rsid w:val="00E63FBE"/>
    <w:rsid w:val="00E6610D"/>
    <w:rsid w:val="00E70D69"/>
    <w:rsid w:val="00E70DAD"/>
    <w:rsid w:val="00E72297"/>
    <w:rsid w:val="00E7496A"/>
    <w:rsid w:val="00E74C2D"/>
    <w:rsid w:val="00E81168"/>
    <w:rsid w:val="00E81927"/>
    <w:rsid w:val="00E85BD1"/>
    <w:rsid w:val="00EA054A"/>
    <w:rsid w:val="00EA22C2"/>
    <w:rsid w:val="00EA4219"/>
    <w:rsid w:val="00EB140F"/>
    <w:rsid w:val="00EB2A79"/>
    <w:rsid w:val="00EC1FE1"/>
    <w:rsid w:val="00EC2947"/>
    <w:rsid w:val="00EC6AB3"/>
    <w:rsid w:val="00ED150F"/>
    <w:rsid w:val="00ED3458"/>
    <w:rsid w:val="00ED6D9D"/>
    <w:rsid w:val="00EE146D"/>
    <w:rsid w:val="00EE2B43"/>
    <w:rsid w:val="00EE4F94"/>
    <w:rsid w:val="00EE72F2"/>
    <w:rsid w:val="00EE7507"/>
    <w:rsid w:val="00EE7EDD"/>
    <w:rsid w:val="00EF130D"/>
    <w:rsid w:val="00EF5971"/>
    <w:rsid w:val="00EF74A9"/>
    <w:rsid w:val="00F02890"/>
    <w:rsid w:val="00F0301D"/>
    <w:rsid w:val="00F048FB"/>
    <w:rsid w:val="00F050CD"/>
    <w:rsid w:val="00F057A8"/>
    <w:rsid w:val="00F07FA1"/>
    <w:rsid w:val="00F147C4"/>
    <w:rsid w:val="00F149E4"/>
    <w:rsid w:val="00F2116B"/>
    <w:rsid w:val="00F21533"/>
    <w:rsid w:val="00F247B2"/>
    <w:rsid w:val="00F24A52"/>
    <w:rsid w:val="00F264E3"/>
    <w:rsid w:val="00F27EB1"/>
    <w:rsid w:val="00F31B01"/>
    <w:rsid w:val="00F43E78"/>
    <w:rsid w:val="00F44959"/>
    <w:rsid w:val="00F507DD"/>
    <w:rsid w:val="00F50FA7"/>
    <w:rsid w:val="00F533B4"/>
    <w:rsid w:val="00F565FC"/>
    <w:rsid w:val="00F64818"/>
    <w:rsid w:val="00F7111C"/>
    <w:rsid w:val="00F72762"/>
    <w:rsid w:val="00F74953"/>
    <w:rsid w:val="00F8349D"/>
    <w:rsid w:val="00F90A72"/>
    <w:rsid w:val="00F91F83"/>
    <w:rsid w:val="00FA3AF0"/>
    <w:rsid w:val="00FA45D8"/>
    <w:rsid w:val="00FA686D"/>
    <w:rsid w:val="00FB02AC"/>
    <w:rsid w:val="00FB5884"/>
    <w:rsid w:val="00FC03B3"/>
    <w:rsid w:val="00FD273E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109</cp:revision>
  <dcterms:created xsi:type="dcterms:W3CDTF">2025-08-14T09:09:00Z</dcterms:created>
  <dcterms:modified xsi:type="dcterms:W3CDTF">2025-08-14T13:42:00Z</dcterms:modified>
</cp:coreProperties>
</file>