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6718749"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60C2A34" w:rsidR="007B5F44" w:rsidRPr="00B72528" w:rsidRDefault="00102188"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D50567">
        <w:rPr>
          <w:rFonts w:ascii="Times New Roman" w:hAnsi="Times New Roman" w:cs="Times New Roman"/>
          <w:b/>
          <w:bCs/>
          <w:sz w:val="24"/>
          <w:szCs w:val="24"/>
          <w:lang w:val="en-GB"/>
        </w:rPr>
        <w:t>5</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A0726">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14DBC407" w14:textId="77777777" w:rsidR="00223D95" w:rsidRDefault="00223D95" w:rsidP="003A0726">
      <w:pPr>
        <w:spacing w:after="0" w:line="240" w:lineRule="auto"/>
        <w:jc w:val="both"/>
        <w:rPr>
          <w:rFonts w:ascii="Times New Roman" w:hAnsi="Times New Roman" w:cs="Times New Roman"/>
          <w:b/>
          <w:bCs/>
          <w:sz w:val="24"/>
          <w:szCs w:val="24"/>
          <w:lang w:val="en-GB"/>
        </w:rPr>
      </w:pPr>
    </w:p>
    <w:p w14:paraId="522B446A" w14:textId="30AEAAB0" w:rsidR="00661A7A" w:rsidRPr="007D76C5" w:rsidRDefault="003E73D8" w:rsidP="003A0726">
      <w:pPr>
        <w:pStyle w:val="ListParagraph"/>
        <w:numPr>
          <w:ilvl w:val="0"/>
          <w:numId w:val="22"/>
        </w:numPr>
        <w:spacing w:after="0" w:line="240"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Elements of the </w:t>
      </w:r>
      <w:r w:rsidR="00D50567">
        <w:rPr>
          <w:rFonts w:ascii="Times New Roman" w:eastAsia="Times New Roman" w:hAnsi="Times New Roman" w:cs="Times New Roman"/>
          <w:b/>
          <w:sz w:val="24"/>
          <w:szCs w:val="24"/>
        </w:rPr>
        <w:t>Suda</w:t>
      </w:r>
      <w:r w:rsidR="00A77FDB">
        <w:rPr>
          <w:rFonts w:ascii="Times New Roman" w:eastAsia="Times New Roman" w:hAnsi="Times New Roman" w:cs="Times New Roman"/>
          <w:b/>
          <w:sz w:val="24"/>
          <w:szCs w:val="24"/>
        </w:rPr>
        <w:t>n People’s Liberation Movement</w:t>
      </w:r>
      <w:r>
        <w:rPr>
          <w:rFonts w:ascii="Times New Roman" w:eastAsia="Times New Roman" w:hAnsi="Times New Roman" w:cs="Times New Roman"/>
          <w:b/>
          <w:sz w:val="24"/>
          <w:szCs w:val="24"/>
        </w:rPr>
        <w:t xml:space="preserve"> – </w:t>
      </w:r>
      <w:r w:rsidR="00A77FDB">
        <w:rPr>
          <w:rFonts w:ascii="Times New Roman" w:eastAsia="Times New Roman" w:hAnsi="Times New Roman" w:cs="Times New Roman"/>
          <w:b/>
          <w:sz w:val="24"/>
          <w:szCs w:val="24"/>
        </w:rPr>
        <w:t>In</w:t>
      </w:r>
      <w:r>
        <w:rPr>
          <w:rFonts w:ascii="Times New Roman" w:eastAsia="Times New Roman" w:hAnsi="Times New Roman" w:cs="Times New Roman"/>
          <w:b/>
          <w:sz w:val="24"/>
          <w:szCs w:val="24"/>
        </w:rPr>
        <w:t xml:space="preserve"> </w:t>
      </w:r>
      <w:r w:rsidR="00A77FDB">
        <w:rPr>
          <w:rFonts w:ascii="Times New Roman" w:eastAsia="Times New Roman" w:hAnsi="Times New Roman" w:cs="Times New Roman"/>
          <w:b/>
          <w:sz w:val="24"/>
          <w:szCs w:val="24"/>
        </w:rPr>
        <w:t xml:space="preserve">Opposition (SPLM/A-IO) abducted 23 civilians in Wonduruba Payam, </w:t>
      </w:r>
      <w:r w:rsidR="0047754A">
        <w:rPr>
          <w:rFonts w:ascii="Times New Roman" w:eastAsia="Times New Roman" w:hAnsi="Times New Roman" w:cs="Times New Roman"/>
          <w:b/>
          <w:sz w:val="24"/>
          <w:szCs w:val="24"/>
        </w:rPr>
        <w:t>Juba County (Central Equatoria);</w:t>
      </w:r>
    </w:p>
    <w:p w14:paraId="76176D17" w14:textId="7A37AC8B" w:rsidR="007D76C5" w:rsidRPr="004D023E" w:rsidRDefault="007D76C5" w:rsidP="003A0726">
      <w:pPr>
        <w:pStyle w:val="ListParagraph"/>
        <w:numPr>
          <w:ilvl w:val="0"/>
          <w:numId w:val="22"/>
        </w:numPr>
        <w:spacing w:after="0" w:line="240"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Nuer </w:t>
      </w:r>
      <w:r w:rsidR="003E73D8">
        <w:rPr>
          <w:rFonts w:ascii="Times New Roman" w:eastAsia="Times New Roman" w:hAnsi="Times New Roman" w:cs="Times New Roman"/>
          <w:b/>
          <w:sz w:val="24"/>
          <w:szCs w:val="24"/>
        </w:rPr>
        <w:t>elements</w:t>
      </w:r>
      <w:r>
        <w:rPr>
          <w:rFonts w:ascii="Times New Roman" w:eastAsia="Times New Roman" w:hAnsi="Times New Roman" w:cs="Times New Roman"/>
          <w:b/>
          <w:sz w:val="24"/>
          <w:szCs w:val="24"/>
        </w:rPr>
        <w:t xml:space="preserve"> shot and killed two civilians and injured two others in Ajak-Kuac Payam, Twic County (Warrap);</w:t>
      </w:r>
    </w:p>
    <w:p w14:paraId="6AC85AEB" w14:textId="77777777" w:rsidR="003A0726" w:rsidRDefault="003A0726" w:rsidP="003A0726">
      <w:pPr>
        <w:spacing w:after="0" w:line="240" w:lineRule="auto"/>
        <w:jc w:val="both"/>
        <w:rPr>
          <w:rFonts w:ascii="Times New Roman" w:eastAsia="Times New Roman" w:hAnsi="Times New Roman" w:cs="Times New Roman"/>
          <w:b/>
          <w:sz w:val="24"/>
          <w:szCs w:val="24"/>
        </w:rPr>
      </w:pPr>
    </w:p>
    <w:p w14:paraId="1C4E4EAA" w14:textId="2A7522E4" w:rsidR="00B93036" w:rsidRDefault="00B93036" w:rsidP="003A072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3A0726">
      <w:pPr>
        <w:spacing w:after="0" w:line="240" w:lineRule="auto"/>
        <w:jc w:val="both"/>
        <w:rPr>
          <w:rFonts w:ascii="Times New Roman" w:eastAsia="Times New Roman" w:hAnsi="Times New Roman" w:cs="Times New Roman"/>
          <w:b/>
          <w:sz w:val="24"/>
          <w:szCs w:val="24"/>
        </w:rPr>
      </w:pPr>
    </w:p>
    <w:p w14:paraId="0DA2A755" w14:textId="1CB260F5" w:rsidR="004F7E7B" w:rsidRPr="00A77FDB" w:rsidRDefault="0080115D" w:rsidP="003A0726">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1</w:t>
      </w:r>
      <w:r w:rsidR="0047754A">
        <w:rPr>
          <w:rFonts w:ascii="Times New Roman" w:eastAsia="Times New Roman" w:hAnsi="Times New Roman" w:cs="Times New Roman"/>
          <w:bCs/>
          <w:sz w:val="24"/>
          <w:szCs w:val="24"/>
        </w:rPr>
        <w:t>4</w:t>
      </w:r>
      <w:r>
        <w:rPr>
          <w:rFonts w:ascii="Times New Roman" w:eastAsia="Times New Roman" w:hAnsi="Times New Roman" w:cs="Times New Roman"/>
          <w:bCs/>
          <w:sz w:val="24"/>
          <w:szCs w:val="24"/>
        </w:rPr>
        <w:t xml:space="preserve"> August,</w:t>
      </w:r>
      <w:r w:rsidR="0047754A">
        <w:rPr>
          <w:rFonts w:ascii="Times New Roman" w:eastAsia="Times New Roman" w:hAnsi="Times New Roman" w:cs="Times New Roman"/>
          <w:bCs/>
          <w:sz w:val="24"/>
          <w:szCs w:val="24"/>
        </w:rPr>
        <w:t xml:space="preserve"> </w:t>
      </w:r>
      <w:r w:rsidR="005C5E7E">
        <w:rPr>
          <w:rFonts w:ascii="Times New Roman" w:eastAsia="Times New Roman" w:hAnsi="Times New Roman" w:cs="Times New Roman"/>
          <w:bCs/>
          <w:sz w:val="24"/>
          <w:szCs w:val="24"/>
        </w:rPr>
        <w:t>t</w:t>
      </w:r>
      <w:r w:rsidR="001B58DC">
        <w:rPr>
          <w:rFonts w:ascii="Times New Roman" w:eastAsia="Times New Roman" w:hAnsi="Times New Roman" w:cs="Times New Roman"/>
          <w:bCs/>
          <w:sz w:val="24"/>
          <w:szCs w:val="24"/>
        </w:rPr>
        <w:t>hree</w:t>
      </w:r>
      <w:r w:rsidR="005C5E7E">
        <w:rPr>
          <w:rFonts w:ascii="Times New Roman" w:eastAsia="Times New Roman" w:hAnsi="Times New Roman" w:cs="Times New Roman"/>
          <w:bCs/>
          <w:sz w:val="24"/>
          <w:szCs w:val="24"/>
        </w:rPr>
        <w:t xml:space="preserve"> secondary sources reported that on 6 August, SPLA-IO </w:t>
      </w:r>
      <w:r w:rsidR="00223D95">
        <w:rPr>
          <w:rFonts w:ascii="Times New Roman" w:eastAsia="Times New Roman" w:hAnsi="Times New Roman" w:cs="Times New Roman"/>
          <w:bCs/>
          <w:sz w:val="24"/>
          <w:szCs w:val="24"/>
        </w:rPr>
        <w:t xml:space="preserve">elements </w:t>
      </w:r>
      <w:r w:rsidR="005C5E7E">
        <w:rPr>
          <w:rFonts w:ascii="Times New Roman" w:eastAsia="Times New Roman" w:hAnsi="Times New Roman" w:cs="Times New Roman"/>
          <w:bCs/>
          <w:sz w:val="24"/>
          <w:szCs w:val="24"/>
        </w:rPr>
        <w:t>abducted 23 civilians from the Tigolo gold mine in Katikiri Boma, Wonduruba Payam, Juba County. According to the sources, the SPLM/A-IO elements abducted the victims</w:t>
      </w:r>
      <w:r w:rsidR="001B58DC">
        <w:rPr>
          <w:rFonts w:ascii="Times New Roman" w:eastAsia="Times New Roman" w:hAnsi="Times New Roman" w:cs="Times New Roman"/>
          <w:bCs/>
          <w:sz w:val="24"/>
          <w:szCs w:val="24"/>
        </w:rPr>
        <w:t xml:space="preserve"> while they were working in the </w:t>
      </w:r>
      <w:r w:rsidR="005C5E7E">
        <w:rPr>
          <w:rFonts w:ascii="Times New Roman" w:eastAsia="Times New Roman" w:hAnsi="Times New Roman" w:cs="Times New Roman"/>
          <w:bCs/>
          <w:sz w:val="24"/>
          <w:szCs w:val="24"/>
        </w:rPr>
        <w:t xml:space="preserve">gold mine </w:t>
      </w:r>
      <w:r w:rsidR="001B58DC">
        <w:rPr>
          <w:rFonts w:ascii="Times New Roman" w:eastAsia="Times New Roman" w:hAnsi="Times New Roman" w:cs="Times New Roman"/>
          <w:bCs/>
          <w:sz w:val="24"/>
          <w:szCs w:val="24"/>
        </w:rPr>
        <w:t xml:space="preserve">and transferred them to </w:t>
      </w:r>
      <w:r w:rsidR="005C5E7E">
        <w:rPr>
          <w:rFonts w:ascii="Times New Roman" w:eastAsia="Times New Roman" w:hAnsi="Times New Roman" w:cs="Times New Roman"/>
          <w:bCs/>
          <w:sz w:val="24"/>
          <w:szCs w:val="24"/>
        </w:rPr>
        <w:t xml:space="preserve">an unknown location. Reportedly, 15 of the victims were </w:t>
      </w:r>
      <w:r w:rsidR="001B58DC">
        <w:rPr>
          <w:rFonts w:ascii="Times New Roman" w:eastAsia="Times New Roman" w:hAnsi="Times New Roman" w:cs="Times New Roman"/>
          <w:bCs/>
          <w:sz w:val="24"/>
          <w:szCs w:val="24"/>
        </w:rPr>
        <w:t xml:space="preserve">subsequently </w:t>
      </w:r>
      <w:r w:rsidR="005C5E7E">
        <w:rPr>
          <w:rFonts w:ascii="Times New Roman" w:eastAsia="Times New Roman" w:hAnsi="Times New Roman" w:cs="Times New Roman"/>
          <w:bCs/>
          <w:sz w:val="24"/>
          <w:szCs w:val="24"/>
        </w:rPr>
        <w:t>released (</w:t>
      </w:r>
      <w:r w:rsidR="001B58DC" w:rsidRPr="001B58DC">
        <w:rPr>
          <w:rFonts w:ascii="Times New Roman" w:eastAsia="Times New Roman" w:hAnsi="Times New Roman" w:cs="Times New Roman"/>
          <w:bCs/>
          <w:i/>
          <w:iCs/>
          <w:sz w:val="24"/>
          <w:szCs w:val="24"/>
        </w:rPr>
        <w:t xml:space="preserve">exact </w:t>
      </w:r>
      <w:r w:rsidR="005C5E7E" w:rsidRPr="001B58DC">
        <w:rPr>
          <w:rFonts w:ascii="Times New Roman" w:eastAsia="Times New Roman" w:hAnsi="Times New Roman" w:cs="Times New Roman"/>
          <w:bCs/>
          <w:i/>
          <w:iCs/>
          <w:sz w:val="24"/>
          <w:szCs w:val="24"/>
        </w:rPr>
        <w:t>date unspecified</w:t>
      </w:r>
      <w:r w:rsidR="005C5E7E">
        <w:rPr>
          <w:rFonts w:ascii="Times New Roman" w:eastAsia="Times New Roman" w:hAnsi="Times New Roman" w:cs="Times New Roman"/>
          <w:bCs/>
          <w:sz w:val="24"/>
          <w:szCs w:val="24"/>
        </w:rPr>
        <w:t>) and have returned to the gold mine</w:t>
      </w:r>
      <w:r w:rsidR="001B58DC">
        <w:rPr>
          <w:rFonts w:ascii="Times New Roman" w:eastAsia="Times New Roman" w:hAnsi="Times New Roman" w:cs="Times New Roman"/>
          <w:bCs/>
          <w:sz w:val="24"/>
          <w:szCs w:val="24"/>
        </w:rPr>
        <w:t>.</w:t>
      </w:r>
      <w:r w:rsidR="005C5E7E">
        <w:rPr>
          <w:rFonts w:ascii="Times New Roman" w:eastAsia="Times New Roman" w:hAnsi="Times New Roman" w:cs="Times New Roman"/>
          <w:bCs/>
          <w:sz w:val="24"/>
          <w:szCs w:val="24"/>
        </w:rPr>
        <w:t xml:space="preserve"> </w:t>
      </w:r>
    </w:p>
    <w:p w14:paraId="2DD9A89F" w14:textId="77777777" w:rsidR="00A77FDB" w:rsidRDefault="00A77FDB" w:rsidP="003A0726">
      <w:pPr>
        <w:spacing w:after="0" w:line="240" w:lineRule="auto"/>
        <w:jc w:val="both"/>
        <w:rPr>
          <w:rFonts w:ascii="Times New Roman" w:eastAsia="Times New Roman" w:hAnsi="Times New Roman" w:cs="Times New Roman"/>
          <w:b/>
          <w:sz w:val="24"/>
          <w:szCs w:val="24"/>
        </w:rPr>
      </w:pPr>
    </w:p>
    <w:p w14:paraId="5B7F98D2" w14:textId="07F190D9" w:rsidR="00215240" w:rsidRDefault="00215240" w:rsidP="003A072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Warrap</w:t>
      </w:r>
    </w:p>
    <w:p w14:paraId="35710921" w14:textId="77777777" w:rsidR="00215240" w:rsidRDefault="00215240" w:rsidP="003A0726">
      <w:pPr>
        <w:spacing w:after="0" w:line="240" w:lineRule="auto"/>
        <w:jc w:val="both"/>
        <w:rPr>
          <w:rFonts w:ascii="Times New Roman" w:eastAsia="Times New Roman" w:hAnsi="Times New Roman" w:cs="Times New Roman"/>
          <w:b/>
          <w:sz w:val="24"/>
          <w:szCs w:val="24"/>
        </w:rPr>
      </w:pPr>
    </w:p>
    <w:p w14:paraId="35022880" w14:textId="15AAE100" w:rsidR="00215240" w:rsidRPr="00215240" w:rsidRDefault="00215240" w:rsidP="003A0726">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14 August, </w:t>
      </w:r>
      <w:r w:rsidR="007D76C5">
        <w:rPr>
          <w:rFonts w:ascii="Times New Roman" w:eastAsia="Times New Roman" w:hAnsi="Times New Roman" w:cs="Times New Roman"/>
          <w:bCs/>
          <w:sz w:val="24"/>
          <w:szCs w:val="24"/>
        </w:rPr>
        <w:t xml:space="preserve">multiple sources reported that on the same day, armed Nuer </w:t>
      </w:r>
      <w:r w:rsidR="003E73D8">
        <w:rPr>
          <w:rFonts w:ascii="Times New Roman" w:eastAsia="Times New Roman" w:hAnsi="Times New Roman" w:cs="Times New Roman"/>
          <w:bCs/>
          <w:sz w:val="24"/>
          <w:szCs w:val="24"/>
        </w:rPr>
        <w:t xml:space="preserve">elements </w:t>
      </w:r>
      <w:r w:rsidR="007D76C5">
        <w:rPr>
          <w:rFonts w:ascii="Times New Roman" w:eastAsia="Times New Roman" w:hAnsi="Times New Roman" w:cs="Times New Roman"/>
          <w:bCs/>
          <w:sz w:val="24"/>
          <w:szCs w:val="24"/>
        </w:rPr>
        <w:t xml:space="preserve">from Unity State shot and killed two male </w:t>
      </w:r>
      <w:r w:rsidR="003E73D8">
        <w:rPr>
          <w:rFonts w:ascii="Times New Roman" w:eastAsia="Times New Roman" w:hAnsi="Times New Roman" w:cs="Times New Roman"/>
          <w:bCs/>
          <w:sz w:val="24"/>
          <w:szCs w:val="24"/>
        </w:rPr>
        <w:t>civilians</w:t>
      </w:r>
      <w:r w:rsidR="003E73D8">
        <w:rPr>
          <w:rFonts w:ascii="Times New Roman" w:eastAsia="Times New Roman" w:hAnsi="Times New Roman" w:cs="Times New Roman"/>
          <w:bCs/>
          <w:sz w:val="24"/>
          <w:szCs w:val="24"/>
        </w:rPr>
        <w:t xml:space="preserve"> </w:t>
      </w:r>
      <w:r w:rsidR="007D76C5">
        <w:rPr>
          <w:rFonts w:ascii="Times New Roman" w:eastAsia="Times New Roman" w:hAnsi="Times New Roman" w:cs="Times New Roman"/>
          <w:bCs/>
          <w:sz w:val="24"/>
          <w:szCs w:val="24"/>
        </w:rPr>
        <w:t xml:space="preserve">and injured two others including a minor </w:t>
      </w:r>
      <w:r w:rsidR="003E73D8">
        <w:rPr>
          <w:rFonts w:ascii="Times New Roman" w:eastAsia="Times New Roman" w:hAnsi="Times New Roman" w:cs="Times New Roman"/>
          <w:bCs/>
          <w:sz w:val="24"/>
          <w:szCs w:val="24"/>
        </w:rPr>
        <w:t xml:space="preserve">from the Dinka Twic Mayardit community </w:t>
      </w:r>
      <w:r w:rsidR="007D76C5" w:rsidRPr="007D76C5">
        <w:rPr>
          <w:rFonts w:ascii="Times New Roman" w:eastAsia="Times New Roman" w:hAnsi="Times New Roman" w:cs="Times New Roman"/>
          <w:bCs/>
          <w:sz w:val="24"/>
          <w:szCs w:val="24"/>
        </w:rPr>
        <w:t>in Bombil village</w:t>
      </w:r>
      <w:r w:rsidR="003E73D8">
        <w:rPr>
          <w:rFonts w:ascii="Times New Roman" w:eastAsia="Times New Roman" w:hAnsi="Times New Roman" w:cs="Times New Roman"/>
          <w:bCs/>
          <w:sz w:val="24"/>
          <w:szCs w:val="24"/>
        </w:rPr>
        <w:t>,</w:t>
      </w:r>
      <w:r w:rsidR="007D76C5" w:rsidRPr="007D76C5">
        <w:rPr>
          <w:rFonts w:ascii="Times New Roman" w:eastAsia="Times New Roman" w:hAnsi="Times New Roman" w:cs="Times New Roman"/>
          <w:bCs/>
          <w:sz w:val="24"/>
          <w:szCs w:val="24"/>
        </w:rPr>
        <w:t xml:space="preserve"> Ajak-Kuac Payam</w:t>
      </w:r>
      <w:r w:rsidR="007D76C5">
        <w:rPr>
          <w:rFonts w:ascii="Times New Roman" w:eastAsia="Times New Roman" w:hAnsi="Times New Roman" w:cs="Times New Roman"/>
          <w:bCs/>
          <w:sz w:val="24"/>
          <w:szCs w:val="24"/>
        </w:rPr>
        <w:t xml:space="preserve">, Twic County. </w:t>
      </w:r>
      <w:r w:rsidR="007D76C5" w:rsidRPr="003E73D8">
        <w:rPr>
          <w:rFonts w:ascii="Times New Roman" w:eastAsia="Times New Roman" w:hAnsi="Times New Roman" w:cs="Times New Roman"/>
          <w:bCs/>
          <w:sz w:val="24"/>
          <w:szCs w:val="24"/>
        </w:rPr>
        <w:t xml:space="preserve">According to the sources, the </w:t>
      </w:r>
      <w:r w:rsidR="003E73D8" w:rsidRPr="003E73D8">
        <w:rPr>
          <w:rFonts w:ascii="Times New Roman" w:eastAsia="Times New Roman" w:hAnsi="Times New Roman" w:cs="Times New Roman"/>
          <w:bCs/>
          <w:sz w:val="24"/>
          <w:szCs w:val="24"/>
        </w:rPr>
        <w:t xml:space="preserve">armed Nuer elements </w:t>
      </w:r>
      <w:r w:rsidR="007D76C5" w:rsidRPr="003E73D8">
        <w:rPr>
          <w:rFonts w:ascii="Times New Roman" w:eastAsia="Times New Roman" w:hAnsi="Times New Roman" w:cs="Times New Roman"/>
          <w:bCs/>
          <w:sz w:val="24"/>
          <w:szCs w:val="24"/>
        </w:rPr>
        <w:t>opened fire on a group of Dinka Twic Mayardit cattle keepers</w:t>
      </w:r>
      <w:r w:rsidR="003E73D8" w:rsidRPr="003E73D8">
        <w:rPr>
          <w:rFonts w:ascii="Times New Roman" w:eastAsia="Palatino Linotype" w:hAnsi="Times New Roman" w:cs="Times New Roman"/>
          <w:bCs/>
          <w:sz w:val="24"/>
          <w:szCs w:val="24"/>
        </w:rPr>
        <w:t xml:space="preserve"> </w:t>
      </w:r>
      <w:r w:rsidR="003E73D8" w:rsidRPr="003E73D8">
        <w:rPr>
          <w:rFonts w:ascii="Times New Roman" w:eastAsia="Palatino Linotype" w:hAnsi="Times New Roman" w:cs="Times New Roman"/>
          <w:bCs/>
          <w:sz w:val="24"/>
          <w:szCs w:val="24"/>
        </w:rPr>
        <w:t>who were grazing their cattle in Bombil village close to the border with Unity State</w:t>
      </w:r>
      <w:r w:rsidR="003E73D8" w:rsidRPr="003E73D8">
        <w:rPr>
          <w:rFonts w:ascii="Times New Roman" w:eastAsia="Palatino Linotype" w:hAnsi="Times New Roman" w:cs="Times New Roman"/>
          <w:bCs/>
          <w:sz w:val="24"/>
          <w:szCs w:val="24"/>
        </w:rPr>
        <w:t>,</w:t>
      </w:r>
      <w:r w:rsidR="007D76C5" w:rsidRPr="003E73D8">
        <w:rPr>
          <w:rFonts w:ascii="Times New Roman" w:eastAsia="Times New Roman" w:hAnsi="Times New Roman" w:cs="Times New Roman"/>
          <w:bCs/>
          <w:sz w:val="24"/>
          <w:szCs w:val="24"/>
        </w:rPr>
        <w:t xml:space="preserve"> killing </w:t>
      </w:r>
      <w:r w:rsidR="003E73D8" w:rsidRPr="003E73D8">
        <w:rPr>
          <w:rFonts w:ascii="Times New Roman" w:eastAsia="Times New Roman" w:hAnsi="Times New Roman" w:cs="Times New Roman"/>
          <w:bCs/>
          <w:sz w:val="24"/>
          <w:szCs w:val="24"/>
        </w:rPr>
        <w:t xml:space="preserve">two and </w:t>
      </w:r>
      <w:r w:rsidR="007D76C5" w:rsidRPr="003E73D8">
        <w:rPr>
          <w:rFonts w:ascii="Times New Roman" w:eastAsia="Times New Roman" w:hAnsi="Times New Roman" w:cs="Times New Roman"/>
          <w:bCs/>
          <w:sz w:val="24"/>
          <w:szCs w:val="24"/>
        </w:rPr>
        <w:t>injuring t</w:t>
      </w:r>
      <w:r w:rsidR="003E73D8" w:rsidRPr="003E73D8">
        <w:rPr>
          <w:rFonts w:ascii="Times New Roman" w:eastAsia="Times New Roman" w:hAnsi="Times New Roman" w:cs="Times New Roman"/>
          <w:bCs/>
          <w:sz w:val="24"/>
          <w:szCs w:val="24"/>
        </w:rPr>
        <w:t>wo others. The attackers also r</w:t>
      </w:r>
      <w:r w:rsidR="007D76C5" w:rsidRPr="003E73D8">
        <w:rPr>
          <w:rFonts w:ascii="Times New Roman" w:eastAsia="Times New Roman" w:hAnsi="Times New Roman" w:cs="Times New Roman"/>
          <w:bCs/>
          <w:sz w:val="24"/>
          <w:szCs w:val="24"/>
        </w:rPr>
        <w:t xml:space="preserve">aided 35 heads of cattle and fled </w:t>
      </w:r>
      <w:r w:rsidR="003E73D8" w:rsidRPr="003E73D8">
        <w:rPr>
          <w:rFonts w:ascii="Times New Roman" w:eastAsia="Times New Roman" w:hAnsi="Times New Roman" w:cs="Times New Roman"/>
          <w:bCs/>
          <w:sz w:val="24"/>
          <w:szCs w:val="24"/>
        </w:rPr>
        <w:t>back into Unity State</w:t>
      </w:r>
      <w:r w:rsidR="007D76C5" w:rsidRPr="003E73D8">
        <w:rPr>
          <w:rFonts w:ascii="Times New Roman" w:eastAsia="Times New Roman" w:hAnsi="Times New Roman" w:cs="Times New Roman"/>
          <w:bCs/>
          <w:sz w:val="24"/>
          <w:szCs w:val="24"/>
        </w:rPr>
        <w:t xml:space="preserve">. Reportedly, the injured victims were evacuated to a health </w:t>
      </w:r>
      <w:r w:rsidR="003E73D8">
        <w:rPr>
          <w:rFonts w:ascii="Times New Roman" w:eastAsia="Times New Roman" w:hAnsi="Times New Roman" w:cs="Times New Roman"/>
          <w:bCs/>
          <w:sz w:val="24"/>
          <w:szCs w:val="24"/>
        </w:rPr>
        <w:t xml:space="preserve">care </w:t>
      </w:r>
      <w:r w:rsidR="007D76C5">
        <w:rPr>
          <w:rFonts w:ascii="Times New Roman" w:eastAsia="Times New Roman" w:hAnsi="Times New Roman" w:cs="Times New Roman"/>
          <w:bCs/>
          <w:sz w:val="24"/>
          <w:szCs w:val="24"/>
        </w:rPr>
        <w:t xml:space="preserve">facility in Turalei </w:t>
      </w:r>
      <w:r w:rsidR="003E73D8">
        <w:rPr>
          <w:rFonts w:ascii="Times New Roman" w:eastAsia="Times New Roman" w:hAnsi="Times New Roman" w:cs="Times New Roman"/>
          <w:bCs/>
          <w:sz w:val="24"/>
          <w:szCs w:val="24"/>
        </w:rPr>
        <w:t>T</w:t>
      </w:r>
      <w:r w:rsidR="007D76C5">
        <w:rPr>
          <w:rFonts w:ascii="Times New Roman" w:eastAsia="Times New Roman" w:hAnsi="Times New Roman" w:cs="Times New Roman"/>
          <w:bCs/>
          <w:sz w:val="24"/>
          <w:szCs w:val="24"/>
        </w:rPr>
        <w:t xml:space="preserve">own for </w:t>
      </w:r>
      <w:r w:rsidR="003E73D8">
        <w:rPr>
          <w:rFonts w:ascii="Times New Roman" w:eastAsia="Times New Roman" w:hAnsi="Times New Roman" w:cs="Times New Roman"/>
          <w:bCs/>
          <w:sz w:val="24"/>
          <w:szCs w:val="24"/>
        </w:rPr>
        <w:t xml:space="preserve">medical </w:t>
      </w:r>
      <w:r w:rsidR="007D76C5">
        <w:rPr>
          <w:rFonts w:ascii="Times New Roman" w:eastAsia="Times New Roman" w:hAnsi="Times New Roman" w:cs="Times New Roman"/>
          <w:bCs/>
          <w:sz w:val="24"/>
          <w:szCs w:val="24"/>
        </w:rPr>
        <w:t xml:space="preserve">treatment. </w:t>
      </w:r>
    </w:p>
    <w:p w14:paraId="11D65ABB" w14:textId="77777777" w:rsidR="00215240" w:rsidRDefault="00215240" w:rsidP="003A0726">
      <w:pPr>
        <w:spacing w:after="0" w:line="240" w:lineRule="auto"/>
        <w:jc w:val="both"/>
        <w:rPr>
          <w:rFonts w:ascii="Times New Roman" w:eastAsia="Times New Roman" w:hAnsi="Times New Roman" w:cs="Times New Roman"/>
          <w:b/>
          <w:sz w:val="24"/>
          <w:szCs w:val="24"/>
        </w:rPr>
      </w:pPr>
    </w:p>
    <w:bookmarkEnd w:id="0"/>
    <w:p w14:paraId="0634898A" w14:textId="77777777" w:rsidR="00791311" w:rsidRDefault="00791311" w:rsidP="003A0726">
      <w:pPr>
        <w:spacing w:after="0" w:line="240" w:lineRule="auto"/>
        <w:jc w:val="both"/>
        <w:rPr>
          <w:rFonts w:ascii="Times New Roman" w:eastAsia="Palatino Linotype" w:hAnsi="Times New Roman" w:cs="Times New Roman"/>
          <w:b/>
          <w:bCs/>
          <w:sz w:val="24"/>
          <w:szCs w:val="24"/>
        </w:rPr>
      </w:pPr>
    </w:p>
    <w:p w14:paraId="4FEB909D" w14:textId="77777777" w:rsidR="00791311" w:rsidRDefault="00791311" w:rsidP="003A0726">
      <w:pPr>
        <w:spacing w:after="0" w:line="240" w:lineRule="auto"/>
        <w:jc w:val="both"/>
        <w:rPr>
          <w:rFonts w:ascii="Times New Roman" w:eastAsia="Palatino Linotype" w:hAnsi="Times New Roman" w:cs="Times New Roman"/>
          <w:b/>
          <w:bCs/>
          <w:sz w:val="24"/>
          <w:szCs w:val="24"/>
        </w:rPr>
      </w:pPr>
    </w:p>
    <w:p w14:paraId="79EE9041" w14:textId="77777777" w:rsidR="00791311" w:rsidRPr="00791311" w:rsidRDefault="00791311" w:rsidP="003A0726">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5E882" w14:textId="77777777" w:rsidR="0078594F" w:rsidRDefault="0078594F" w:rsidP="00241E48">
      <w:pPr>
        <w:spacing w:after="0" w:line="240" w:lineRule="auto"/>
      </w:pPr>
      <w:r>
        <w:separator/>
      </w:r>
    </w:p>
  </w:endnote>
  <w:endnote w:type="continuationSeparator" w:id="0">
    <w:p w14:paraId="58BEEC98" w14:textId="77777777" w:rsidR="0078594F" w:rsidRDefault="0078594F"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7325" w14:textId="77777777" w:rsidR="0078594F" w:rsidRDefault="0078594F" w:rsidP="00241E48">
      <w:pPr>
        <w:spacing w:after="0" w:line="240" w:lineRule="auto"/>
      </w:pPr>
      <w:r>
        <w:separator/>
      </w:r>
    </w:p>
  </w:footnote>
  <w:footnote w:type="continuationSeparator" w:id="0">
    <w:p w14:paraId="1A997AEB" w14:textId="77777777" w:rsidR="0078594F" w:rsidRDefault="0078594F"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8A434A"/>
    <w:multiLevelType w:val="hybridMultilevel"/>
    <w:tmpl w:val="4908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3"/>
  </w:num>
  <w:num w:numId="3" w16cid:durableId="1415205972">
    <w:abstractNumId w:val="6"/>
  </w:num>
  <w:num w:numId="4" w16cid:durableId="344745384">
    <w:abstractNumId w:val="1"/>
  </w:num>
  <w:num w:numId="5" w16cid:durableId="1137409892">
    <w:abstractNumId w:val="3"/>
  </w:num>
  <w:num w:numId="6" w16cid:durableId="255330022">
    <w:abstractNumId w:val="17"/>
  </w:num>
  <w:num w:numId="7" w16cid:durableId="1492453220">
    <w:abstractNumId w:val="14"/>
  </w:num>
  <w:num w:numId="8" w16cid:durableId="39213277">
    <w:abstractNumId w:val="16"/>
  </w:num>
  <w:num w:numId="9" w16cid:durableId="781345962">
    <w:abstractNumId w:val="0"/>
  </w:num>
  <w:num w:numId="10" w16cid:durableId="1226457347">
    <w:abstractNumId w:val="12"/>
  </w:num>
  <w:num w:numId="11" w16cid:durableId="873229663">
    <w:abstractNumId w:val="9"/>
  </w:num>
  <w:num w:numId="12" w16cid:durableId="2060325476">
    <w:abstractNumId w:val="2"/>
  </w:num>
  <w:num w:numId="13" w16cid:durableId="2009399437">
    <w:abstractNumId w:val="18"/>
  </w:num>
  <w:num w:numId="14" w16cid:durableId="92483853">
    <w:abstractNumId w:val="13"/>
  </w:num>
  <w:num w:numId="15" w16cid:durableId="388188502">
    <w:abstractNumId w:val="5"/>
  </w:num>
  <w:num w:numId="16" w16cid:durableId="32771295">
    <w:abstractNumId w:val="15"/>
  </w:num>
  <w:num w:numId="17" w16cid:durableId="214859206">
    <w:abstractNumId w:val="9"/>
  </w:num>
  <w:num w:numId="18" w16cid:durableId="1505969665">
    <w:abstractNumId w:val="5"/>
  </w:num>
  <w:num w:numId="19" w16cid:durableId="1523201467">
    <w:abstractNumId w:val="11"/>
  </w:num>
  <w:num w:numId="20" w16cid:durableId="802119754">
    <w:abstractNumId w:val="4"/>
  </w:num>
  <w:num w:numId="21" w16cid:durableId="776995096">
    <w:abstractNumId w:val="5"/>
  </w:num>
  <w:num w:numId="22" w16cid:durableId="1415973165">
    <w:abstractNumId w:val="5"/>
  </w:num>
  <w:num w:numId="23" w16cid:durableId="268008216">
    <w:abstractNumId w:val="8"/>
  </w:num>
  <w:num w:numId="24" w16cid:durableId="379092951">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8DC"/>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5"/>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3A93"/>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26"/>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3D8"/>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594F"/>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4E5D"/>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A9D"/>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174</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2025-08-14T20:46:00Z</dcterms:created>
  <dcterms:modified xsi:type="dcterms:W3CDTF">2025-08-14T21:19:00Z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