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7039574"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0B4D0A4" w:rsidR="00F64818" w:rsidRPr="00FD76A1" w:rsidRDefault="00137263"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w:t>
      </w:r>
      <w:r w:rsidR="00A2213F">
        <w:rPr>
          <w:rFonts w:ascii="Times New Roman" w:eastAsia="Times New Roman" w:hAnsi="Times New Roman" w:cs="Times New Roman"/>
          <w:b/>
          <w:sz w:val="24"/>
          <w:szCs w:val="24"/>
          <w:lang w:val="en-GB"/>
        </w:rPr>
        <w:t>8</w:t>
      </w:r>
      <w:r w:rsidR="0041308A" w:rsidRPr="00FD76A1">
        <w:rPr>
          <w:rFonts w:ascii="Times New Roman" w:eastAsia="Times New Roman" w:hAnsi="Times New Roman" w:cs="Times New Roman"/>
          <w:b/>
          <w:sz w:val="24"/>
          <w:szCs w:val="24"/>
          <w:lang w:val="en-GB"/>
        </w:rPr>
        <w:t>/0</w:t>
      </w:r>
      <w:r w:rsidR="00BF418D">
        <w:rPr>
          <w:rFonts w:ascii="Times New Roman" w:eastAsia="Times New Roman" w:hAnsi="Times New Roman" w:cs="Times New Roman"/>
          <w:b/>
          <w:sz w:val="24"/>
          <w:szCs w:val="24"/>
          <w:lang w:val="en-GB"/>
        </w:rPr>
        <w:t>8</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FD76A1"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50819CBB" w14:textId="2C0825BF" w:rsidR="00676DC1" w:rsidRPr="00BF418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7256E76F" w14:textId="77777777" w:rsidR="0022032A" w:rsidRPr="0022032A" w:rsidRDefault="0022032A" w:rsidP="0022032A">
      <w:pPr>
        <w:pStyle w:val="ListParagraph"/>
        <w:numPr>
          <w:ilvl w:val="0"/>
          <w:numId w:val="24"/>
        </w:numPr>
        <w:ind w:left="360"/>
        <w:jc w:val="both"/>
        <w:rPr>
          <w:rFonts w:asciiTheme="majorBidi" w:hAnsiTheme="majorBidi" w:cstheme="majorBidi"/>
          <w:sz w:val="24"/>
          <w:szCs w:val="24"/>
        </w:rPr>
      </w:pPr>
      <w:bookmarkStart w:id="1" w:name="_Hlk206410595"/>
      <w:r w:rsidRPr="0022032A">
        <w:rPr>
          <w:rFonts w:asciiTheme="majorBidi" w:hAnsiTheme="majorBidi" w:cstheme="majorBidi"/>
          <w:sz w:val="24"/>
          <w:szCs w:val="24"/>
        </w:rPr>
        <w:t>Undetermined number of civilians displaced following attacks on two separate SSPDF bases by suspected NAS elements in Ombaci Boma, Otogo Payam, Yei River County and Yuguffe Boma, Lojulo Payam of Morobo County</w:t>
      </w:r>
    </w:p>
    <w:p w14:paraId="04A2BDC5" w14:textId="77777777" w:rsidR="0022032A" w:rsidRDefault="0022032A" w:rsidP="0022032A">
      <w:pPr>
        <w:pStyle w:val="ListParagraph"/>
        <w:ind w:left="360"/>
        <w:rPr>
          <w:rFonts w:ascii="Times New Roman" w:eastAsia="Palatino Linotype" w:hAnsi="Times New Roman" w:cs="Times New Roman"/>
          <w:sz w:val="24"/>
          <w:szCs w:val="24"/>
        </w:rPr>
      </w:pPr>
    </w:p>
    <w:p w14:paraId="2E216450" w14:textId="792B13C7" w:rsidR="003969D1" w:rsidRDefault="00792BE7" w:rsidP="003969D1">
      <w:pPr>
        <w:pStyle w:val="ListParagraph"/>
        <w:numPr>
          <w:ilvl w:val="0"/>
          <w:numId w:val="24"/>
        </w:numPr>
        <w:ind w:left="360" w:hanging="270"/>
        <w:rPr>
          <w:rFonts w:ascii="Times New Roman" w:eastAsia="Palatino Linotype" w:hAnsi="Times New Roman" w:cs="Times New Roman"/>
          <w:sz w:val="24"/>
          <w:szCs w:val="24"/>
        </w:rPr>
      </w:pPr>
      <w:r>
        <w:rPr>
          <w:rFonts w:ascii="Times New Roman" w:eastAsia="Palatino Linotype" w:hAnsi="Times New Roman" w:cs="Times New Roman"/>
          <w:sz w:val="24"/>
          <w:szCs w:val="24"/>
        </w:rPr>
        <w:t>A</w:t>
      </w:r>
      <w:r w:rsidRPr="00792BE7">
        <w:rPr>
          <w:rFonts w:ascii="Times New Roman" w:eastAsia="Palatino Linotype" w:hAnsi="Times New Roman" w:cs="Times New Roman"/>
          <w:sz w:val="24"/>
          <w:szCs w:val="24"/>
        </w:rPr>
        <w:t xml:space="preserve">ttack on two </w:t>
      </w:r>
      <w:r>
        <w:rPr>
          <w:rFonts w:ascii="Times New Roman" w:eastAsia="Palatino Linotype" w:hAnsi="Times New Roman" w:cs="Times New Roman"/>
          <w:sz w:val="24"/>
          <w:szCs w:val="24"/>
        </w:rPr>
        <w:t>South Sudanese People’s Defense Forces (</w:t>
      </w:r>
      <w:r w:rsidRPr="00792BE7">
        <w:rPr>
          <w:rFonts w:ascii="Times New Roman" w:eastAsia="Palatino Linotype" w:hAnsi="Times New Roman" w:cs="Times New Roman"/>
          <w:sz w:val="24"/>
          <w:szCs w:val="24"/>
        </w:rPr>
        <w:t>SSPDF</w:t>
      </w:r>
      <w:r>
        <w:rPr>
          <w:rFonts w:ascii="Times New Roman" w:eastAsia="Palatino Linotype" w:hAnsi="Times New Roman" w:cs="Times New Roman"/>
          <w:sz w:val="24"/>
          <w:szCs w:val="24"/>
        </w:rPr>
        <w:t>)</w:t>
      </w:r>
      <w:r w:rsidRPr="00792BE7">
        <w:rPr>
          <w:rFonts w:ascii="Times New Roman" w:eastAsia="Palatino Linotype" w:hAnsi="Times New Roman" w:cs="Times New Roman"/>
          <w:sz w:val="24"/>
          <w:szCs w:val="24"/>
        </w:rPr>
        <w:t xml:space="preserve"> bases in </w:t>
      </w:r>
      <w:r>
        <w:rPr>
          <w:rFonts w:ascii="Times New Roman" w:eastAsia="Palatino Linotype" w:hAnsi="Times New Roman" w:cs="Times New Roman"/>
          <w:sz w:val="24"/>
          <w:szCs w:val="24"/>
        </w:rPr>
        <w:t xml:space="preserve">Lasu and Libogo of </w:t>
      </w:r>
      <w:r w:rsidRPr="00792BE7">
        <w:rPr>
          <w:rFonts w:ascii="Times New Roman" w:eastAsia="Palatino Linotype" w:hAnsi="Times New Roman" w:cs="Times New Roman"/>
          <w:sz w:val="24"/>
          <w:szCs w:val="24"/>
        </w:rPr>
        <w:t>Lasu Payam, Yei River County</w:t>
      </w:r>
    </w:p>
    <w:p w14:paraId="0F0C45B1" w14:textId="77777777" w:rsidR="000B0107" w:rsidRDefault="000B0107" w:rsidP="000B0107">
      <w:pPr>
        <w:pStyle w:val="ListParagraph"/>
        <w:ind w:left="360"/>
        <w:rPr>
          <w:rFonts w:ascii="Times New Roman" w:eastAsia="Palatino Linotype" w:hAnsi="Times New Roman" w:cs="Times New Roman"/>
          <w:sz w:val="24"/>
          <w:szCs w:val="24"/>
        </w:rPr>
      </w:pPr>
    </w:p>
    <w:p w14:paraId="223F41A3" w14:textId="2CEA2886" w:rsidR="003969D1" w:rsidRPr="003969D1" w:rsidRDefault="003969D1" w:rsidP="003969D1">
      <w:pPr>
        <w:pStyle w:val="ListParagraph"/>
        <w:numPr>
          <w:ilvl w:val="0"/>
          <w:numId w:val="24"/>
        </w:numPr>
        <w:ind w:left="360" w:hanging="270"/>
        <w:rPr>
          <w:rFonts w:ascii="Times New Roman" w:eastAsia="Palatino Linotype" w:hAnsi="Times New Roman" w:cs="Times New Roman"/>
          <w:sz w:val="24"/>
          <w:szCs w:val="24"/>
        </w:rPr>
      </w:pPr>
      <w:r w:rsidRPr="003969D1">
        <w:rPr>
          <w:rFonts w:ascii="Times New Roman" w:eastAsia="Palatino Linotype" w:hAnsi="Times New Roman" w:cs="Times New Roman"/>
          <w:sz w:val="24"/>
          <w:szCs w:val="24"/>
        </w:rPr>
        <w:t>Arbitrary arrest and detention of a 24-year-old civilian man by South Sudan People’s Défense Forces (SSPDF) in Yei Town, Yei River County</w:t>
      </w:r>
    </w:p>
    <w:bookmarkEnd w:id="0"/>
    <w:bookmarkEnd w:id="1"/>
    <w:p w14:paraId="343DC71E" w14:textId="3C280854" w:rsidR="00D00EAF" w:rsidRPr="0022032A"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0E01913C" w14:textId="77777777" w:rsidR="0022032A" w:rsidRPr="00311F1D" w:rsidRDefault="0022032A" w:rsidP="0022032A">
      <w:pPr>
        <w:spacing w:after="0" w:line="240" w:lineRule="auto"/>
        <w:ind w:left="284"/>
        <w:contextualSpacing/>
        <w:jc w:val="both"/>
        <w:rPr>
          <w:rFonts w:ascii="Times New Roman" w:eastAsia="Palatino Linotype" w:hAnsi="Times New Roman" w:cs="Times New Roman"/>
          <w:b/>
          <w:bCs/>
          <w:sz w:val="24"/>
          <w:szCs w:val="24"/>
          <w:lang w:val="en-GB"/>
        </w:rPr>
      </w:pPr>
    </w:p>
    <w:p w14:paraId="5366975E" w14:textId="7DCB1909" w:rsidR="00CA776C" w:rsidRPr="00CA776C" w:rsidRDefault="00CA776C" w:rsidP="00CA776C">
      <w:pPr>
        <w:pStyle w:val="ListParagraph"/>
        <w:numPr>
          <w:ilvl w:val="0"/>
          <w:numId w:val="28"/>
        </w:numPr>
        <w:ind w:left="360"/>
        <w:jc w:val="both"/>
        <w:rPr>
          <w:rFonts w:asciiTheme="majorBidi" w:hAnsiTheme="majorBidi" w:cstheme="majorBidi"/>
          <w:b/>
          <w:bCs/>
          <w:i/>
          <w:iCs/>
          <w:sz w:val="24"/>
          <w:szCs w:val="24"/>
        </w:rPr>
      </w:pPr>
      <w:r>
        <w:rPr>
          <w:rFonts w:asciiTheme="majorBidi" w:hAnsiTheme="majorBidi" w:cstheme="majorBidi"/>
          <w:b/>
          <w:bCs/>
          <w:i/>
          <w:iCs/>
          <w:sz w:val="24"/>
          <w:szCs w:val="24"/>
        </w:rPr>
        <w:t>Undetermined number of civilians displaced following a</w:t>
      </w:r>
      <w:r w:rsidRPr="00CA776C">
        <w:rPr>
          <w:rFonts w:asciiTheme="majorBidi" w:hAnsiTheme="majorBidi" w:cstheme="majorBidi"/>
          <w:b/>
          <w:bCs/>
          <w:i/>
          <w:iCs/>
          <w:sz w:val="24"/>
          <w:szCs w:val="24"/>
        </w:rPr>
        <w:t>ttacks on two separate SSPDF bases by suspected NAS elements in Ombaci Boma, Otogo Payam, Yei River County and Yuguffe Boma, Lojulo Payam of Morobo County</w:t>
      </w:r>
    </w:p>
    <w:p w14:paraId="21C9C84B" w14:textId="273E68DB" w:rsidR="00CA776C" w:rsidRPr="00CA776C" w:rsidRDefault="00CA776C" w:rsidP="00CA776C">
      <w:pPr>
        <w:jc w:val="both"/>
        <w:rPr>
          <w:rFonts w:asciiTheme="majorBidi" w:hAnsiTheme="majorBidi" w:cstheme="majorBidi"/>
          <w:sz w:val="24"/>
          <w:szCs w:val="24"/>
        </w:rPr>
      </w:pPr>
      <w:r w:rsidRPr="00CA776C">
        <w:rPr>
          <w:rFonts w:asciiTheme="majorBidi" w:hAnsiTheme="majorBidi" w:cstheme="majorBidi"/>
          <w:sz w:val="24"/>
          <w:szCs w:val="24"/>
        </w:rPr>
        <w:t xml:space="preserve">On 18 August 2025, HRD YFO received and documented information from multiple reliable sources including a military officer, traditional leader and community member regarding the attacks on two separate </w:t>
      </w:r>
      <w:r>
        <w:rPr>
          <w:rFonts w:asciiTheme="majorBidi" w:hAnsiTheme="majorBidi" w:cstheme="majorBidi"/>
          <w:sz w:val="24"/>
          <w:szCs w:val="24"/>
        </w:rPr>
        <w:t xml:space="preserve">the </w:t>
      </w:r>
      <w:r>
        <w:rPr>
          <w:rFonts w:ascii="Times New Roman" w:eastAsia="Palatino Linotype" w:hAnsi="Times New Roman" w:cs="Times New Roman"/>
          <w:sz w:val="24"/>
          <w:szCs w:val="24"/>
        </w:rPr>
        <w:t xml:space="preserve">South Sudanese People’s Defense Forces </w:t>
      </w:r>
      <w:r w:rsidRPr="00CA776C">
        <w:rPr>
          <w:rFonts w:asciiTheme="majorBidi" w:hAnsiTheme="majorBidi" w:cstheme="majorBidi"/>
          <w:sz w:val="24"/>
          <w:szCs w:val="24"/>
        </w:rPr>
        <w:t>SSPDF bases by suspected National Salvation Front (NAS) elements in Ombaci Boma, Otogo Payam, Yei River County and Yuguffe Boma, Lojulo Payam of Morobo County on 18 August 2025.</w:t>
      </w:r>
    </w:p>
    <w:p w14:paraId="53455A82" w14:textId="77777777" w:rsidR="00CA776C" w:rsidRDefault="00CA776C" w:rsidP="00CA776C">
      <w:pPr>
        <w:jc w:val="both"/>
        <w:rPr>
          <w:rFonts w:asciiTheme="majorBidi" w:hAnsiTheme="majorBidi" w:cstheme="majorBidi"/>
          <w:sz w:val="24"/>
          <w:szCs w:val="24"/>
        </w:rPr>
      </w:pPr>
      <w:r w:rsidRPr="00CA776C">
        <w:rPr>
          <w:rFonts w:asciiTheme="majorBidi" w:hAnsiTheme="majorBidi" w:cstheme="majorBidi"/>
          <w:sz w:val="24"/>
          <w:szCs w:val="24"/>
        </w:rPr>
        <w:t xml:space="preserve">According to the sources, at around 5:00 AM on 18 August 2025, a group of armed elements suspected </w:t>
      </w:r>
      <w:r>
        <w:rPr>
          <w:rFonts w:asciiTheme="majorBidi" w:hAnsiTheme="majorBidi" w:cstheme="majorBidi"/>
          <w:sz w:val="24"/>
          <w:szCs w:val="24"/>
        </w:rPr>
        <w:t>of being</w:t>
      </w:r>
      <w:r w:rsidRPr="00CA776C">
        <w:rPr>
          <w:rFonts w:asciiTheme="majorBidi" w:hAnsiTheme="majorBidi" w:cstheme="majorBidi"/>
          <w:sz w:val="24"/>
          <w:szCs w:val="24"/>
        </w:rPr>
        <w:t xml:space="preserve"> part of the National Salvation Front (</w:t>
      </w:r>
      <w:r w:rsidRPr="00CA776C">
        <w:rPr>
          <w:rFonts w:asciiTheme="majorBidi" w:hAnsiTheme="majorBidi" w:cstheme="majorBidi"/>
          <w:sz w:val="24"/>
          <w:szCs w:val="24"/>
        </w:rPr>
        <w:t xml:space="preserve">NAS) </w:t>
      </w:r>
      <w:r>
        <w:rPr>
          <w:rFonts w:asciiTheme="majorBidi" w:hAnsiTheme="majorBidi" w:cstheme="majorBidi"/>
          <w:sz w:val="24"/>
          <w:szCs w:val="24"/>
        </w:rPr>
        <w:t xml:space="preserve">elements </w:t>
      </w:r>
      <w:r w:rsidRPr="00CA776C">
        <w:rPr>
          <w:rFonts w:asciiTheme="majorBidi" w:hAnsiTheme="majorBidi" w:cstheme="majorBidi"/>
          <w:sz w:val="24"/>
          <w:szCs w:val="24"/>
        </w:rPr>
        <w:t xml:space="preserve">set fire to an SSPDF base, burning it to the ground. The military officer stated that SSPDF soldiers had received </w:t>
      </w:r>
      <w:r w:rsidRPr="00CA776C">
        <w:rPr>
          <w:rFonts w:asciiTheme="majorBidi" w:hAnsiTheme="majorBidi" w:cstheme="majorBidi"/>
          <w:sz w:val="24"/>
          <w:szCs w:val="24"/>
        </w:rPr>
        <w:t>a warning</w:t>
      </w:r>
      <w:r w:rsidRPr="00CA776C">
        <w:rPr>
          <w:rFonts w:asciiTheme="majorBidi" w:hAnsiTheme="majorBidi" w:cstheme="majorBidi"/>
          <w:sz w:val="24"/>
          <w:szCs w:val="24"/>
        </w:rPr>
        <w:t xml:space="preserve"> from civilians three days earlier to vacate the area. As a result, the soldiers had relocated to the main SSPDF base in Morsak Boma, Otogo Payam, Yei River County, and were not present during the </w:t>
      </w:r>
      <w:r>
        <w:rPr>
          <w:rFonts w:asciiTheme="majorBidi" w:hAnsiTheme="majorBidi" w:cstheme="majorBidi"/>
          <w:sz w:val="24"/>
          <w:szCs w:val="24"/>
        </w:rPr>
        <w:t>burning of the base at Ombaci</w:t>
      </w:r>
      <w:r w:rsidRPr="00CA776C">
        <w:rPr>
          <w:rFonts w:asciiTheme="majorBidi" w:hAnsiTheme="majorBidi" w:cstheme="majorBidi"/>
          <w:sz w:val="24"/>
          <w:szCs w:val="24"/>
        </w:rPr>
        <w:t xml:space="preserve">. </w:t>
      </w:r>
    </w:p>
    <w:p w14:paraId="78AC67A5" w14:textId="77777777" w:rsidR="00BA7A89" w:rsidRDefault="00CA776C" w:rsidP="00D456C6">
      <w:pPr>
        <w:jc w:val="both"/>
        <w:rPr>
          <w:rFonts w:asciiTheme="majorBidi" w:hAnsiTheme="majorBidi" w:cstheme="majorBidi"/>
          <w:sz w:val="24"/>
          <w:szCs w:val="24"/>
        </w:rPr>
      </w:pPr>
      <w:r>
        <w:rPr>
          <w:rFonts w:asciiTheme="majorBidi" w:hAnsiTheme="majorBidi" w:cstheme="majorBidi"/>
          <w:sz w:val="24"/>
          <w:szCs w:val="24"/>
        </w:rPr>
        <w:t>Similarly, a</w:t>
      </w:r>
      <w:r w:rsidRPr="00CA776C">
        <w:rPr>
          <w:rFonts w:asciiTheme="majorBidi" w:hAnsiTheme="majorBidi" w:cstheme="majorBidi"/>
          <w:sz w:val="24"/>
          <w:szCs w:val="24"/>
        </w:rPr>
        <w:t xml:space="preserve">t approximately 11:00 AM on 18 August 2025, armed elements believed also to be NAS </w:t>
      </w:r>
      <w:r w:rsidRPr="00CA776C">
        <w:rPr>
          <w:rFonts w:asciiTheme="majorBidi" w:hAnsiTheme="majorBidi" w:cstheme="majorBidi"/>
          <w:sz w:val="24"/>
          <w:szCs w:val="24"/>
        </w:rPr>
        <w:t>attacked by</w:t>
      </w:r>
      <w:r w:rsidRPr="00CA776C">
        <w:rPr>
          <w:rFonts w:asciiTheme="majorBidi" w:hAnsiTheme="majorBidi" w:cstheme="majorBidi"/>
          <w:sz w:val="24"/>
          <w:szCs w:val="24"/>
        </w:rPr>
        <w:t xml:space="preserve"> SSPDF forces</w:t>
      </w:r>
      <w:r w:rsidRPr="00CA776C">
        <w:rPr>
          <w:rFonts w:asciiTheme="majorBidi" w:hAnsiTheme="majorBidi" w:cstheme="majorBidi"/>
          <w:sz w:val="24"/>
          <w:szCs w:val="24"/>
        </w:rPr>
        <w:t xml:space="preserve"> </w:t>
      </w:r>
      <w:r w:rsidRPr="00CA776C">
        <w:rPr>
          <w:rFonts w:asciiTheme="majorBidi" w:hAnsiTheme="majorBidi" w:cstheme="majorBidi"/>
          <w:sz w:val="24"/>
          <w:szCs w:val="24"/>
        </w:rPr>
        <w:t>Yuguffe Boma</w:t>
      </w:r>
      <w:r>
        <w:rPr>
          <w:rFonts w:asciiTheme="majorBidi" w:hAnsiTheme="majorBidi" w:cstheme="majorBidi"/>
          <w:sz w:val="24"/>
          <w:szCs w:val="24"/>
        </w:rPr>
        <w:t>, Lujulo Payam, Morobo county</w:t>
      </w:r>
      <w:r w:rsidRPr="00CA776C">
        <w:rPr>
          <w:rFonts w:asciiTheme="majorBidi" w:hAnsiTheme="majorBidi" w:cstheme="majorBidi"/>
          <w:sz w:val="24"/>
          <w:szCs w:val="24"/>
        </w:rPr>
        <w:t xml:space="preserve">. According to a local chief, the area in Yuguffe Boma was under siege. While no civilian casualties were reported in either incident, there are significant human </w:t>
      </w:r>
      <w:r w:rsidRPr="00CA776C">
        <w:rPr>
          <w:rFonts w:asciiTheme="majorBidi" w:hAnsiTheme="majorBidi" w:cstheme="majorBidi"/>
          <w:sz w:val="24"/>
          <w:szCs w:val="24"/>
        </w:rPr>
        <w:t xml:space="preserve">rights </w:t>
      </w:r>
      <w:r>
        <w:rPr>
          <w:rFonts w:asciiTheme="majorBidi" w:hAnsiTheme="majorBidi" w:cstheme="majorBidi"/>
          <w:sz w:val="24"/>
          <w:szCs w:val="24"/>
        </w:rPr>
        <w:t xml:space="preserve">or civilian </w:t>
      </w:r>
      <w:r w:rsidRPr="00CA776C">
        <w:rPr>
          <w:rFonts w:asciiTheme="majorBidi" w:hAnsiTheme="majorBidi" w:cstheme="majorBidi"/>
          <w:sz w:val="24"/>
          <w:szCs w:val="24"/>
        </w:rPr>
        <w:t>protection</w:t>
      </w:r>
      <w:r w:rsidRPr="00CA776C">
        <w:rPr>
          <w:rFonts w:asciiTheme="majorBidi" w:hAnsiTheme="majorBidi" w:cstheme="majorBidi"/>
          <w:sz w:val="24"/>
          <w:szCs w:val="24"/>
        </w:rPr>
        <w:t xml:space="preserve"> </w:t>
      </w:r>
      <w:r>
        <w:rPr>
          <w:rFonts w:asciiTheme="majorBidi" w:hAnsiTheme="majorBidi" w:cstheme="majorBidi"/>
          <w:sz w:val="24"/>
          <w:szCs w:val="24"/>
        </w:rPr>
        <w:t>concerns</w:t>
      </w:r>
      <w:r w:rsidRPr="00CA776C">
        <w:rPr>
          <w:rFonts w:asciiTheme="majorBidi" w:hAnsiTheme="majorBidi" w:cstheme="majorBidi"/>
          <w:sz w:val="24"/>
          <w:szCs w:val="24"/>
        </w:rPr>
        <w:t xml:space="preserve">. </w:t>
      </w:r>
    </w:p>
    <w:p w14:paraId="5515A23D" w14:textId="3341A6E5" w:rsidR="00CA776C" w:rsidRDefault="00CA776C" w:rsidP="00D456C6">
      <w:pPr>
        <w:jc w:val="both"/>
        <w:rPr>
          <w:rFonts w:asciiTheme="majorBidi" w:hAnsiTheme="majorBidi" w:cstheme="majorBidi"/>
          <w:sz w:val="24"/>
          <w:szCs w:val="24"/>
        </w:rPr>
      </w:pPr>
      <w:r w:rsidRPr="00CA776C">
        <w:rPr>
          <w:rFonts w:asciiTheme="majorBidi" w:hAnsiTheme="majorBidi" w:cstheme="majorBidi"/>
          <w:sz w:val="24"/>
          <w:szCs w:val="24"/>
        </w:rPr>
        <w:lastRenderedPageBreak/>
        <w:t xml:space="preserve">The attack on the SSPDF base in Yuguffe Boma, Morobo County, has resulted in </w:t>
      </w:r>
      <w:r>
        <w:rPr>
          <w:rFonts w:asciiTheme="majorBidi" w:hAnsiTheme="majorBidi" w:cstheme="majorBidi"/>
          <w:sz w:val="24"/>
          <w:szCs w:val="24"/>
        </w:rPr>
        <w:t xml:space="preserve">undetermined number of </w:t>
      </w:r>
      <w:r w:rsidRPr="00CA776C">
        <w:rPr>
          <w:rFonts w:asciiTheme="majorBidi" w:hAnsiTheme="majorBidi" w:cstheme="majorBidi"/>
          <w:sz w:val="24"/>
          <w:szCs w:val="24"/>
        </w:rPr>
        <w:t>civilians fleeing towards the Democratic Republic of Congo (DRC) border</w:t>
      </w:r>
      <w:r w:rsidR="00D456C6">
        <w:rPr>
          <w:rFonts w:asciiTheme="majorBidi" w:hAnsiTheme="majorBidi" w:cstheme="majorBidi"/>
          <w:sz w:val="24"/>
          <w:szCs w:val="24"/>
        </w:rPr>
        <w:t xml:space="preserve"> and other displaced in remote bushes.</w:t>
      </w:r>
    </w:p>
    <w:p w14:paraId="1F0B47C6" w14:textId="4F5CCD82" w:rsidR="00D117E7" w:rsidRPr="00792BE7" w:rsidRDefault="00D117E7" w:rsidP="00D117E7">
      <w:pPr>
        <w:pStyle w:val="ListParagraph"/>
        <w:numPr>
          <w:ilvl w:val="0"/>
          <w:numId w:val="24"/>
        </w:numPr>
        <w:ind w:left="450"/>
        <w:rPr>
          <w:rFonts w:ascii="Times New Roman" w:eastAsia="Palatino Linotype" w:hAnsi="Times New Roman" w:cs="Times New Roman"/>
          <w:b/>
          <w:bCs/>
          <w:i/>
          <w:iCs/>
          <w:sz w:val="24"/>
          <w:szCs w:val="24"/>
        </w:rPr>
      </w:pPr>
      <w:r w:rsidRPr="00792BE7">
        <w:rPr>
          <w:rFonts w:ascii="Times New Roman" w:eastAsia="Palatino Linotype" w:hAnsi="Times New Roman" w:cs="Times New Roman"/>
          <w:b/>
          <w:bCs/>
          <w:i/>
          <w:iCs/>
          <w:sz w:val="24"/>
          <w:szCs w:val="24"/>
        </w:rPr>
        <w:t>Attack on two South Sudanese People’s Defense Forces (SSPDF) bases</w:t>
      </w:r>
      <w:r w:rsidR="00AA3990">
        <w:rPr>
          <w:rFonts w:ascii="Times New Roman" w:eastAsia="Palatino Linotype" w:hAnsi="Times New Roman" w:cs="Times New Roman"/>
          <w:b/>
          <w:bCs/>
          <w:i/>
          <w:iCs/>
          <w:sz w:val="24"/>
          <w:szCs w:val="24"/>
        </w:rPr>
        <w:t xml:space="preserve"> </w:t>
      </w:r>
      <w:r w:rsidR="0022032A">
        <w:rPr>
          <w:rFonts w:ascii="Times New Roman" w:eastAsia="Palatino Linotype" w:hAnsi="Times New Roman" w:cs="Times New Roman"/>
          <w:b/>
          <w:bCs/>
          <w:i/>
          <w:iCs/>
          <w:sz w:val="24"/>
          <w:szCs w:val="24"/>
        </w:rPr>
        <w:t>b</w:t>
      </w:r>
      <w:r w:rsidR="00AA3990">
        <w:rPr>
          <w:rFonts w:ascii="Times New Roman" w:eastAsia="Palatino Linotype" w:hAnsi="Times New Roman" w:cs="Times New Roman"/>
          <w:b/>
          <w:bCs/>
          <w:i/>
          <w:iCs/>
          <w:sz w:val="24"/>
          <w:szCs w:val="24"/>
        </w:rPr>
        <w:t xml:space="preserve">y Joint SPLA -iO and NAS elements </w:t>
      </w:r>
      <w:r w:rsidR="00AA3990" w:rsidRPr="00792BE7">
        <w:rPr>
          <w:rFonts w:ascii="Times New Roman" w:eastAsia="Palatino Linotype" w:hAnsi="Times New Roman" w:cs="Times New Roman"/>
          <w:b/>
          <w:bCs/>
          <w:i/>
          <w:iCs/>
          <w:sz w:val="24"/>
          <w:szCs w:val="24"/>
        </w:rPr>
        <w:t>in</w:t>
      </w:r>
      <w:r w:rsidRPr="00792BE7">
        <w:rPr>
          <w:rFonts w:ascii="Times New Roman" w:eastAsia="Palatino Linotype" w:hAnsi="Times New Roman" w:cs="Times New Roman"/>
          <w:b/>
          <w:bCs/>
          <w:i/>
          <w:iCs/>
          <w:sz w:val="24"/>
          <w:szCs w:val="24"/>
        </w:rPr>
        <w:t xml:space="preserve"> </w:t>
      </w:r>
      <w:r>
        <w:rPr>
          <w:rFonts w:ascii="Times New Roman" w:eastAsia="Palatino Linotype" w:hAnsi="Times New Roman" w:cs="Times New Roman"/>
          <w:b/>
          <w:bCs/>
          <w:i/>
          <w:iCs/>
          <w:sz w:val="24"/>
          <w:szCs w:val="24"/>
        </w:rPr>
        <w:t xml:space="preserve">Lasu and Libogo of </w:t>
      </w:r>
      <w:r w:rsidRPr="00792BE7">
        <w:rPr>
          <w:rFonts w:ascii="Times New Roman" w:eastAsia="Palatino Linotype" w:hAnsi="Times New Roman" w:cs="Times New Roman"/>
          <w:b/>
          <w:bCs/>
          <w:i/>
          <w:iCs/>
          <w:sz w:val="24"/>
          <w:szCs w:val="24"/>
        </w:rPr>
        <w:t>Lasu Payam, Yei River County</w:t>
      </w:r>
    </w:p>
    <w:p w14:paraId="0ECD4B14" w14:textId="4C2657A0" w:rsidR="00D117E7" w:rsidRDefault="00D117E7" w:rsidP="00AA3990">
      <w:pPr>
        <w:jc w:val="both"/>
        <w:rPr>
          <w:rFonts w:asciiTheme="majorBidi" w:hAnsiTheme="majorBidi" w:cstheme="majorBidi"/>
        </w:rPr>
      </w:pPr>
      <w:r w:rsidRPr="00137263">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16</w:t>
      </w:r>
      <w:r w:rsidRPr="00137263">
        <w:rPr>
          <w:rFonts w:ascii="Times New Roman" w:eastAsia="Palatino Linotype" w:hAnsi="Times New Roman" w:cs="Times New Roman"/>
          <w:bCs/>
          <w:sz w:val="24"/>
          <w:szCs w:val="24"/>
        </w:rPr>
        <w:t xml:space="preserve"> August 2025, </w:t>
      </w:r>
      <w:r>
        <w:rPr>
          <w:rFonts w:ascii="Times New Roman" w:eastAsia="Palatino Linotype" w:hAnsi="Times New Roman" w:cs="Times New Roman"/>
          <w:bCs/>
          <w:sz w:val="24"/>
          <w:szCs w:val="24"/>
        </w:rPr>
        <w:t xml:space="preserve">HRD YFO </w:t>
      </w:r>
      <w:r w:rsidRPr="00137263">
        <w:rPr>
          <w:rFonts w:ascii="Times New Roman" w:eastAsia="Palatino Linotype" w:hAnsi="Times New Roman" w:cs="Times New Roman"/>
          <w:bCs/>
          <w:sz w:val="24"/>
          <w:szCs w:val="24"/>
        </w:rPr>
        <w:t xml:space="preserve">received and documented information from multiple reliable sources </w:t>
      </w:r>
      <w:r>
        <w:rPr>
          <w:rFonts w:ascii="Times New Roman" w:eastAsia="Palatino Linotype" w:hAnsi="Times New Roman" w:cs="Times New Roman"/>
          <w:bCs/>
          <w:sz w:val="24"/>
          <w:szCs w:val="24"/>
        </w:rPr>
        <w:t>including a military officer, police officer, local government official, church leader</w:t>
      </w:r>
      <w:r w:rsidR="00AA3990">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two community leaders</w:t>
      </w:r>
      <w:r w:rsidR="00AA3990">
        <w:rPr>
          <w:rFonts w:ascii="Times New Roman" w:eastAsia="Palatino Linotype" w:hAnsi="Times New Roman" w:cs="Times New Roman"/>
          <w:bCs/>
          <w:sz w:val="24"/>
          <w:szCs w:val="24"/>
        </w:rPr>
        <w:t xml:space="preserve"> and the media</w:t>
      </w:r>
      <w:r>
        <w:rPr>
          <w:rFonts w:ascii="Times New Roman" w:eastAsia="Palatino Linotype" w:hAnsi="Times New Roman" w:cs="Times New Roman"/>
          <w:bCs/>
          <w:sz w:val="24"/>
          <w:szCs w:val="24"/>
        </w:rPr>
        <w:t xml:space="preserve"> </w:t>
      </w:r>
      <w:r w:rsidRPr="00137263">
        <w:rPr>
          <w:rFonts w:ascii="Times New Roman" w:eastAsia="Palatino Linotype" w:hAnsi="Times New Roman" w:cs="Times New Roman"/>
          <w:bCs/>
          <w:sz w:val="24"/>
          <w:szCs w:val="24"/>
        </w:rPr>
        <w:t>regarding the</w:t>
      </w:r>
      <w:r w:rsidRPr="004637A7">
        <w:rPr>
          <w:rFonts w:asciiTheme="majorBidi" w:hAnsiTheme="majorBidi" w:cstheme="majorBidi"/>
        </w:rPr>
        <w:t xml:space="preserve"> </w:t>
      </w:r>
      <w:r>
        <w:rPr>
          <w:rFonts w:asciiTheme="majorBidi" w:hAnsiTheme="majorBidi" w:cstheme="majorBidi"/>
        </w:rPr>
        <w:t xml:space="preserve">attack on two SSPDF bases in Lasu and Libogo of Lasu Payam, Yei River County on 16 August 2025. </w:t>
      </w:r>
    </w:p>
    <w:p w14:paraId="74C5F110" w14:textId="06225846" w:rsidR="00D117E7" w:rsidRPr="00792BE7" w:rsidRDefault="00D117E7" w:rsidP="00C60E2D">
      <w:pPr>
        <w:jc w:val="both"/>
        <w:rPr>
          <w:rFonts w:asciiTheme="majorBidi" w:hAnsiTheme="majorBidi" w:cstheme="majorBidi"/>
        </w:rPr>
      </w:pPr>
      <w:r>
        <w:rPr>
          <w:rFonts w:asciiTheme="majorBidi" w:hAnsiTheme="majorBidi" w:cstheme="majorBidi"/>
        </w:rPr>
        <w:t>According to the sources, o</w:t>
      </w:r>
      <w:r w:rsidRPr="00792BE7">
        <w:rPr>
          <w:rFonts w:asciiTheme="majorBidi" w:hAnsiTheme="majorBidi" w:cstheme="majorBidi"/>
        </w:rPr>
        <w:t xml:space="preserve">n 16 August 2025, at approximately 04:00 hours, two South Sudan People’s Defense Forces (SSPDF) barracks located in Lasu and Libogo, Lasu Payam, Yei River County, were subjected to simultaneous and sustained attacks. The armed assailants were reportedly </w:t>
      </w:r>
      <w:r>
        <w:rPr>
          <w:rFonts w:asciiTheme="majorBidi" w:hAnsiTheme="majorBidi" w:cstheme="majorBidi"/>
        </w:rPr>
        <w:t xml:space="preserve">a joint operation of the </w:t>
      </w:r>
      <w:r w:rsidRPr="00792BE7">
        <w:rPr>
          <w:rFonts w:asciiTheme="majorBidi" w:hAnsiTheme="majorBidi" w:cstheme="majorBidi"/>
        </w:rPr>
        <w:t>National Salvation Front (NAS)</w:t>
      </w:r>
      <w:r>
        <w:rPr>
          <w:rFonts w:asciiTheme="majorBidi" w:hAnsiTheme="majorBidi" w:cstheme="majorBidi"/>
        </w:rPr>
        <w:t xml:space="preserve"> and the Sudan People’s Liberation Army in Opposition (SPLA-iO)</w:t>
      </w:r>
      <w:r w:rsidR="00AA3990">
        <w:rPr>
          <w:rFonts w:asciiTheme="majorBidi" w:hAnsiTheme="majorBidi" w:cstheme="majorBidi"/>
        </w:rPr>
        <w:t xml:space="preserve"> elements</w:t>
      </w:r>
      <w:r w:rsidRPr="00792BE7">
        <w:rPr>
          <w:rFonts w:asciiTheme="majorBidi" w:hAnsiTheme="majorBidi" w:cstheme="majorBidi"/>
        </w:rPr>
        <w:t>. The Lasu outpost is situated approximately 30 kilometers west of Yei town, while the Libogo outpost is about 6 kilometers further west, near the border with the Democratic Republic of Congo (DRC). After intense gunfire exchanges, the attackers reportedly overran both outposts, forcing SSPDF soldiers to abandon their positions and retreat into the surrounding bushes.</w:t>
      </w:r>
      <w:r>
        <w:rPr>
          <w:rFonts w:asciiTheme="majorBidi" w:hAnsiTheme="majorBidi" w:cstheme="majorBidi"/>
        </w:rPr>
        <w:t xml:space="preserve"> </w:t>
      </w:r>
      <w:r w:rsidRPr="00792BE7">
        <w:rPr>
          <w:rFonts w:asciiTheme="majorBidi" w:hAnsiTheme="majorBidi" w:cstheme="majorBidi"/>
        </w:rPr>
        <w:t>The same barracks were reportedly targeted in an earlier, unsuccessful joint attack by SPLA-iO and NAS on 11 August</w:t>
      </w:r>
      <w:r w:rsidR="00AA3990">
        <w:rPr>
          <w:rFonts w:asciiTheme="majorBidi" w:hAnsiTheme="majorBidi" w:cstheme="majorBidi"/>
        </w:rPr>
        <w:t xml:space="preserve"> 2025</w:t>
      </w:r>
      <w:r w:rsidRPr="00792BE7">
        <w:rPr>
          <w:rFonts w:asciiTheme="majorBidi" w:hAnsiTheme="majorBidi" w:cstheme="majorBidi"/>
        </w:rPr>
        <w:t>.</w:t>
      </w:r>
      <w:r>
        <w:rPr>
          <w:rFonts w:asciiTheme="majorBidi" w:hAnsiTheme="majorBidi" w:cstheme="majorBidi"/>
        </w:rPr>
        <w:t xml:space="preserve"> </w:t>
      </w:r>
      <w:r w:rsidRPr="00D117E7">
        <w:rPr>
          <w:rFonts w:asciiTheme="majorBidi" w:hAnsiTheme="majorBidi" w:cstheme="majorBidi"/>
        </w:rPr>
        <w:t xml:space="preserve">Later that day, following the reinforcement of two armored personnel carriers (APCs) and three military trucks carrying heavily armed soldiers, the SSPDF successfully launched a counteroffensive </w:t>
      </w:r>
      <w:r w:rsidR="003969D1">
        <w:rPr>
          <w:rFonts w:asciiTheme="majorBidi" w:hAnsiTheme="majorBidi" w:cstheme="majorBidi"/>
        </w:rPr>
        <w:t>and r</w:t>
      </w:r>
      <w:r w:rsidRPr="00D117E7">
        <w:rPr>
          <w:rFonts w:asciiTheme="majorBidi" w:hAnsiTheme="majorBidi" w:cstheme="majorBidi"/>
        </w:rPr>
        <w:t>egain</w:t>
      </w:r>
      <w:r w:rsidR="00845DA4">
        <w:rPr>
          <w:rFonts w:asciiTheme="majorBidi" w:hAnsiTheme="majorBidi" w:cstheme="majorBidi"/>
        </w:rPr>
        <w:t>ed</w:t>
      </w:r>
      <w:r w:rsidRPr="00D117E7">
        <w:rPr>
          <w:rFonts w:asciiTheme="majorBidi" w:hAnsiTheme="majorBidi" w:cstheme="majorBidi"/>
        </w:rPr>
        <w:t xml:space="preserve"> control of their outposts in Lasu and Libogo. After securing the bases, SSPDF soldiers reportedly engaged with the displaced civilian population</w:t>
      </w:r>
      <w:r w:rsidR="00AA3990">
        <w:rPr>
          <w:rFonts w:asciiTheme="majorBidi" w:hAnsiTheme="majorBidi" w:cstheme="majorBidi"/>
        </w:rPr>
        <w:t xml:space="preserve"> to return to their homes assuring them of their </w:t>
      </w:r>
      <w:r w:rsidR="00AA3990" w:rsidRPr="00D117E7">
        <w:rPr>
          <w:rFonts w:asciiTheme="majorBidi" w:hAnsiTheme="majorBidi" w:cstheme="majorBidi"/>
        </w:rPr>
        <w:t>safety</w:t>
      </w:r>
      <w:r w:rsidRPr="00D117E7">
        <w:rPr>
          <w:rFonts w:asciiTheme="majorBidi" w:hAnsiTheme="majorBidi" w:cstheme="majorBidi"/>
        </w:rPr>
        <w:t xml:space="preserve"> and</w:t>
      </w:r>
      <w:r w:rsidR="00AA3990">
        <w:rPr>
          <w:rFonts w:asciiTheme="majorBidi" w:hAnsiTheme="majorBidi" w:cstheme="majorBidi"/>
        </w:rPr>
        <w:t xml:space="preserve"> security</w:t>
      </w:r>
      <w:r w:rsidRPr="00D117E7">
        <w:rPr>
          <w:rFonts w:asciiTheme="majorBidi" w:hAnsiTheme="majorBidi" w:cstheme="majorBidi"/>
        </w:rPr>
        <w:t xml:space="preserve">. </w:t>
      </w:r>
    </w:p>
    <w:p w14:paraId="68BDF8DB" w14:textId="77777777" w:rsidR="00D117E7" w:rsidRPr="00792BE7" w:rsidRDefault="00D117E7" w:rsidP="00D117E7">
      <w:pPr>
        <w:rPr>
          <w:rFonts w:asciiTheme="majorBidi" w:hAnsiTheme="majorBidi" w:cstheme="majorBidi"/>
        </w:rPr>
      </w:pPr>
      <w:r w:rsidRPr="00792BE7">
        <w:rPr>
          <w:rFonts w:asciiTheme="majorBidi" w:hAnsiTheme="majorBidi" w:cstheme="majorBidi"/>
        </w:rPr>
        <w:t>While no civilian casualties were reported at the time, the situation remains fluid, with government forces reportedly mobilizing in Yei to launch a counteroffensive, increasing the likelihood of further clashes.</w:t>
      </w:r>
    </w:p>
    <w:p w14:paraId="5B00E81C" w14:textId="18616373" w:rsidR="00D117E7" w:rsidRPr="00792BE7" w:rsidRDefault="00D117E7" w:rsidP="0022032A">
      <w:pPr>
        <w:jc w:val="both"/>
        <w:rPr>
          <w:rFonts w:asciiTheme="majorBidi" w:hAnsiTheme="majorBidi" w:cstheme="majorBidi"/>
          <w:i/>
          <w:iCs/>
        </w:rPr>
      </w:pPr>
      <w:r w:rsidRPr="00792BE7">
        <w:rPr>
          <w:rFonts w:asciiTheme="majorBidi" w:hAnsiTheme="majorBidi" w:cstheme="majorBidi"/>
          <w:i/>
          <w:iCs/>
        </w:rPr>
        <w:t xml:space="preserve">Comments: </w:t>
      </w:r>
      <w:r w:rsidR="00AA3990">
        <w:rPr>
          <w:rFonts w:asciiTheme="majorBidi" w:hAnsiTheme="majorBidi" w:cstheme="majorBidi"/>
          <w:i/>
          <w:iCs/>
        </w:rPr>
        <w:t xml:space="preserve">The above attacks demonstrate the fragility and serious setback of the peace process in </w:t>
      </w:r>
      <w:r w:rsidR="0022032A">
        <w:rPr>
          <w:rFonts w:asciiTheme="majorBidi" w:hAnsiTheme="majorBidi" w:cstheme="majorBidi"/>
          <w:i/>
          <w:iCs/>
        </w:rPr>
        <w:t>South Sudan;</w:t>
      </w:r>
      <w:r w:rsidR="00AA3990">
        <w:rPr>
          <w:rFonts w:asciiTheme="majorBidi" w:hAnsiTheme="majorBidi" w:cstheme="majorBidi"/>
          <w:i/>
          <w:iCs/>
        </w:rPr>
        <w:t xml:space="preserve"> </w:t>
      </w:r>
      <w:r w:rsidRPr="00792BE7">
        <w:rPr>
          <w:rFonts w:asciiTheme="majorBidi" w:hAnsiTheme="majorBidi" w:cstheme="majorBidi"/>
          <w:i/>
          <w:iCs/>
        </w:rPr>
        <w:t xml:space="preserve">The current situation underscores the severe human rights and protection implications for civilians caught in the crossfire. The displacement of families, including women, children, and the elderly, into the bush or across borders puts them at heightened risk of harm, including gender-based violence. </w:t>
      </w:r>
      <w:r>
        <w:rPr>
          <w:rFonts w:asciiTheme="majorBidi" w:hAnsiTheme="majorBidi" w:cstheme="majorBidi"/>
          <w:i/>
          <w:iCs/>
        </w:rPr>
        <w:t xml:space="preserve">HRD will continue to monitor the situation. </w:t>
      </w: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7DB98F16" w14:textId="20F12F69" w:rsidR="00792BE7" w:rsidRPr="0038038D" w:rsidRDefault="00833B85" w:rsidP="0038038D">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477C1266" w14:textId="77777777" w:rsidR="007B4A50" w:rsidRDefault="007B4A50" w:rsidP="007B4A50">
      <w:pPr>
        <w:spacing w:after="0" w:line="240" w:lineRule="auto"/>
        <w:contextualSpacing/>
        <w:jc w:val="both"/>
        <w:rPr>
          <w:rFonts w:ascii="Times New Roman" w:eastAsia="Palatino Linotype" w:hAnsi="Times New Roman" w:cs="Times New Roman"/>
          <w:b/>
          <w:sz w:val="24"/>
          <w:szCs w:val="24"/>
          <w:lang w:val="en-GB"/>
        </w:rPr>
      </w:pPr>
    </w:p>
    <w:p w14:paraId="4BC560BB" w14:textId="77777777" w:rsidR="007B4A50" w:rsidRDefault="007B4A50" w:rsidP="007B4A50">
      <w:pPr>
        <w:spacing w:after="0" w:line="240" w:lineRule="auto"/>
        <w:contextualSpacing/>
        <w:jc w:val="both"/>
        <w:rPr>
          <w:rFonts w:ascii="Times New Roman" w:eastAsia="Palatino Linotype" w:hAnsi="Times New Roman" w:cs="Times New Roman"/>
          <w:b/>
          <w:sz w:val="24"/>
          <w:szCs w:val="24"/>
          <w:lang w:val="en-GB"/>
        </w:rPr>
      </w:pPr>
    </w:p>
    <w:p w14:paraId="5FBC6330" w14:textId="77777777" w:rsidR="007B4A50" w:rsidRDefault="007B4A50" w:rsidP="007B4A50">
      <w:pPr>
        <w:spacing w:after="0" w:line="240" w:lineRule="auto"/>
        <w:contextualSpacing/>
        <w:jc w:val="both"/>
        <w:rPr>
          <w:rFonts w:ascii="Times New Roman" w:eastAsia="Palatino Linotype" w:hAnsi="Times New Roman" w:cs="Times New Roman"/>
          <w:b/>
          <w:sz w:val="24"/>
          <w:szCs w:val="24"/>
          <w:lang w:val="en-GB"/>
        </w:rPr>
      </w:pPr>
    </w:p>
    <w:p w14:paraId="08D12628" w14:textId="77777777" w:rsidR="007B4A50" w:rsidRDefault="007B4A50" w:rsidP="007B4A50">
      <w:pPr>
        <w:spacing w:after="0" w:line="240" w:lineRule="auto"/>
        <w:contextualSpacing/>
        <w:jc w:val="both"/>
        <w:rPr>
          <w:rFonts w:ascii="Times New Roman" w:eastAsia="Palatino Linotype" w:hAnsi="Times New Roman" w:cs="Times New Roman"/>
          <w:b/>
          <w:sz w:val="24"/>
          <w:szCs w:val="24"/>
          <w:lang w:val="en-GB"/>
        </w:rPr>
      </w:pPr>
    </w:p>
    <w:p w14:paraId="67FE4D95" w14:textId="77777777" w:rsidR="007B4A50" w:rsidRDefault="007B4A50" w:rsidP="007B4A50">
      <w:pPr>
        <w:spacing w:after="0" w:line="240" w:lineRule="auto"/>
        <w:contextualSpacing/>
        <w:jc w:val="both"/>
        <w:rPr>
          <w:rFonts w:ascii="Times New Roman" w:eastAsia="Palatino Linotype" w:hAnsi="Times New Roman" w:cs="Times New Roman"/>
          <w:b/>
          <w:sz w:val="24"/>
          <w:szCs w:val="24"/>
          <w:lang w:val="en-GB"/>
        </w:rPr>
      </w:pPr>
    </w:p>
    <w:p w14:paraId="0E0D0601" w14:textId="77777777" w:rsidR="007B4A50" w:rsidRDefault="007B4A50" w:rsidP="007B4A50">
      <w:pPr>
        <w:spacing w:after="0" w:line="240" w:lineRule="auto"/>
        <w:contextualSpacing/>
        <w:jc w:val="both"/>
        <w:rPr>
          <w:rFonts w:ascii="Times New Roman" w:eastAsia="Palatino Linotype" w:hAnsi="Times New Roman" w:cs="Times New Roman"/>
          <w:b/>
          <w:sz w:val="24"/>
          <w:szCs w:val="24"/>
          <w:lang w:val="en-GB"/>
        </w:rPr>
      </w:pPr>
    </w:p>
    <w:p w14:paraId="74FAE8B1" w14:textId="77777777" w:rsidR="007B4A50" w:rsidRPr="00FD76A1" w:rsidRDefault="007B4A50" w:rsidP="007B4A50">
      <w:pPr>
        <w:spacing w:after="0" w:line="240" w:lineRule="auto"/>
        <w:contextualSpacing/>
        <w:jc w:val="both"/>
        <w:rPr>
          <w:rFonts w:ascii="Times New Roman" w:eastAsia="Palatino Linotype" w:hAnsi="Times New Roman" w:cs="Times New Roman"/>
          <w:b/>
          <w:sz w:val="24"/>
          <w:szCs w:val="24"/>
          <w:lang w:val="en-GB"/>
        </w:rPr>
      </w:pP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lastRenderedPageBreak/>
        <w:t>Prolonged/arbitrary arrest and detention.</w:t>
      </w:r>
    </w:p>
    <w:p w14:paraId="46B09E81" w14:textId="1288F0B4" w:rsidR="002318A7"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01F61BA7" w14:textId="77777777" w:rsidR="007B4A50" w:rsidRDefault="007B4A50" w:rsidP="007B4A50">
      <w:pPr>
        <w:spacing w:after="0" w:line="240" w:lineRule="auto"/>
        <w:ind w:left="360"/>
        <w:contextualSpacing/>
        <w:jc w:val="both"/>
        <w:rPr>
          <w:rFonts w:ascii="Times New Roman" w:eastAsia="Palatino Linotype" w:hAnsi="Times New Roman" w:cs="Times New Roman"/>
          <w:bCs/>
          <w:sz w:val="24"/>
          <w:szCs w:val="24"/>
          <w:lang w:val="en-GB"/>
        </w:rPr>
      </w:pPr>
    </w:p>
    <w:p w14:paraId="0AE465FF" w14:textId="77777777" w:rsidR="007B4A50" w:rsidRPr="00181246" w:rsidRDefault="007B4A50" w:rsidP="007B4A50">
      <w:pPr>
        <w:pStyle w:val="ListParagraph"/>
        <w:numPr>
          <w:ilvl w:val="0"/>
          <w:numId w:val="25"/>
        </w:numPr>
        <w:ind w:left="540" w:hanging="450"/>
        <w:rPr>
          <w:rFonts w:ascii="Times New Roman" w:eastAsia="Palatino Linotype" w:hAnsi="Times New Roman" w:cs="Times New Roman"/>
          <w:b/>
          <w:bCs/>
          <w:i/>
          <w:iCs/>
          <w:sz w:val="24"/>
          <w:szCs w:val="24"/>
          <w:lang w:val="en-GB"/>
        </w:rPr>
      </w:pPr>
      <w:bookmarkStart w:id="3" w:name="_Hlk203664333"/>
      <w:r>
        <w:rPr>
          <w:rFonts w:ascii="Times New Roman" w:eastAsia="Palatino Linotype" w:hAnsi="Times New Roman" w:cs="Times New Roman"/>
          <w:b/>
          <w:bCs/>
          <w:i/>
          <w:iCs/>
          <w:sz w:val="24"/>
          <w:szCs w:val="24"/>
          <w:lang w:val="en-GB"/>
        </w:rPr>
        <w:t xml:space="preserve">Arbitrary arrest and detention of a </w:t>
      </w:r>
      <w:bookmarkStart w:id="4" w:name="_Hlk206415711"/>
      <w:r>
        <w:rPr>
          <w:rFonts w:ascii="Times New Roman" w:eastAsia="Palatino Linotype" w:hAnsi="Times New Roman" w:cs="Times New Roman"/>
          <w:b/>
          <w:bCs/>
          <w:i/>
          <w:iCs/>
          <w:sz w:val="24"/>
          <w:szCs w:val="24"/>
          <w:lang w:val="en-GB"/>
        </w:rPr>
        <w:t>24-year-old civilian man by South Sudan People’s Défense Forces (SSPDF) in Yei Town,</w:t>
      </w:r>
      <w:r w:rsidRPr="00181246">
        <w:rPr>
          <w:rFonts w:ascii="Times New Roman" w:eastAsia="Palatino Linotype" w:hAnsi="Times New Roman" w:cs="Times New Roman"/>
          <w:b/>
          <w:bCs/>
          <w:i/>
          <w:iCs/>
          <w:sz w:val="24"/>
          <w:szCs w:val="24"/>
          <w:lang w:val="en-GB"/>
        </w:rPr>
        <w:t xml:space="preserve"> Yei River County</w:t>
      </w:r>
    </w:p>
    <w:bookmarkEnd w:id="3"/>
    <w:bookmarkEnd w:id="4"/>
    <w:p w14:paraId="77299F9B" w14:textId="77777777" w:rsidR="007B4A50" w:rsidRPr="00F16B88" w:rsidRDefault="007B4A50" w:rsidP="007B4A50">
      <w:pPr>
        <w:pStyle w:val="ListParagraph"/>
        <w:spacing w:after="0" w:line="240" w:lineRule="auto"/>
        <w:ind w:left="1440" w:hanging="360"/>
        <w:jc w:val="both"/>
        <w:rPr>
          <w:rFonts w:ascii="Times New Roman" w:hAnsi="Times New Roman" w:cs="Times New Roman"/>
          <w:bCs/>
          <w:sz w:val="24"/>
          <w:szCs w:val="24"/>
          <w:lang w:val="en-GB"/>
        </w:rPr>
      </w:pPr>
    </w:p>
    <w:p w14:paraId="12DCF173" w14:textId="77777777" w:rsidR="007B4A50" w:rsidRDefault="007B4A50" w:rsidP="007B4A50">
      <w:pPr>
        <w:spacing w:after="0" w:line="240" w:lineRule="auto"/>
        <w:contextualSpacing/>
        <w:jc w:val="both"/>
        <w:rPr>
          <w:rFonts w:ascii="Times New Roman" w:eastAsia="Palatino Linotype" w:hAnsi="Times New Roman" w:cs="Times New Roman"/>
          <w:bCs/>
          <w:sz w:val="24"/>
          <w:szCs w:val="24"/>
        </w:rPr>
      </w:pPr>
      <w:r w:rsidRPr="00137263">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18</w:t>
      </w:r>
      <w:r w:rsidRPr="00137263">
        <w:rPr>
          <w:rFonts w:ascii="Times New Roman" w:eastAsia="Palatino Linotype" w:hAnsi="Times New Roman" w:cs="Times New Roman"/>
          <w:bCs/>
          <w:sz w:val="24"/>
          <w:szCs w:val="24"/>
        </w:rPr>
        <w:t xml:space="preserve"> August 2025, </w:t>
      </w:r>
      <w:r>
        <w:rPr>
          <w:rFonts w:ascii="Times New Roman" w:eastAsia="Palatino Linotype" w:hAnsi="Times New Roman" w:cs="Times New Roman"/>
          <w:bCs/>
          <w:sz w:val="24"/>
          <w:szCs w:val="24"/>
        </w:rPr>
        <w:t xml:space="preserve">HRD YFO </w:t>
      </w:r>
      <w:r w:rsidRPr="00137263">
        <w:rPr>
          <w:rFonts w:ascii="Times New Roman" w:eastAsia="Palatino Linotype" w:hAnsi="Times New Roman" w:cs="Times New Roman"/>
          <w:bCs/>
          <w:sz w:val="24"/>
          <w:szCs w:val="24"/>
        </w:rPr>
        <w:t xml:space="preserve">received and documented information from multiple reliable sources </w:t>
      </w:r>
      <w:r>
        <w:rPr>
          <w:rFonts w:ascii="Times New Roman" w:eastAsia="Palatino Linotype" w:hAnsi="Times New Roman" w:cs="Times New Roman"/>
          <w:bCs/>
          <w:sz w:val="24"/>
          <w:szCs w:val="24"/>
        </w:rPr>
        <w:t xml:space="preserve">including the victim, police officer, military officer and community leader </w:t>
      </w:r>
      <w:r w:rsidRPr="00137263">
        <w:rPr>
          <w:rFonts w:ascii="Times New Roman" w:eastAsia="Palatino Linotype" w:hAnsi="Times New Roman" w:cs="Times New Roman"/>
          <w:bCs/>
          <w:sz w:val="24"/>
          <w:szCs w:val="24"/>
        </w:rPr>
        <w:t xml:space="preserve">regarding the arbitrary arrest and detention of a </w:t>
      </w:r>
      <w:r w:rsidRPr="0038038D">
        <w:rPr>
          <w:rFonts w:ascii="Times New Roman" w:eastAsia="Palatino Linotype" w:hAnsi="Times New Roman" w:cs="Times New Roman"/>
          <w:bCs/>
          <w:sz w:val="24"/>
          <w:szCs w:val="24"/>
        </w:rPr>
        <w:t xml:space="preserve">24-year-old civilian man </w:t>
      </w:r>
      <w:r w:rsidRPr="003969D1">
        <w:rPr>
          <w:rFonts w:ascii="Times New Roman" w:eastAsia="Palatino Linotype" w:hAnsi="Times New Roman" w:cs="Times New Roman"/>
          <w:bCs/>
          <w:i/>
          <w:iCs/>
          <w:sz w:val="24"/>
          <w:szCs w:val="24"/>
        </w:rPr>
        <w:t>(</w:t>
      </w:r>
      <w:r>
        <w:rPr>
          <w:rFonts w:ascii="Times New Roman" w:eastAsia="Palatino Linotype" w:hAnsi="Times New Roman" w:cs="Times New Roman"/>
          <w:bCs/>
          <w:i/>
          <w:iCs/>
          <w:sz w:val="24"/>
          <w:szCs w:val="24"/>
        </w:rPr>
        <w:t>Details on file</w:t>
      </w:r>
      <w:r w:rsidRPr="003969D1">
        <w:rPr>
          <w:rFonts w:ascii="Times New Roman" w:eastAsia="Palatino Linotype" w:hAnsi="Times New Roman" w:cs="Times New Roman"/>
          <w:bCs/>
          <w:i/>
          <w:iCs/>
          <w:sz w:val="24"/>
          <w:szCs w:val="24"/>
        </w:rPr>
        <w:t>)</w:t>
      </w:r>
      <w:r w:rsidRPr="0038038D">
        <w:rPr>
          <w:rFonts w:ascii="Times New Roman" w:eastAsia="Palatino Linotype" w:hAnsi="Times New Roman" w:cs="Times New Roman"/>
          <w:bCs/>
          <w:sz w:val="24"/>
          <w:szCs w:val="24"/>
        </w:rPr>
        <w:t xml:space="preserve"> by South Sudan People’s Défense Forces (SSPDF) in Yei Town, Yei River County</w:t>
      </w:r>
      <w:r>
        <w:rPr>
          <w:rFonts w:ascii="Times New Roman" w:eastAsia="Palatino Linotype" w:hAnsi="Times New Roman" w:cs="Times New Roman"/>
          <w:bCs/>
          <w:sz w:val="24"/>
          <w:szCs w:val="24"/>
        </w:rPr>
        <w:t xml:space="preserve"> on 08 August 2025. </w:t>
      </w:r>
    </w:p>
    <w:p w14:paraId="4127913C" w14:textId="77777777" w:rsidR="007B4A50" w:rsidRDefault="007B4A50" w:rsidP="007B4A50">
      <w:pPr>
        <w:spacing w:after="0" w:line="240" w:lineRule="auto"/>
        <w:contextualSpacing/>
        <w:jc w:val="both"/>
        <w:rPr>
          <w:rFonts w:ascii="Times New Roman" w:eastAsia="Palatino Linotype" w:hAnsi="Times New Roman" w:cs="Times New Roman"/>
          <w:bCs/>
          <w:sz w:val="24"/>
          <w:szCs w:val="24"/>
        </w:rPr>
      </w:pPr>
    </w:p>
    <w:p w14:paraId="25FB7713" w14:textId="77777777" w:rsidR="007B4A50" w:rsidRDefault="007B4A50" w:rsidP="007B4A50">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Sources revealed, that o</w:t>
      </w:r>
      <w:r w:rsidRPr="0038038D">
        <w:rPr>
          <w:rFonts w:ascii="Times New Roman" w:eastAsia="Palatino Linotype" w:hAnsi="Times New Roman" w:cs="Times New Roman"/>
          <w:bCs/>
          <w:sz w:val="24"/>
          <w:szCs w:val="24"/>
        </w:rPr>
        <w:t xml:space="preserve">n 08 August 2025, a 24-year-old civilian male from the Pojulu tribe was arbitrarily arrested by </w:t>
      </w:r>
      <w:r>
        <w:rPr>
          <w:rFonts w:ascii="Times New Roman" w:eastAsia="Palatino Linotype" w:hAnsi="Times New Roman" w:cs="Times New Roman"/>
          <w:bCs/>
          <w:sz w:val="24"/>
          <w:szCs w:val="24"/>
        </w:rPr>
        <w:t xml:space="preserve">SSPDF </w:t>
      </w:r>
      <w:r w:rsidRPr="0038038D">
        <w:rPr>
          <w:rFonts w:ascii="Times New Roman" w:eastAsia="Palatino Linotype" w:hAnsi="Times New Roman" w:cs="Times New Roman"/>
          <w:bCs/>
          <w:sz w:val="24"/>
          <w:szCs w:val="24"/>
        </w:rPr>
        <w:t xml:space="preserve">in Kenyi Payam, Lainya County. </w:t>
      </w:r>
      <w:r>
        <w:rPr>
          <w:rFonts w:ascii="Times New Roman" w:eastAsia="Palatino Linotype" w:hAnsi="Times New Roman" w:cs="Times New Roman"/>
          <w:bCs/>
          <w:sz w:val="24"/>
          <w:szCs w:val="24"/>
        </w:rPr>
        <w:t>His arrest was arrested by a</w:t>
      </w:r>
      <w:r w:rsidRPr="0038038D">
        <w:rPr>
          <w:rFonts w:ascii="Times New Roman" w:eastAsia="Palatino Linotype" w:hAnsi="Times New Roman" w:cs="Times New Roman"/>
          <w:bCs/>
          <w:sz w:val="24"/>
          <w:szCs w:val="24"/>
        </w:rPr>
        <w:t xml:space="preserve"> military intelligence officer, who accused the victim of being a rebel. The arrest took place in the victim's </w:t>
      </w:r>
      <w:r>
        <w:rPr>
          <w:rFonts w:ascii="Times New Roman" w:eastAsia="Palatino Linotype" w:hAnsi="Times New Roman" w:cs="Times New Roman"/>
          <w:bCs/>
          <w:sz w:val="24"/>
          <w:szCs w:val="24"/>
        </w:rPr>
        <w:t>village in Kenyi Center</w:t>
      </w:r>
      <w:r w:rsidRPr="0038038D">
        <w:rPr>
          <w:rFonts w:ascii="Times New Roman" w:eastAsia="Palatino Linotype" w:hAnsi="Times New Roman" w:cs="Times New Roman"/>
          <w:bCs/>
          <w:sz w:val="24"/>
          <w:szCs w:val="24"/>
        </w:rPr>
        <w:t>. The victim was initially brought to Limbe barracks in Lainya County</w:t>
      </w:r>
      <w:r>
        <w:rPr>
          <w:rFonts w:ascii="Times New Roman" w:eastAsia="Palatino Linotype" w:hAnsi="Times New Roman" w:cs="Times New Roman"/>
          <w:bCs/>
          <w:sz w:val="24"/>
          <w:szCs w:val="24"/>
        </w:rPr>
        <w:t xml:space="preserve"> on the day of arrest, </w:t>
      </w:r>
      <w:r w:rsidRPr="0038038D">
        <w:rPr>
          <w:rFonts w:ascii="Times New Roman" w:eastAsia="Palatino Linotype" w:hAnsi="Times New Roman" w:cs="Times New Roman"/>
          <w:bCs/>
          <w:sz w:val="24"/>
          <w:szCs w:val="24"/>
        </w:rPr>
        <w:t xml:space="preserve">before being transferred </w:t>
      </w:r>
      <w:r>
        <w:rPr>
          <w:rFonts w:ascii="Times New Roman" w:eastAsia="Palatino Linotype" w:hAnsi="Times New Roman" w:cs="Times New Roman"/>
          <w:bCs/>
          <w:sz w:val="24"/>
          <w:szCs w:val="24"/>
        </w:rPr>
        <w:t xml:space="preserve">on 09 August 2025 </w:t>
      </w:r>
      <w:r w:rsidRPr="0038038D">
        <w:rPr>
          <w:rFonts w:ascii="Times New Roman" w:eastAsia="Palatino Linotype" w:hAnsi="Times New Roman" w:cs="Times New Roman"/>
          <w:bCs/>
          <w:sz w:val="24"/>
          <w:szCs w:val="24"/>
        </w:rPr>
        <w:t xml:space="preserve">to Yei </w:t>
      </w:r>
      <w:r>
        <w:rPr>
          <w:rFonts w:ascii="Times New Roman" w:eastAsia="Palatino Linotype" w:hAnsi="Times New Roman" w:cs="Times New Roman"/>
          <w:bCs/>
          <w:sz w:val="24"/>
          <w:szCs w:val="24"/>
        </w:rPr>
        <w:t xml:space="preserve">military </w:t>
      </w:r>
      <w:r w:rsidRPr="0038038D">
        <w:rPr>
          <w:rFonts w:ascii="Times New Roman" w:eastAsia="Palatino Linotype" w:hAnsi="Times New Roman" w:cs="Times New Roman"/>
          <w:bCs/>
          <w:sz w:val="24"/>
          <w:szCs w:val="24"/>
        </w:rPr>
        <w:t>barracks in Yei Town, Yei River County. According to a traditional leader, the military intelligence officer is a</w:t>
      </w:r>
      <w:r>
        <w:rPr>
          <w:rFonts w:ascii="Times New Roman" w:eastAsia="Palatino Linotype" w:hAnsi="Times New Roman" w:cs="Times New Roman"/>
          <w:bCs/>
          <w:sz w:val="24"/>
          <w:szCs w:val="24"/>
        </w:rPr>
        <w:t xml:space="preserve"> </w:t>
      </w:r>
      <w:r w:rsidRPr="0038038D">
        <w:rPr>
          <w:rFonts w:ascii="Times New Roman" w:eastAsia="Palatino Linotype" w:hAnsi="Times New Roman" w:cs="Times New Roman"/>
          <w:bCs/>
          <w:sz w:val="24"/>
          <w:szCs w:val="24"/>
        </w:rPr>
        <w:t>former rebel who is using his position to coerce and extort money from innocent civilians</w:t>
      </w:r>
      <w:r>
        <w:rPr>
          <w:rFonts w:ascii="Times New Roman" w:eastAsia="Palatino Linotype" w:hAnsi="Times New Roman" w:cs="Times New Roman"/>
          <w:bCs/>
          <w:sz w:val="24"/>
          <w:szCs w:val="24"/>
        </w:rPr>
        <w:t xml:space="preserve"> and civilians who fail to comply face arrest and detention</w:t>
      </w:r>
      <w:r w:rsidRPr="0038038D">
        <w:rPr>
          <w:rFonts w:ascii="Times New Roman" w:eastAsia="Palatino Linotype" w:hAnsi="Times New Roman" w:cs="Times New Roman"/>
          <w:bCs/>
          <w:sz w:val="24"/>
          <w:szCs w:val="24"/>
        </w:rPr>
        <w:t>. The victim reportedly spent three days in detention without food.</w:t>
      </w:r>
      <w:r>
        <w:rPr>
          <w:rFonts w:ascii="Times New Roman" w:eastAsia="Palatino Linotype" w:hAnsi="Times New Roman" w:cs="Times New Roman"/>
          <w:bCs/>
          <w:sz w:val="24"/>
          <w:szCs w:val="24"/>
        </w:rPr>
        <w:t xml:space="preserve"> </w:t>
      </w:r>
      <w:r w:rsidRPr="0038038D">
        <w:rPr>
          <w:rFonts w:ascii="Times New Roman" w:eastAsia="Palatino Linotype" w:hAnsi="Times New Roman" w:cs="Times New Roman"/>
          <w:bCs/>
          <w:sz w:val="24"/>
          <w:szCs w:val="24"/>
        </w:rPr>
        <w:t>He was released from Yei barracks without charge on 12 August 2025</w:t>
      </w:r>
      <w:r>
        <w:rPr>
          <w:rFonts w:ascii="Times New Roman" w:eastAsia="Palatino Linotype" w:hAnsi="Times New Roman" w:cs="Times New Roman"/>
          <w:bCs/>
          <w:sz w:val="24"/>
          <w:szCs w:val="24"/>
        </w:rPr>
        <w:t>, after four days in detention and</w:t>
      </w:r>
      <w:r w:rsidRPr="0038038D">
        <w:rPr>
          <w:rFonts w:ascii="Times New Roman" w:eastAsia="Palatino Linotype" w:hAnsi="Times New Roman" w:cs="Times New Roman"/>
          <w:bCs/>
          <w:sz w:val="24"/>
          <w:szCs w:val="24"/>
        </w:rPr>
        <w:t xml:space="preserve"> following the intervention of a delegation of traditional leaders</w:t>
      </w:r>
      <w:r>
        <w:rPr>
          <w:rFonts w:ascii="Times New Roman" w:eastAsia="Palatino Linotype" w:hAnsi="Times New Roman" w:cs="Times New Roman"/>
          <w:bCs/>
          <w:sz w:val="24"/>
          <w:szCs w:val="24"/>
        </w:rPr>
        <w:t xml:space="preserve"> and a police officer</w:t>
      </w:r>
      <w:r w:rsidRPr="0038038D">
        <w:rPr>
          <w:rFonts w:ascii="Times New Roman" w:eastAsia="Palatino Linotype" w:hAnsi="Times New Roman" w:cs="Times New Roman"/>
          <w:bCs/>
          <w:sz w:val="24"/>
          <w:szCs w:val="24"/>
        </w:rPr>
        <w:t xml:space="preserve">. </w:t>
      </w:r>
    </w:p>
    <w:p w14:paraId="3B13EA4C" w14:textId="77777777" w:rsidR="007B4A50" w:rsidRDefault="007B4A50" w:rsidP="007B4A50">
      <w:pPr>
        <w:spacing w:after="0" w:line="240" w:lineRule="auto"/>
        <w:contextualSpacing/>
        <w:jc w:val="both"/>
        <w:rPr>
          <w:rFonts w:ascii="Times New Roman" w:eastAsia="Palatino Linotype" w:hAnsi="Times New Roman" w:cs="Times New Roman"/>
          <w:bCs/>
          <w:sz w:val="24"/>
          <w:szCs w:val="24"/>
        </w:rPr>
      </w:pPr>
    </w:p>
    <w:p w14:paraId="061029A6" w14:textId="77777777" w:rsidR="007B4A50" w:rsidRPr="00845DA4" w:rsidRDefault="007B4A50" w:rsidP="007B4A50">
      <w:pPr>
        <w:spacing w:after="0" w:line="240" w:lineRule="auto"/>
        <w:contextualSpacing/>
        <w:jc w:val="both"/>
        <w:rPr>
          <w:rFonts w:ascii="Times New Roman" w:eastAsia="Palatino Linotype" w:hAnsi="Times New Roman" w:cs="Times New Roman"/>
          <w:bCs/>
          <w:i/>
          <w:iCs/>
          <w:sz w:val="24"/>
          <w:szCs w:val="24"/>
        </w:rPr>
      </w:pPr>
      <w:r w:rsidRPr="00845DA4">
        <w:rPr>
          <w:rFonts w:ascii="Times New Roman" w:eastAsia="Palatino Linotype" w:hAnsi="Times New Roman" w:cs="Times New Roman"/>
          <w:bCs/>
          <w:i/>
          <w:iCs/>
          <w:sz w:val="24"/>
          <w:szCs w:val="24"/>
        </w:rPr>
        <w:t xml:space="preserve">Comments: The detention </w:t>
      </w:r>
      <w:r>
        <w:rPr>
          <w:rFonts w:ascii="Times New Roman" w:eastAsia="Palatino Linotype" w:hAnsi="Times New Roman" w:cs="Times New Roman"/>
          <w:bCs/>
          <w:i/>
          <w:iCs/>
          <w:sz w:val="24"/>
          <w:szCs w:val="24"/>
        </w:rPr>
        <w:t xml:space="preserve">of a civilian </w:t>
      </w:r>
      <w:r w:rsidRPr="00845DA4">
        <w:rPr>
          <w:rFonts w:ascii="Times New Roman" w:eastAsia="Palatino Linotype" w:hAnsi="Times New Roman" w:cs="Times New Roman"/>
          <w:bCs/>
          <w:i/>
          <w:iCs/>
          <w:sz w:val="24"/>
          <w:szCs w:val="24"/>
        </w:rPr>
        <w:t>in a military facility</w:t>
      </w:r>
      <w:r w:rsidRPr="00845DA4">
        <w:rPr>
          <w:i/>
          <w:iCs/>
        </w:rPr>
        <w:t xml:space="preserve"> and </w:t>
      </w:r>
      <w:r w:rsidRPr="00845DA4">
        <w:rPr>
          <w:rFonts w:ascii="Times New Roman" w:eastAsia="Palatino Linotype" w:hAnsi="Times New Roman" w:cs="Times New Roman"/>
          <w:bCs/>
          <w:i/>
          <w:iCs/>
          <w:sz w:val="24"/>
          <w:szCs w:val="24"/>
        </w:rPr>
        <w:t>denial of food are in direct breach of the right to a fair trial</w:t>
      </w:r>
      <w:r>
        <w:rPr>
          <w:rFonts w:ascii="Times New Roman" w:eastAsia="Palatino Linotype" w:hAnsi="Times New Roman" w:cs="Times New Roman"/>
          <w:bCs/>
          <w:i/>
          <w:iCs/>
          <w:sz w:val="24"/>
          <w:szCs w:val="24"/>
        </w:rPr>
        <w:t xml:space="preserve">, treatment </w:t>
      </w:r>
      <w:r w:rsidRPr="00845DA4">
        <w:rPr>
          <w:rFonts w:ascii="Times New Roman" w:eastAsia="Palatino Linotype" w:hAnsi="Times New Roman" w:cs="Times New Roman"/>
          <w:bCs/>
          <w:i/>
          <w:iCs/>
          <w:sz w:val="24"/>
          <w:szCs w:val="24"/>
        </w:rPr>
        <w:t>and the right to liberty and security of person. The use by a military intelligence officer to settle a personal score further underscores the breakdown of rule of law and the abuse of power.</w:t>
      </w:r>
    </w:p>
    <w:p w14:paraId="0F3004D5" w14:textId="77777777" w:rsidR="007B4A50" w:rsidRDefault="007B4A50" w:rsidP="007B4A50">
      <w:pPr>
        <w:spacing w:after="0" w:line="240" w:lineRule="auto"/>
        <w:ind w:left="360"/>
        <w:contextualSpacing/>
        <w:jc w:val="both"/>
        <w:rPr>
          <w:rFonts w:ascii="Times New Roman" w:eastAsia="Palatino Linotype" w:hAnsi="Times New Roman" w:cs="Times New Roman"/>
          <w:bCs/>
          <w:sz w:val="24"/>
          <w:szCs w:val="24"/>
          <w:lang w:val="en-GB"/>
        </w:rPr>
      </w:pP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25F17EFC" w14:textId="23111839" w:rsidR="0038038D" w:rsidRDefault="00183500" w:rsidP="0038038D">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0FB89A6A" w14:textId="77777777" w:rsidR="00C60E2D" w:rsidRPr="0038038D" w:rsidRDefault="00C60E2D" w:rsidP="00C60E2D">
      <w:pPr>
        <w:spacing w:after="0" w:line="240" w:lineRule="auto"/>
        <w:ind w:left="360"/>
        <w:contextualSpacing/>
        <w:jc w:val="both"/>
        <w:rPr>
          <w:rFonts w:ascii="Times New Roman" w:eastAsia="Palatino Linotype" w:hAnsi="Times New Roman" w:cs="Times New Roman"/>
          <w:bCs/>
          <w:sz w:val="24"/>
          <w:szCs w:val="24"/>
          <w:lang w:val="en-GB"/>
        </w:rPr>
      </w:pPr>
    </w:p>
    <w:p w14:paraId="5166AE43" w14:textId="77777777" w:rsidR="00845DA4" w:rsidRPr="0038038D" w:rsidRDefault="00845DA4" w:rsidP="0038038D">
      <w:pPr>
        <w:spacing w:after="0" w:line="240" w:lineRule="auto"/>
        <w:contextualSpacing/>
        <w:jc w:val="both"/>
        <w:rPr>
          <w:rFonts w:ascii="Times New Roman" w:eastAsia="Palatino Linotype" w:hAnsi="Times New Roman" w:cs="Times New Roman"/>
          <w:bCs/>
          <w:sz w:val="24"/>
          <w:szCs w:val="24"/>
        </w:rPr>
      </w:pP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8CC9C" w14:textId="77777777" w:rsidR="00420AC8" w:rsidRDefault="00420AC8" w:rsidP="00182875">
      <w:pPr>
        <w:spacing w:after="0" w:line="240" w:lineRule="auto"/>
      </w:pPr>
      <w:r>
        <w:separator/>
      </w:r>
    </w:p>
  </w:endnote>
  <w:endnote w:type="continuationSeparator" w:id="0">
    <w:p w14:paraId="181930A3" w14:textId="77777777" w:rsidR="00420AC8" w:rsidRDefault="00420AC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D712" w14:textId="77777777" w:rsidR="00420AC8" w:rsidRDefault="00420AC8" w:rsidP="00182875">
      <w:pPr>
        <w:spacing w:after="0" w:line="240" w:lineRule="auto"/>
      </w:pPr>
      <w:r>
        <w:separator/>
      </w:r>
    </w:p>
  </w:footnote>
  <w:footnote w:type="continuationSeparator" w:id="0">
    <w:p w14:paraId="3D11C4AD" w14:textId="77777777" w:rsidR="00420AC8" w:rsidRDefault="00420AC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2515C79"/>
    <w:multiLevelType w:val="hybridMultilevel"/>
    <w:tmpl w:val="C84C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1"/>
  </w:num>
  <w:num w:numId="10" w16cid:durableId="566233004">
    <w:abstractNumId w:val="27"/>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3"/>
  </w:num>
  <w:num w:numId="21" w16cid:durableId="1490293459">
    <w:abstractNumId w:val="23"/>
  </w:num>
  <w:num w:numId="22" w16cid:durableId="310015264">
    <w:abstractNumId w:val="5"/>
  </w:num>
  <w:num w:numId="23" w16cid:durableId="69470087">
    <w:abstractNumId w:val="26"/>
  </w:num>
  <w:num w:numId="24" w16cid:durableId="280693892">
    <w:abstractNumId w:val="22"/>
  </w:num>
  <w:num w:numId="25" w16cid:durableId="1782138809">
    <w:abstractNumId w:val="10"/>
  </w:num>
  <w:num w:numId="26" w16cid:durableId="1634483761">
    <w:abstractNumId w:val="11"/>
  </w:num>
  <w:num w:numId="27" w16cid:durableId="1552691367">
    <w:abstractNumId w:val="20"/>
  </w:num>
  <w:num w:numId="28" w16cid:durableId="12915181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2372F"/>
    <w:rsid w:val="00023DF4"/>
    <w:rsid w:val="00024C0A"/>
    <w:rsid w:val="0002567D"/>
    <w:rsid w:val="00025A08"/>
    <w:rsid w:val="00025EE9"/>
    <w:rsid w:val="000278F8"/>
    <w:rsid w:val="000300A6"/>
    <w:rsid w:val="00030755"/>
    <w:rsid w:val="0003224A"/>
    <w:rsid w:val="0003444F"/>
    <w:rsid w:val="00037251"/>
    <w:rsid w:val="000417D1"/>
    <w:rsid w:val="00047372"/>
    <w:rsid w:val="00050CA0"/>
    <w:rsid w:val="0005167E"/>
    <w:rsid w:val="00053382"/>
    <w:rsid w:val="00054AAC"/>
    <w:rsid w:val="00054E18"/>
    <w:rsid w:val="00062F69"/>
    <w:rsid w:val="00066573"/>
    <w:rsid w:val="000808FB"/>
    <w:rsid w:val="00082BE3"/>
    <w:rsid w:val="00084249"/>
    <w:rsid w:val="000850F4"/>
    <w:rsid w:val="00090819"/>
    <w:rsid w:val="0009521E"/>
    <w:rsid w:val="00095B4C"/>
    <w:rsid w:val="00097533"/>
    <w:rsid w:val="000A0DEC"/>
    <w:rsid w:val="000B0107"/>
    <w:rsid w:val="000B37D4"/>
    <w:rsid w:val="000B5261"/>
    <w:rsid w:val="000B7DF8"/>
    <w:rsid w:val="000C02E5"/>
    <w:rsid w:val="000C035A"/>
    <w:rsid w:val="000C1AEA"/>
    <w:rsid w:val="000C5F28"/>
    <w:rsid w:val="000D41C8"/>
    <w:rsid w:val="000D4781"/>
    <w:rsid w:val="000D5471"/>
    <w:rsid w:val="000E563D"/>
    <w:rsid w:val="000E5F62"/>
    <w:rsid w:val="000E6CE1"/>
    <w:rsid w:val="000E6FD7"/>
    <w:rsid w:val="000F2890"/>
    <w:rsid w:val="000F380C"/>
    <w:rsid w:val="00104BEA"/>
    <w:rsid w:val="00110236"/>
    <w:rsid w:val="00110465"/>
    <w:rsid w:val="0011080C"/>
    <w:rsid w:val="001207DB"/>
    <w:rsid w:val="001240CF"/>
    <w:rsid w:val="00134E43"/>
    <w:rsid w:val="00137263"/>
    <w:rsid w:val="0014013F"/>
    <w:rsid w:val="00140E1D"/>
    <w:rsid w:val="00146509"/>
    <w:rsid w:val="00147A4F"/>
    <w:rsid w:val="00155D72"/>
    <w:rsid w:val="00156ECB"/>
    <w:rsid w:val="00162039"/>
    <w:rsid w:val="00172615"/>
    <w:rsid w:val="001770F8"/>
    <w:rsid w:val="00182875"/>
    <w:rsid w:val="00183500"/>
    <w:rsid w:val="00191639"/>
    <w:rsid w:val="001925DD"/>
    <w:rsid w:val="001A2075"/>
    <w:rsid w:val="001A4263"/>
    <w:rsid w:val="001A5CC2"/>
    <w:rsid w:val="001A6A3A"/>
    <w:rsid w:val="001A7311"/>
    <w:rsid w:val="001A73AB"/>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E2639"/>
    <w:rsid w:val="001F0ED4"/>
    <w:rsid w:val="001F38F6"/>
    <w:rsid w:val="00201847"/>
    <w:rsid w:val="00203EDD"/>
    <w:rsid w:val="00206954"/>
    <w:rsid w:val="00210A7C"/>
    <w:rsid w:val="00210DC7"/>
    <w:rsid w:val="00215CA8"/>
    <w:rsid w:val="0022032A"/>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77AC"/>
    <w:rsid w:val="0028378E"/>
    <w:rsid w:val="0028382A"/>
    <w:rsid w:val="0028469B"/>
    <w:rsid w:val="0028542F"/>
    <w:rsid w:val="002861A4"/>
    <w:rsid w:val="00293333"/>
    <w:rsid w:val="00295B9E"/>
    <w:rsid w:val="0029701F"/>
    <w:rsid w:val="002A11A1"/>
    <w:rsid w:val="002A18F2"/>
    <w:rsid w:val="002A7AC4"/>
    <w:rsid w:val="002A7AF4"/>
    <w:rsid w:val="002B02CD"/>
    <w:rsid w:val="002B1001"/>
    <w:rsid w:val="002B3205"/>
    <w:rsid w:val="002B4577"/>
    <w:rsid w:val="002C043E"/>
    <w:rsid w:val="002C09FB"/>
    <w:rsid w:val="002C5B5A"/>
    <w:rsid w:val="002C6557"/>
    <w:rsid w:val="002C7B0D"/>
    <w:rsid w:val="002D1BF0"/>
    <w:rsid w:val="002D2448"/>
    <w:rsid w:val="002D28BE"/>
    <w:rsid w:val="002D550F"/>
    <w:rsid w:val="002D691D"/>
    <w:rsid w:val="002E2E2E"/>
    <w:rsid w:val="002E37FF"/>
    <w:rsid w:val="002E4CB7"/>
    <w:rsid w:val="002E5951"/>
    <w:rsid w:val="002E68CD"/>
    <w:rsid w:val="002E6DBC"/>
    <w:rsid w:val="002E7C57"/>
    <w:rsid w:val="002F2E3C"/>
    <w:rsid w:val="0030311F"/>
    <w:rsid w:val="003043C8"/>
    <w:rsid w:val="003119C9"/>
    <w:rsid w:val="00311F1D"/>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2F46"/>
    <w:rsid w:val="0036368D"/>
    <w:rsid w:val="00364987"/>
    <w:rsid w:val="00366596"/>
    <w:rsid w:val="00366DC1"/>
    <w:rsid w:val="003725E9"/>
    <w:rsid w:val="0038038D"/>
    <w:rsid w:val="00385E09"/>
    <w:rsid w:val="00386AFC"/>
    <w:rsid w:val="003878C0"/>
    <w:rsid w:val="00391736"/>
    <w:rsid w:val="00391DE7"/>
    <w:rsid w:val="00393DF5"/>
    <w:rsid w:val="003969D1"/>
    <w:rsid w:val="003A037B"/>
    <w:rsid w:val="003A140F"/>
    <w:rsid w:val="003A4270"/>
    <w:rsid w:val="003A475B"/>
    <w:rsid w:val="003B1A56"/>
    <w:rsid w:val="003B1D93"/>
    <w:rsid w:val="003B6E83"/>
    <w:rsid w:val="003B7E54"/>
    <w:rsid w:val="003C3A56"/>
    <w:rsid w:val="003C4147"/>
    <w:rsid w:val="003C62BF"/>
    <w:rsid w:val="003D08FD"/>
    <w:rsid w:val="003D0D02"/>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0AC8"/>
    <w:rsid w:val="00422646"/>
    <w:rsid w:val="00427A3D"/>
    <w:rsid w:val="00427D04"/>
    <w:rsid w:val="00431BE9"/>
    <w:rsid w:val="00440474"/>
    <w:rsid w:val="00441124"/>
    <w:rsid w:val="004419B6"/>
    <w:rsid w:val="0045341E"/>
    <w:rsid w:val="00454B4B"/>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D629B"/>
    <w:rsid w:val="004E1747"/>
    <w:rsid w:val="004E6353"/>
    <w:rsid w:val="004E7634"/>
    <w:rsid w:val="004F0B60"/>
    <w:rsid w:val="004F17F0"/>
    <w:rsid w:val="004F1C1A"/>
    <w:rsid w:val="004F21C0"/>
    <w:rsid w:val="004F247C"/>
    <w:rsid w:val="004F2959"/>
    <w:rsid w:val="004F3944"/>
    <w:rsid w:val="004F753C"/>
    <w:rsid w:val="004F7F5C"/>
    <w:rsid w:val="0050523A"/>
    <w:rsid w:val="00512786"/>
    <w:rsid w:val="005136D5"/>
    <w:rsid w:val="00514C22"/>
    <w:rsid w:val="00522A01"/>
    <w:rsid w:val="00522DBE"/>
    <w:rsid w:val="00524554"/>
    <w:rsid w:val="005272B8"/>
    <w:rsid w:val="00531FC3"/>
    <w:rsid w:val="00532457"/>
    <w:rsid w:val="00534EB5"/>
    <w:rsid w:val="00535AB8"/>
    <w:rsid w:val="00537BEE"/>
    <w:rsid w:val="005406EF"/>
    <w:rsid w:val="00540A00"/>
    <w:rsid w:val="00541381"/>
    <w:rsid w:val="005470B6"/>
    <w:rsid w:val="005501F3"/>
    <w:rsid w:val="005527B3"/>
    <w:rsid w:val="00556DD1"/>
    <w:rsid w:val="00561983"/>
    <w:rsid w:val="00563AE2"/>
    <w:rsid w:val="00564EDE"/>
    <w:rsid w:val="0057095C"/>
    <w:rsid w:val="005877E4"/>
    <w:rsid w:val="00587DF2"/>
    <w:rsid w:val="00592396"/>
    <w:rsid w:val="005928BA"/>
    <w:rsid w:val="00595A39"/>
    <w:rsid w:val="005A46CD"/>
    <w:rsid w:val="005A5F31"/>
    <w:rsid w:val="005B2291"/>
    <w:rsid w:val="005B79E8"/>
    <w:rsid w:val="005C0C7F"/>
    <w:rsid w:val="005C5206"/>
    <w:rsid w:val="005C5E2B"/>
    <w:rsid w:val="005C60E7"/>
    <w:rsid w:val="005D0786"/>
    <w:rsid w:val="005D2302"/>
    <w:rsid w:val="005D3F2C"/>
    <w:rsid w:val="005D7E45"/>
    <w:rsid w:val="005E3217"/>
    <w:rsid w:val="005E3AED"/>
    <w:rsid w:val="005E54F0"/>
    <w:rsid w:val="005E6457"/>
    <w:rsid w:val="005F0C80"/>
    <w:rsid w:val="005F3CB9"/>
    <w:rsid w:val="0061222A"/>
    <w:rsid w:val="006142FE"/>
    <w:rsid w:val="00615447"/>
    <w:rsid w:val="00622F33"/>
    <w:rsid w:val="00624E66"/>
    <w:rsid w:val="00627801"/>
    <w:rsid w:val="00630802"/>
    <w:rsid w:val="00632A9D"/>
    <w:rsid w:val="006360C8"/>
    <w:rsid w:val="00643A8F"/>
    <w:rsid w:val="00644BA0"/>
    <w:rsid w:val="006453F9"/>
    <w:rsid w:val="0064652F"/>
    <w:rsid w:val="0065088B"/>
    <w:rsid w:val="00653AEB"/>
    <w:rsid w:val="00655AB4"/>
    <w:rsid w:val="006565E0"/>
    <w:rsid w:val="00656CCF"/>
    <w:rsid w:val="00660272"/>
    <w:rsid w:val="00660788"/>
    <w:rsid w:val="006618EE"/>
    <w:rsid w:val="00663F31"/>
    <w:rsid w:val="00667B19"/>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29F1"/>
    <w:rsid w:val="006A30AC"/>
    <w:rsid w:val="006B2EFE"/>
    <w:rsid w:val="006B319C"/>
    <w:rsid w:val="006B5615"/>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20EA7"/>
    <w:rsid w:val="0072296F"/>
    <w:rsid w:val="00727B55"/>
    <w:rsid w:val="0073080F"/>
    <w:rsid w:val="00730C28"/>
    <w:rsid w:val="007319F7"/>
    <w:rsid w:val="00732A32"/>
    <w:rsid w:val="00741128"/>
    <w:rsid w:val="00747D2E"/>
    <w:rsid w:val="00747EAA"/>
    <w:rsid w:val="00750106"/>
    <w:rsid w:val="0075340A"/>
    <w:rsid w:val="0075487A"/>
    <w:rsid w:val="0076775A"/>
    <w:rsid w:val="007705D9"/>
    <w:rsid w:val="00773FAA"/>
    <w:rsid w:val="00780932"/>
    <w:rsid w:val="007814A4"/>
    <w:rsid w:val="00781D12"/>
    <w:rsid w:val="00787B53"/>
    <w:rsid w:val="00790311"/>
    <w:rsid w:val="00792BE7"/>
    <w:rsid w:val="00792E6D"/>
    <w:rsid w:val="0079334E"/>
    <w:rsid w:val="00797556"/>
    <w:rsid w:val="007A2B5B"/>
    <w:rsid w:val="007A489E"/>
    <w:rsid w:val="007B1A54"/>
    <w:rsid w:val="007B4A50"/>
    <w:rsid w:val="007B4FF7"/>
    <w:rsid w:val="007B7E5C"/>
    <w:rsid w:val="007C0BC9"/>
    <w:rsid w:val="007D0B72"/>
    <w:rsid w:val="007E295B"/>
    <w:rsid w:val="007E5DF4"/>
    <w:rsid w:val="007F200C"/>
    <w:rsid w:val="007F2767"/>
    <w:rsid w:val="007F3E67"/>
    <w:rsid w:val="007F48EE"/>
    <w:rsid w:val="007F694A"/>
    <w:rsid w:val="007F71CB"/>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45DA4"/>
    <w:rsid w:val="00847369"/>
    <w:rsid w:val="00850C5A"/>
    <w:rsid w:val="008533D1"/>
    <w:rsid w:val="00854922"/>
    <w:rsid w:val="008550CF"/>
    <w:rsid w:val="00855131"/>
    <w:rsid w:val="00855EA4"/>
    <w:rsid w:val="00870305"/>
    <w:rsid w:val="00874A46"/>
    <w:rsid w:val="0089240C"/>
    <w:rsid w:val="00897750"/>
    <w:rsid w:val="008A30BB"/>
    <w:rsid w:val="008B0DDA"/>
    <w:rsid w:val="008B136F"/>
    <w:rsid w:val="008B272E"/>
    <w:rsid w:val="008B40B0"/>
    <w:rsid w:val="008B5DBF"/>
    <w:rsid w:val="008C1B7C"/>
    <w:rsid w:val="008C586C"/>
    <w:rsid w:val="008C58F4"/>
    <w:rsid w:val="008C63FE"/>
    <w:rsid w:val="008D1BB6"/>
    <w:rsid w:val="008D2EA7"/>
    <w:rsid w:val="008D5490"/>
    <w:rsid w:val="008E0223"/>
    <w:rsid w:val="008E2C11"/>
    <w:rsid w:val="008E53E8"/>
    <w:rsid w:val="008F154D"/>
    <w:rsid w:val="008F521A"/>
    <w:rsid w:val="008F63D3"/>
    <w:rsid w:val="00907A98"/>
    <w:rsid w:val="0091093A"/>
    <w:rsid w:val="009125C7"/>
    <w:rsid w:val="009131A1"/>
    <w:rsid w:val="00915449"/>
    <w:rsid w:val="00923CE1"/>
    <w:rsid w:val="00926921"/>
    <w:rsid w:val="00930634"/>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4915"/>
    <w:rsid w:val="009C6578"/>
    <w:rsid w:val="009D0A9D"/>
    <w:rsid w:val="009D1BEF"/>
    <w:rsid w:val="009D364B"/>
    <w:rsid w:val="009D3B3B"/>
    <w:rsid w:val="009E3E61"/>
    <w:rsid w:val="009E5C10"/>
    <w:rsid w:val="009E6DF5"/>
    <w:rsid w:val="009E7722"/>
    <w:rsid w:val="009E7F55"/>
    <w:rsid w:val="009F1D96"/>
    <w:rsid w:val="009F23BA"/>
    <w:rsid w:val="009F607F"/>
    <w:rsid w:val="00A10738"/>
    <w:rsid w:val="00A2213F"/>
    <w:rsid w:val="00A2223C"/>
    <w:rsid w:val="00A224E4"/>
    <w:rsid w:val="00A34AA9"/>
    <w:rsid w:val="00A35384"/>
    <w:rsid w:val="00A36017"/>
    <w:rsid w:val="00A40A18"/>
    <w:rsid w:val="00A41DCC"/>
    <w:rsid w:val="00A4230D"/>
    <w:rsid w:val="00A42C59"/>
    <w:rsid w:val="00A42E11"/>
    <w:rsid w:val="00A43536"/>
    <w:rsid w:val="00A576C9"/>
    <w:rsid w:val="00A626D5"/>
    <w:rsid w:val="00A6383D"/>
    <w:rsid w:val="00A70385"/>
    <w:rsid w:val="00A73F4A"/>
    <w:rsid w:val="00A750BC"/>
    <w:rsid w:val="00A75777"/>
    <w:rsid w:val="00A76569"/>
    <w:rsid w:val="00A82CBF"/>
    <w:rsid w:val="00A85320"/>
    <w:rsid w:val="00A8727C"/>
    <w:rsid w:val="00A90D1D"/>
    <w:rsid w:val="00AA15B7"/>
    <w:rsid w:val="00AA304E"/>
    <w:rsid w:val="00AA310B"/>
    <w:rsid w:val="00AA3990"/>
    <w:rsid w:val="00AB0F75"/>
    <w:rsid w:val="00AC392E"/>
    <w:rsid w:val="00AC581B"/>
    <w:rsid w:val="00AC7432"/>
    <w:rsid w:val="00AD3A67"/>
    <w:rsid w:val="00AD3A6D"/>
    <w:rsid w:val="00AD3F72"/>
    <w:rsid w:val="00AE269C"/>
    <w:rsid w:val="00AE2E4B"/>
    <w:rsid w:val="00AE7D91"/>
    <w:rsid w:val="00AF14CB"/>
    <w:rsid w:val="00AF5778"/>
    <w:rsid w:val="00AF6327"/>
    <w:rsid w:val="00AF796A"/>
    <w:rsid w:val="00B01EC6"/>
    <w:rsid w:val="00B07347"/>
    <w:rsid w:val="00B07586"/>
    <w:rsid w:val="00B07CF1"/>
    <w:rsid w:val="00B14735"/>
    <w:rsid w:val="00B27B43"/>
    <w:rsid w:val="00B30312"/>
    <w:rsid w:val="00B347E5"/>
    <w:rsid w:val="00B349FC"/>
    <w:rsid w:val="00B3581A"/>
    <w:rsid w:val="00B448EB"/>
    <w:rsid w:val="00B51A81"/>
    <w:rsid w:val="00B60201"/>
    <w:rsid w:val="00B633D9"/>
    <w:rsid w:val="00B64173"/>
    <w:rsid w:val="00B678A4"/>
    <w:rsid w:val="00B74A38"/>
    <w:rsid w:val="00B84077"/>
    <w:rsid w:val="00B84C1E"/>
    <w:rsid w:val="00B86942"/>
    <w:rsid w:val="00B9089A"/>
    <w:rsid w:val="00B90B05"/>
    <w:rsid w:val="00B94B20"/>
    <w:rsid w:val="00B95514"/>
    <w:rsid w:val="00B95D8E"/>
    <w:rsid w:val="00BA0DA0"/>
    <w:rsid w:val="00BA3482"/>
    <w:rsid w:val="00BA748F"/>
    <w:rsid w:val="00BA7A89"/>
    <w:rsid w:val="00BB044D"/>
    <w:rsid w:val="00BB5830"/>
    <w:rsid w:val="00BB75B1"/>
    <w:rsid w:val="00BC40B2"/>
    <w:rsid w:val="00BC49E5"/>
    <w:rsid w:val="00BC549F"/>
    <w:rsid w:val="00BC5CDF"/>
    <w:rsid w:val="00BD1184"/>
    <w:rsid w:val="00BD6E59"/>
    <w:rsid w:val="00BD70D1"/>
    <w:rsid w:val="00BE0F18"/>
    <w:rsid w:val="00BE50F8"/>
    <w:rsid w:val="00BE6C01"/>
    <w:rsid w:val="00BF0310"/>
    <w:rsid w:val="00BF0E3A"/>
    <w:rsid w:val="00BF40B8"/>
    <w:rsid w:val="00BF418D"/>
    <w:rsid w:val="00BF61F9"/>
    <w:rsid w:val="00C007A3"/>
    <w:rsid w:val="00C032B6"/>
    <w:rsid w:val="00C044EC"/>
    <w:rsid w:val="00C17D29"/>
    <w:rsid w:val="00C2107A"/>
    <w:rsid w:val="00C21C50"/>
    <w:rsid w:val="00C26619"/>
    <w:rsid w:val="00C329A0"/>
    <w:rsid w:val="00C32AA6"/>
    <w:rsid w:val="00C34B76"/>
    <w:rsid w:val="00C377F7"/>
    <w:rsid w:val="00C4214D"/>
    <w:rsid w:val="00C42417"/>
    <w:rsid w:val="00C4267F"/>
    <w:rsid w:val="00C4799E"/>
    <w:rsid w:val="00C564AA"/>
    <w:rsid w:val="00C600EC"/>
    <w:rsid w:val="00C60E2D"/>
    <w:rsid w:val="00C62CE8"/>
    <w:rsid w:val="00C659DC"/>
    <w:rsid w:val="00C670E3"/>
    <w:rsid w:val="00C72E33"/>
    <w:rsid w:val="00C763E6"/>
    <w:rsid w:val="00C80282"/>
    <w:rsid w:val="00C837BF"/>
    <w:rsid w:val="00C86453"/>
    <w:rsid w:val="00C91272"/>
    <w:rsid w:val="00C9332E"/>
    <w:rsid w:val="00C9722A"/>
    <w:rsid w:val="00CA08BD"/>
    <w:rsid w:val="00CA2720"/>
    <w:rsid w:val="00CA59C2"/>
    <w:rsid w:val="00CA776C"/>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17E7"/>
    <w:rsid w:val="00D13F90"/>
    <w:rsid w:val="00D172DC"/>
    <w:rsid w:val="00D1765A"/>
    <w:rsid w:val="00D239DE"/>
    <w:rsid w:val="00D240C4"/>
    <w:rsid w:val="00D30185"/>
    <w:rsid w:val="00D31F2B"/>
    <w:rsid w:val="00D33D00"/>
    <w:rsid w:val="00D34013"/>
    <w:rsid w:val="00D351D0"/>
    <w:rsid w:val="00D3755C"/>
    <w:rsid w:val="00D408D9"/>
    <w:rsid w:val="00D456C6"/>
    <w:rsid w:val="00D45827"/>
    <w:rsid w:val="00D460BD"/>
    <w:rsid w:val="00D5022D"/>
    <w:rsid w:val="00D50680"/>
    <w:rsid w:val="00D51E11"/>
    <w:rsid w:val="00D52FA0"/>
    <w:rsid w:val="00D5361C"/>
    <w:rsid w:val="00D548EA"/>
    <w:rsid w:val="00D55AEF"/>
    <w:rsid w:val="00D57227"/>
    <w:rsid w:val="00D663E8"/>
    <w:rsid w:val="00D668F0"/>
    <w:rsid w:val="00D70455"/>
    <w:rsid w:val="00D71D13"/>
    <w:rsid w:val="00D7374E"/>
    <w:rsid w:val="00D7456F"/>
    <w:rsid w:val="00D752D1"/>
    <w:rsid w:val="00D75870"/>
    <w:rsid w:val="00D81167"/>
    <w:rsid w:val="00D826B5"/>
    <w:rsid w:val="00D862A3"/>
    <w:rsid w:val="00D94D14"/>
    <w:rsid w:val="00D95AC4"/>
    <w:rsid w:val="00DA48AC"/>
    <w:rsid w:val="00DA5D90"/>
    <w:rsid w:val="00DB0387"/>
    <w:rsid w:val="00DB33BC"/>
    <w:rsid w:val="00DB6D84"/>
    <w:rsid w:val="00DC0D65"/>
    <w:rsid w:val="00DC6F11"/>
    <w:rsid w:val="00DD25B6"/>
    <w:rsid w:val="00DE0FF0"/>
    <w:rsid w:val="00DE1ECE"/>
    <w:rsid w:val="00DE3DAD"/>
    <w:rsid w:val="00DE57BC"/>
    <w:rsid w:val="00DE5982"/>
    <w:rsid w:val="00DF2E60"/>
    <w:rsid w:val="00DF4424"/>
    <w:rsid w:val="00E042DA"/>
    <w:rsid w:val="00E049D3"/>
    <w:rsid w:val="00E05068"/>
    <w:rsid w:val="00E058C4"/>
    <w:rsid w:val="00E13881"/>
    <w:rsid w:val="00E1519F"/>
    <w:rsid w:val="00E20551"/>
    <w:rsid w:val="00E2355A"/>
    <w:rsid w:val="00E273C7"/>
    <w:rsid w:val="00E35DBE"/>
    <w:rsid w:val="00E360D2"/>
    <w:rsid w:val="00E37336"/>
    <w:rsid w:val="00E40058"/>
    <w:rsid w:val="00E4081B"/>
    <w:rsid w:val="00E42CBE"/>
    <w:rsid w:val="00E500D2"/>
    <w:rsid w:val="00E561B1"/>
    <w:rsid w:val="00E61F04"/>
    <w:rsid w:val="00E62977"/>
    <w:rsid w:val="00E6381A"/>
    <w:rsid w:val="00E6631C"/>
    <w:rsid w:val="00E671CA"/>
    <w:rsid w:val="00E70CE6"/>
    <w:rsid w:val="00E70DAD"/>
    <w:rsid w:val="00E72297"/>
    <w:rsid w:val="00E908D4"/>
    <w:rsid w:val="00E91F8F"/>
    <w:rsid w:val="00E9608C"/>
    <w:rsid w:val="00EA5597"/>
    <w:rsid w:val="00EA5C11"/>
    <w:rsid w:val="00EA6920"/>
    <w:rsid w:val="00EB03A6"/>
    <w:rsid w:val="00EB082A"/>
    <w:rsid w:val="00EB0B4F"/>
    <w:rsid w:val="00EB2B37"/>
    <w:rsid w:val="00EC188C"/>
    <w:rsid w:val="00EC3D2F"/>
    <w:rsid w:val="00EC673C"/>
    <w:rsid w:val="00ED3458"/>
    <w:rsid w:val="00ED4950"/>
    <w:rsid w:val="00ED6122"/>
    <w:rsid w:val="00EE192F"/>
    <w:rsid w:val="00EE2043"/>
    <w:rsid w:val="00EE6544"/>
    <w:rsid w:val="00EE6918"/>
    <w:rsid w:val="00EE6BA9"/>
    <w:rsid w:val="00EF0340"/>
    <w:rsid w:val="00EF5039"/>
    <w:rsid w:val="00EF5971"/>
    <w:rsid w:val="00EF7396"/>
    <w:rsid w:val="00F02F31"/>
    <w:rsid w:val="00F0362F"/>
    <w:rsid w:val="00F07FA1"/>
    <w:rsid w:val="00F11986"/>
    <w:rsid w:val="00F147C4"/>
    <w:rsid w:val="00F2287E"/>
    <w:rsid w:val="00F247A3"/>
    <w:rsid w:val="00F30988"/>
    <w:rsid w:val="00F33FDE"/>
    <w:rsid w:val="00F344E9"/>
    <w:rsid w:val="00F37753"/>
    <w:rsid w:val="00F5071A"/>
    <w:rsid w:val="00F51F35"/>
    <w:rsid w:val="00F533B4"/>
    <w:rsid w:val="00F53EA9"/>
    <w:rsid w:val="00F559E3"/>
    <w:rsid w:val="00F57D8E"/>
    <w:rsid w:val="00F6314E"/>
    <w:rsid w:val="00F64818"/>
    <w:rsid w:val="00F64CAD"/>
    <w:rsid w:val="00F67A65"/>
    <w:rsid w:val="00F70024"/>
    <w:rsid w:val="00F70D19"/>
    <w:rsid w:val="00F73F49"/>
    <w:rsid w:val="00F752EC"/>
    <w:rsid w:val="00F76987"/>
    <w:rsid w:val="00F77630"/>
    <w:rsid w:val="00F802AC"/>
    <w:rsid w:val="00F8133F"/>
    <w:rsid w:val="00F87461"/>
    <w:rsid w:val="00F90A72"/>
    <w:rsid w:val="00F93ACF"/>
    <w:rsid w:val="00F9582B"/>
    <w:rsid w:val="00FA2690"/>
    <w:rsid w:val="00FA3108"/>
    <w:rsid w:val="00FA50FD"/>
    <w:rsid w:val="00FA7B43"/>
    <w:rsid w:val="00FB0036"/>
    <w:rsid w:val="00FC03B3"/>
    <w:rsid w:val="00FC51E6"/>
    <w:rsid w:val="00FD05DD"/>
    <w:rsid w:val="00FD29D6"/>
    <w:rsid w:val="00FD4BC7"/>
    <w:rsid w:val="00FD5819"/>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494882441">
      <w:bodyDiv w:val="1"/>
      <w:marLeft w:val="0"/>
      <w:marRight w:val="0"/>
      <w:marTop w:val="0"/>
      <w:marBottom w:val="0"/>
      <w:divBdr>
        <w:top w:val="none" w:sz="0" w:space="0" w:color="auto"/>
        <w:left w:val="none" w:sz="0" w:space="0" w:color="auto"/>
        <w:bottom w:val="none" w:sz="0" w:space="0" w:color="auto"/>
        <w:right w:val="none" w:sz="0" w:space="0" w:color="auto"/>
      </w:divBdr>
    </w:div>
    <w:div w:id="696547836">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126</TotalTime>
  <Pages>3</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22</cp:revision>
  <dcterms:created xsi:type="dcterms:W3CDTF">2025-08-18T12:20:00Z</dcterms:created>
  <dcterms:modified xsi:type="dcterms:W3CDTF">2025-08-18T14:26:00Z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