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7E6C3D" w:rsidRDefault="00F64818" w:rsidP="00C86453">
      <w:pPr>
        <w:spacing w:after="0" w:line="240" w:lineRule="auto"/>
        <w:jc w:val="center"/>
        <w:rPr>
          <w:rFonts w:ascii="Times New Roman" w:eastAsia="Times New Roman" w:hAnsi="Times New Roman" w:cs="Times New Roman"/>
          <w:spacing w:val="-5"/>
          <w:position w:val="-4"/>
          <w:sz w:val="24"/>
          <w:szCs w:val="24"/>
          <w:lang w:val="en-GB"/>
        </w:rPr>
      </w:pPr>
      <w:r w:rsidRPr="007E6C3D">
        <w:rPr>
          <w:rFonts w:ascii="Times New Roman" w:eastAsia="Times New Roman" w:hAnsi="Times New Roman" w:cs="Times New Roman"/>
          <w:spacing w:val="-10"/>
          <w:sz w:val="24"/>
          <w:szCs w:val="24"/>
          <w:lang w:val="en-GB"/>
        </w:rPr>
        <w:t xml:space="preserve">UNITED NATIONS   </w:t>
      </w:r>
      <w:r w:rsidRPr="007E6C3D">
        <w:rPr>
          <w:rFonts w:ascii="Times New Roman" w:eastAsia="Times New Roman" w:hAnsi="Times New Roman" w:cs="Times New Roman"/>
          <w:spacing w:val="-5"/>
          <w:sz w:val="24"/>
          <w:szCs w:val="24"/>
          <w:lang w:val="en-GB"/>
        </w:rPr>
        <w:t xml:space="preserve"> </w:t>
      </w:r>
      <w:r w:rsidRPr="007E6C3D">
        <w:rPr>
          <w:rFonts w:ascii="Times New Roman" w:eastAsia="Calibri" w:hAnsi="Times New Roman" w:cs="Times New Roman"/>
          <w:noProof/>
          <w:sz w:val="24"/>
          <w:szCs w:val="24"/>
          <w:lang w:val="en-GB"/>
        </w:rPr>
        <w:object w:dxaOrig="690" w:dyaOrig="585" w14:anchorId="0613943B">
          <v:rect id="rectole0000000000" o:spid="_x0000_i1025" style="width:35.25pt;height:29.25pt" o:ole="" o:preferrelative="t" stroked="f">
            <v:imagedata r:id="rId8" o:title=""/>
          </v:rect>
          <o:OLEObject Type="Embed" ProgID="StaticMetafile" ShapeID="rectole0000000000" DrawAspect="Content" ObjectID="_1817212367" r:id="rId9"/>
        </w:object>
      </w:r>
      <w:r w:rsidRPr="007E6C3D">
        <w:rPr>
          <w:rFonts w:ascii="Times New Roman" w:eastAsia="Times New Roman" w:hAnsi="Times New Roman" w:cs="Times New Roman"/>
          <w:position w:val="-4"/>
          <w:sz w:val="24"/>
          <w:szCs w:val="24"/>
          <w:lang w:val="en-GB"/>
        </w:rPr>
        <w:t xml:space="preserve">      </w:t>
      </w:r>
      <w:r w:rsidRPr="007E6C3D">
        <w:rPr>
          <w:rFonts w:ascii="Times New Roman" w:eastAsia="Times New Roman" w:hAnsi="Times New Roman" w:cs="Times New Roman"/>
          <w:spacing w:val="-10"/>
          <w:position w:val="-4"/>
          <w:sz w:val="24"/>
          <w:szCs w:val="24"/>
          <w:lang w:val="en-GB"/>
        </w:rPr>
        <w:t xml:space="preserve"> </w:t>
      </w:r>
      <w:proofErr w:type="spellStart"/>
      <w:r w:rsidRPr="007E6C3D">
        <w:rPr>
          <w:rFonts w:ascii="Times New Roman" w:eastAsia="Times New Roman" w:hAnsi="Times New Roman" w:cs="Times New Roman"/>
          <w:b/>
          <w:position w:val="-4"/>
          <w:sz w:val="24"/>
          <w:szCs w:val="24"/>
          <w:rtl/>
          <w:lang w:val="en-GB"/>
        </w:rPr>
        <w:t>ألأمم</w:t>
      </w:r>
      <w:proofErr w:type="spellEnd"/>
      <w:r w:rsidRPr="007E6C3D">
        <w:rPr>
          <w:rFonts w:ascii="Times New Roman" w:eastAsia="Times New Roman" w:hAnsi="Times New Roman" w:cs="Times New Roman"/>
          <w:b/>
          <w:position w:val="-4"/>
          <w:sz w:val="24"/>
          <w:szCs w:val="24"/>
          <w:rtl/>
          <w:lang w:val="en-GB"/>
        </w:rPr>
        <w:t xml:space="preserve"> المتحدة</w:t>
      </w:r>
    </w:p>
    <w:p w14:paraId="4707EAA8" w14:textId="69984CCF" w:rsidR="00F64818" w:rsidRPr="007E6C3D" w:rsidRDefault="00F64818" w:rsidP="00C86453">
      <w:pPr>
        <w:spacing w:after="0" w:line="240" w:lineRule="auto"/>
        <w:jc w:val="center"/>
        <w:rPr>
          <w:rFonts w:ascii="Times New Roman" w:eastAsia="Times New Roman" w:hAnsi="Times New Roman" w:cs="Times New Roman"/>
          <w:sz w:val="24"/>
          <w:szCs w:val="24"/>
          <w:lang w:val="en-GB"/>
        </w:rPr>
      </w:pPr>
      <w:r w:rsidRPr="007E6C3D">
        <w:rPr>
          <w:rFonts w:ascii="Times New Roman" w:eastAsia="Times New Roman" w:hAnsi="Times New Roman" w:cs="Times New Roman"/>
          <w:b/>
          <w:i/>
          <w:sz w:val="24"/>
          <w:szCs w:val="24"/>
          <w:lang w:val="en-GB"/>
        </w:rPr>
        <w:tab/>
      </w:r>
      <w:r w:rsidRPr="007E6C3D">
        <w:rPr>
          <w:rFonts w:ascii="Times New Roman" w:eastAsia="Times New Roman" w:hAnsi="Times New Roman" w:cs="Times New Roman"/>
          <w:sz w:val="24"/>
          <w:szCs w:val="24"/>
          <w:lang w:val="en-GB"/>
        </w:rPr>
        <w:t>United Nations Mission in South Sudan (UNMISS)</w:t>
      </w:r>
    </w:p>
    <w:p w14:paraId="4978B8C7" w14:textId="77777777" w:rsidR="00D3755C" w:rsidRPr="007E6C3D" w:rsidRDefault="00D3755C" w:rsidP="00C86453">
      <w:pPr>
        <w:spacing w:after="0" w:line="240" w:lineRule="auto"/>
        <w:jc w:val="center"/>
        <w:rPr>
          <w:rFonts w:ascii="Times New Roman" w:eastAsia="Times New Roman" w:hAnsi="Times New Roman" w:cs="Times New Roman"/>
          <w:b/>
          <w:sz w:val="24"/>
          <w:szCs w:val="24"/>
          <w:lang w:val="en-GB"/>
        </w:rPr>
      </w:pPr>
    </w:p>
    <w:p w14:paraId="15C21A08" w14:textId="039B4AAC" w:rsidR="00F64818" w:rsidRPr="007E6C3D" w:rsidRDefault="00F64818" w:rsidP="00C86453">
      <w:pPr>
        <w:spacing w:after="0" w:line="240" w:lineRule="auto"/>
        <w:jc w:val="center"/>
        <w:rPr>
          <w:rFonts w:ascii="Times New Roman" w:eastAsia="Times New Roman" w:hAnsi="Times New Roman" w:cs="Times New Roman"/>
          <w:b/>
          <w:sz w:val="24"/>
          <w:szCs w:val="24"/>
          <w:lang w:val="en-GB"/>
        </w:rPr>
      </w:pPr>
      <w:r w:rsidRPr="007E6C3D">
        <w:rPr>
          <w:rFonts w:ascii="Times New Roman" w:eastAsia="Times New Roman" w:hAnsi="Times New Roman" w:cs="Times New Roman"/>
          <w:b/>
          <w:sz w:val="24"/>
          <w:szCs w:val="24"/>
          <w:lang w:val="en-GB"/>
        </w:rPr>
        <w:t>Human Rights Division</w:t>
      </w:r>
      <w:r w:rsidR="00C86453" w:rsidRPr="007E6C3D">
        <w:rPr>
          <w:rFonts w:ascii="Times New Roman" w:eastAsia="Times New Roman" w:hAnsi="Times New Roman" w:cs="Times New Roman"/>
          <w:b/>
          <w:sz w:val="24"/>
          <w:szCs w:val="24"/>
          <w:lang w:val="en-GB"/>
        </w:rPr>
        <w:t xml:space="preserve"> (HRD)</w:t>
      </w:r>
    </w:p>
    <w:p w14:paraId="526D6711" w14:textId="77777777" w:rsidR="00F64818" w:rsidRPr="007E6C3D" w:rsidRDefault="00F64818" w:rsidP="00C86453">
      <w:pPr>
        <w:spacing w:after="0" w:line="240" w:lineRule="auto"/>
        <w:jc w:val="center"/>
        <w:rPr>
          <w:rFonts w:ascii="Times New Roman" w:eastAsia="Times New Roman" w:hAnsi="Times New Roman" w:cs="Times New Roman"/>
          <w:b/>
          <w:sz w:val="24"/>
          <w:szCs w:val="24"/>
          <w:lang w:val="en-GB"/>
        </w:rPr>
      </w:pPr>
    </w:p>
    <w:p w14:paraId="4A17DFED" w14:textId="2CCD9ABD" w:rsidR="00F64818" w:rsidRPr="007E6C3D" w:rsidRDefault="0041308A" w:rsidP="00C86453">
      <w:pPr>
        <w:spacing w:after="0" w:line="240" w:lineRule="auto"/>
        <w:jc w:val="center"/>
        <w:rPr>
          <w:rFonts w:ascii="Times New Roman" w:eastAsia="Times New Roman" w:hAnsi="Times New Roman" w:cs="Times New Roman"/>
          <w:b/>
          <w:sz w:val="24"/>
          <w:szCs w:val="24"/>
          <w:lang w:val="en-GB"/>
        </w:rPr>
      </w:pPr>
      <w:r w:rsidRPr="007E6C3D">
        <w:rPr>
          <w:rFonts w:ascii="Times New Roman" w:eastAsia="Times New Roman" w:hAnsi="Times New Roman" w:cs="Times New Roman"/>
          <w:b/>
          <w:sz w:val="24"/>
          <w:szCs w:val="24"/>
          <w:lang w:val="en-GB"/>
        </w:rPr>
        <w:t>Yei</w:t>
      </w:r>
      <w:r w:rsidR="00C86453" w:rsidRPr="007E6C3D">
        <w:rPr>
          <w:rFonts w:ascii="Times New Roman" w:eastAsia="Times New Roman" w:hAnsi="Times New Roman" w:cs="Times New Roman"/>
          <w:b/>
          <w:sz w:val="24"/>
          <w:szCs w:val="24"/>
          <w:lang w:val="en-GB"/>
        </w:rPr>
        <w:t xml:space="preserve"> Field Office Daily Report</w:t>
      </w:r>
    </w:p>
    <w:p w14:paraId="6EBDF5E5" w14:textId="77777777" w:rsidR="00C86453" w:rsidRPr="007E6C3D"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4BD77176" w:rsidR="00F64818" w:rsidRPr="007E6C3D" w:rsidRDefault="0054292A" w:rsidP="00047372">
      <w:pPr>
        <w:spacing w:after="0" w:line="24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20</w:t>
      </w:r>
      <w:r w:rsidR="0041308A" w:rsidRPr="007E6C3D">
        <w:rPr>
          <w:rFonts w:ascii="Times New Roman" w:eastAsia="Times New Roman" w:hAnsi="Times New Roman" w:cs="Times New Roman"/>
          <w:b/>
          <w:sz w:val="24"/>
          <w:szCs w:val="24"/>
          <w:lang w:val="en-GB"/>
        </w:rPr>
        <w:t>/0</w:t>
      </w:r>
      <w:r w:rsidR="00BF418D" w:rsidRPr="007E6C3D">
        <w:rPr>
          <w:rFonts w:ascii="Times New Roman" w:eastAsia="Times New Roman" w:hAnsi="Times New Roman" w:cs="Times New Roman"/>
          <w:b/>
          <w:sz w:val="24"/>
          <w:szCs w:val="24"/>
          <w:lang w:val="en-GB"/>
        </w:rPr>
        <w:t>8</w:t>
      </w:r>
      <w:r w:rsidR="0041308A" w:rsidRPr="007E6C3D">
        <w:rPr>
          <w:rFonts w:ascii="Times New Roman" w:eastAsia="Times New Roman" w:hAnsi="Times New Roman" w:cs="Times New Roman"/>
          <w:b/>
          <w:sz w:val="24"/>
          <w:szCs w:val="24"/>
          <w:lang w:val="en-GB"/>
        </w:rPr>
        <w:t>/202</w:t>
      </w:r>
      <w:r w:rsidR="00F73F49" w:rsidRPr="007E6C3D">
        <w:rPr>
          <w:rFonts w:ascii="Times New Roman" w:eastAsia="Times New Roman" w:hAnsi="Times New Roman" w:cs="Times New Roman"/>
          <w:b/>
          <w:sz w:val="24"/>
          <w:szCs w:val="24"/>
          <w:lang w:val="en-GB"/>
        </w:rPr>
        <w:t>5</w:t>
      </w:r>
      <w:r w:rsidR="0041308A" w:rsidRPr="007E6C3D">
        <w:rPr>
          <w:rFonts w:ascii="Times New Roman" w:eastAsia="Times New Roman" w:hAnsi="Times New Roman" w:cs="Times New Roman"/>
          <w:b/>
          <w:sz w:val="24"/>
          <w:szCs w:val="24"/>
          <w:lang w:val="en-GB"/>
        </w:rPr>
        <w:t xml:space="preserve"> </w:t>
      </w:r>
    </w:p>
    <w:p w14:paraId="7988CF6D" w14:textId="77777777" w:rsidR="00FF5EA6" w:rsidRPr="007E6C3D" w:rsidRDefault="00FF5EA6" w:rsidP="001770F8">
      <w:pPr>
        <w:spacing w:after="0" w:line="240" w:lineRule="auto"/>
        <w:jc w:val="both"/>
        <w:rPr>
          <w:rFonts w:ascii="Times New Roman" w:eastAsia="Palatino Linotype" w:hAnsi="Times New Roman" w:cs="Times New Roman"/>
          <w:b/>
          <w:sz w:val="24"/>
          <w:szCs w:val="24"/>
          <w:lang w:val="en-GB"/>
        </w:rPr>
      </w:pPr>
    </w:p>
    <w:p w14:paraId="743C59FE" w14:textId="1F437268" w:rsidR="001770F8" w:rsidRPr="007E6C3D" w:rsidRDefault="00F64818" w:rsidP="001770F8">
      <w:pPr>
        <w:spacing w:after="0" w:line="240" w:lineRule="auto"/>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Highlights</w:t>
      </w:r>
    </w:p>
    <w:p w14:paraId="50819CBB" w14:textId="2C0825BF" w:rsidR="00676DC1" w:rsidRPr="007E6C3D" w:rsidRDefault="00676DC1" w:rsidP="00BF418D">
      <w:pPr>
        <w:spacing w:after="0" w:line="240" w:lineRule="auto"/>
        <w:jc w:val="both"/>
        <w:rPr>
          <w:rFonts w:ascii="Times New Roman" w:eastAsia="Palatino Linotype" w:hAnsi="Times New Roman" w:cs="Times New Roman"/>
          <w:bCs/>
          <w:sz w:val="24"/>
          <w:szCs w:val="24"/>
          <w:lang w:val="en-GB"/>
        </w:rPr>
      </w:pPr>
      <w:bookmarkStart w:id="0" w:name="_Hlk198642424"/>
    </w:p>
    <w:p w14:paraId="6DBFC034" w14:textId="7FE074DE" w:rsidR="00A93BCE" w:rsidRPr="00C5315F" w:rsidRDefault="00A93BCE" w:rsidP="00C5315F">
      <w:pPr>
        <w:pStyle w:val="ListParagraph"/>
        <w:numPr>
          <w:ilvl w:val="0"/>
          <w:numId w:val="24"/>
        </w:numPr>
        <w:ind w:left="360" w:hanging="270"/>
        <w:rPr>
          <w:rFonts w:ascii="Times New Roman" w:eastAsia="Palatino Linotype" w:hAnsi="Times New Roman" w:cs="Times New Roman"/>
          <w:sz w:val="24"/>
          <w:szCs w:val="24"/>
        </w:rPr>
      </w:pPr>
      <w:bookmarkStart w:id="1" w:name="_Hlk206410595"/>
      <w:r w:rsidRPr="00C5315F">
        <w:rPr>
          <w:rFonts w:ascii="Times New Roman" w:eastAsia="Palatino Linotype" w:hAnsi="Times New Roman" w:cs="Times New Roman"/>
          <w:sz w:val="24"/>
          <w:szCs w:val="24"/>
        </w:rPr>
        <w:t xml:space="preserve">Gender Based Violence (GBV) Sub Cluster Monitoring meeting in Yei Town, Yei River County </w:t>
      </w:r>
    </w:p>
    <w:bookmarkEnd w:id="0"/>
    <w:bookmarkEnd w:id="1"/>
    <w:p w14:paraId="343DC71E" w14:textId="3C280854" w:rsidR="00D00EAF" w:rsidRPr="007E6C3D" w:rsidRDefault="00F64818" w:rsidP="00986965">
      <w:pPr>
        <w:numPr>
          <w:ilvl w:val="0"/>
          <w:numId w:val="4"/>
        </w:numPr>
        <w:spacing w:after="0" w:line="240" w:lineRule="auto"/>
        <w:ind w:left="284"/>
        <w:contextualSpacing/>
        <w:jc w:val="both"/>
        <w:rPr>
          <w:rFonts w:ascii="Times New Roman" w:eastAsia="Palatino Linotype" w:hAnsi="Times New Roman" w:cs="Times New Roman"/>
          <w:b/>
          <w:bCs/>
          <w:sz w:val="24"/>
          <w:szCs w:val="24"/>
          <w:lang w:val="en-GB"/>
        </w:rPr>
      </w:pPr>
      <w:r w:rsidRPr="007E6C3D">
        <w:rPr>
          <w:rFonts w:ascii="Times New Roman" w:eastAsia="Calibri" w:hAnsi="Times New Roman" w:cs="Times New Roman"/>
          <w:b/>
          <w:bCs/>
          <w:sz w:val="24"/>
          <w:szCs w:val="24"/>
          <w:lang w:val="en-GB"/>
        </w:rPr>
        <w:t xml:space="preserve">Political and </w:t>
      </w:r>
      <w:r w:rsidR="00F533B4" w:rsidRPr="007E6C3D">
        <w:rPr>
          <w:rFonts w:ascii="Times New Roman" w:eastAsia="Calibri" w:hAnsi="Times New Roman" w:cs="Times New Roman"/>
          <w:b/>
          <w:bCs/>
          <w:sz w:val="24"/>
          <w:szCs w:val="24"/>
          <w:lang w:val="en-GB"/>
        </w:rPr>
        <w:t>S</w:t>
      </w:r>
      <w:r w:rsidRPr="007E6C3D">
        <w:rPr>
          <w:rFonts w:ascii="Times New Roman" w:eastAsia="Calibri" w:hAnsi="Times New Roman" w:cs="Times New Roman"/>
          <w:b/>
          <w:bCs/>
          <w:sz w:val="24"/>
          <w:szCs w:val="24"/>
          <w:lang w:val="en-GB"/>
        </w:rPr>
        <w:t xml:space="preserve">ecurity </w:t>
      </w:r>
      <w:r w:rsidR="00F533B4" w:rsidRPr="007E6C3D">
        <w:rPr>
          <w:rFonts w:ascii="Times New Roman" w:eastAsia="Calibri" w:hAnsi="Times New Roman" w:cs="Times New Roman"/>
          <w:b/>
          <w:bCs/>
          <w:sz w:val="24"/>
          <w:szCs w:val="24"/>
          <w:lang w:val="en-GB"/>
        </w:rPr>
        <w:t>U</w:t>
      </w:r>
      <w:r w:rsidRPr="007E6C3D">
        <w:rPr>
          <w:rFonts w:ascii="Times New Roman" w:eastAsia="Calibri" w:hAnsi="Times New Roman" w:cs="Times New Roman"/>
          <w:b/>
          <w:bCs/>
          <w:sz w:val="24"/>
          <w:szCs w:val="24"/>
          <w:lang w:val="en-GB"/>
        </w:rPr>
        <w:t>pdates</w:t>
      </w:r>
    </w:p>
    <w:p w14:paraId="778C8450" w14:textId="6389507B" w:rsidR="00F64818" w:rsidRPr="007E6C3D" w:rsidRDefault="0075340A" w:rsidP="00986965">
      <w:pPr>
        <w:pStyle w:val="ListParagraph"/>
        <w:numPr>
          <w:ilvl w:val="0"/>
          <w:numId w:val="4"/>
        </w:numPr>
        <w:spacing w:after="0" w:line="240" w:lineRule="auto"/>
        <w:ind w:left="284"/>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Human Rights in the Electoral Process</w:t>
      </w:r>
      <w:r w:rsidR="00F64818" w:rsidRPr="007E6C3D">
        <w:rPr>
          <w:rFonts w:ascii="Times New Roman" w:eastAsia="Palatino Linotype" w:hAnsi="Times New Roman" w:cs="Times New Roman"/>
          <w:b/>
          <w:sz w:val="24"/>
          <w:szCs w:val="24"/>
          <w:lang w:val="en-GB"/>
        </w:rPr>
        <w:t xml:space="preserve"> </w:t>
      </w:r>
    </w:p>
    <w:p w14:paraId="1B4675F7" w14:textId="0EF9C691" w:rsidR="000808FB" w:rsidRPr="007E6C3D" w:rsidRDefault="00F64818" w:rsidP="00FF5EA6">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Conflict-</w:t>
      </w:r>
      <w:r w:rsidR="0075340A" w:rsidRPr="007E6C3D">
        <w:rPr>
          <w:rFonts w:ascii="Times New Roman" w:eastAsia="Palatino Linotype" w:hAnsi="Times New Roman" w:cs="Times New Roman"/>
          <w:b/>
          <w:sz w:val="24"/>
          <w:szCs w:val="24"/>
          <w:lang w:val="en-GB"/>
        </w:rPr>
        <w:t>R</w:t>
      </w:r>
      <w:r w:rsidRPr="007E6C3D">
        <w:rPr>
          <w:rFonts w:ascii="Times New Roman" w:eastAsia="Palatino Linotype" w:hAnsi="Times New Roman" w:cs="Times New Roman"/>
          <w:b/>
          <w:sz w:val="24"/>
          <w:szCs w:val="24"/>
          <w:lang w:val="en-GB"/>
        </w:rPr>
        <w:t xml:space="preserve">elated </w:t>
      </w:r>
      <w:r w:rsidR="00D75870" w:rsidRPr="007E6C3D">
        <w:rPr>
          <w:rFonts w:ascii="Times New Roman" w:eastAsia="Palatino Linotype" w:hAnsi="Times New Roman" w:cs="Times New Roman"/>
          <w:b/>
          <w:sz w:val="24"/>
          <w:szCs w:val="24"/>
          <w:lang w:val="en-GB"/>
        </w:rPr>
        <w:t>V</w:t>
      </w:r>
      <w:r w:rsidRPr="007E6C3D">
        <w:rPr>
          <w:rFonts w:ascii="Times New Roman" w:eastAsia="Palatino Linotype" w:hAnsi="Times New Roman" w:cs="Times New Roman"/>
          <w:b/>
          <w:sz w:val="24"/>
          <w:szCs w:val="24"/>
          <w:lang w:val="en-GB"/>
        </w:rPr>
        <w:t>iolations/</w:t>
      </w:r>
      <w:r w:rsidR="00D75870" w:rsidRPr="007E6C3D">
        <w:rPr>
          <w:rFonts w:ascii="Times New Roman" w:eastAsia="Palatino Linotype" w:hAnsi="Times New Roman" w:cs="Times New Roman"/>
          <w:b/>
          <w:sz w:val="24"/>
          <w:szCs w:val="24"/>
          <w:lang w:val="en-GB"/>
        </w:rPr>
        <w:t>A</w:t>
      </w:r>
      <w:r w:rsidRPr="007E6C3D">
        <w:rPr>
          <w:rFonts w:ascii="Times New Roman" w:eastAsia="Palatino Linotype" w:hAnsi="Times New Roman" w:cs="Times New Roman"/>
          <w:b/>
          <w:sz w:val="24"/>
          <w:szCs w:val="24"/>
          <w:lang w:val="en-GB"/>
        </w:rPr>
        <w:t>buses</w:t>
      </w:r>
    </w:p>
    <w:p w14:paraId="36EF942B" w14:textId="4A917B4F" w:rsidR="00F64818" w:rsidRPr="007E6C3D" w:rsidRDefault="00F6481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Conflict-</w:t>
      </w:r>
      <w:r w:rsidR="00833B85" w:rsidRPr="007E6C3D">
        <w:rPr>
          <w:rFonts w:ascii="Times New Roman" w:eastAsia="Palatino Linotype" w:hAnsi="Times New Roman" w:cs="Times New Roman"/>
          <w:b/>
          <w:sz w:val="24"/>
          <w:szCs w:val="24"/>
          <w:lang w:val="en-GB"/>
        </w:rPr>
        <w:t>R</w:t>
      </w:r>
      <w:r w:rsidRPr="007E6C3D">
        <w:rPr>
          <w:rFonts w:ascii="Times New Roman" w:eastAsia="Palatino Linotype" w:hAnsi="Times New Roman" w:cs="Times New Roman"/>
          <w:b/>
          <w:sz w:val="24"/>
          <w:szCs w:val="24"/>
          <w:lang w:val="en-GB"/>
        </w:rPr>
        <w:t xml:space="preserve">elated </w:t>
      </w:r>
      <w:r w:rsidR="00833B85" w:rsidRPr="007E6C3D">
        <w:rPr>
          <w:rFonts w:ascii="Times New Roman" w:eastAsia="Palatino Linotype" w:hAnsi="Times New Roman" w:cs="Times New Roman"/>
          <w:b/>
          <w:sz w:val="24"/>
          <w:szCs w:val="24"/>
          <w:lang w:val="en-GB"/>
        </w:rPr>
        <w:t>S</w:t>
      </w:r>
      <w:r w:rsidRPr="007E6C3D">
        <w:rPr>
          <w:rFonts w:ascii="Times New Roman" w:eastAsia="Palatino Linotype" w:hAnsi="Times New Roman" w:cs="Times New Roman"/>
          <w:b/>
          <w:sz w:val="24"/>
          <w:szCs w:val="24"/>
          <w:lang w:val="en-GB"/>
        </w:rPr>
        <w:t xml:space="preserve">exual </w:t>
      </w:r>
      <w:r w:rsidR="00833B85" w:rsidRPr="007E6C3D">
        <w:rPr>
          <w:rFonts w:ascii="Times New Roman" w:eastAsia="Palatino Linotype" w:hAnsi="Times New Roman" w:cs="Times New Roman"/>
          <w:b/>
          <w:sz w:val="24"/>
          <w:szCs w:val="24"/>
          <w:lang w:val="en-GB"/>
        </w:rPr>
        <w:t>V</w:t>
      </w:r>
      <w:r w:rsidRPr="007E6C3D">
        <w:rPr>
          <w:rFonts w:ascii="Times New Roman" w:eastAsia="Palatino Linotype" w:hAnsi="Times New Roman" w:cs="Times New Roman"/>
          <w:b/>
          <w:sz w:val="24"/>
          <w:szCs w:val="24"/>
          <w:lang w:val="en-GB"/>
        </w:rPr>
        <w:t>iolence</w:t>
      </w:r>
      <w:r w:rsidR="00833B85" w:rsidRPr="007E6C3D">
        <w:rPr>
          <w:rFonts w:ascii="Times New Roman" w:eastAsia="Palatino Linotype" w:hAnsi="Times New Roman" w:cs="Times New Roman"/>
          <w:b/>
          <w:sz w:val="24"/>
          <w:szCs w:val="24"/>
          <w:lang w:val="en-GB"/>
        </w:rPr>
        <w:t xml:space="preserve"> (CRSV)</w:t>
      </w:r>
    </w:p>
    <w:p w14:paraId="00C9AC86" w14:textId="22C27D2B" w:rsidR="00911C73" w:rsidRPr="007E6C3D" w:rsidRDefault="00833B85" w:rsidP="009C0132">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Sexual and Gender-Based Violence (SGBV)</w:t>
      </w:r>
    </w:p>
    <w:p w14:paraId="63E5F9A4" w14:textId="15CF7CF8" w:rsidR="00F64818" w:rsidRPr="007E6C3D" w:rsidRDefault="002705AC"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bookmarkStart w:id="2" w:name="_Hlk155890358"/>
      <w:r w:rsidRPr="007E6C3D">
        <w:rPr>
          <w:rFonts w:ascii="Times New Roman" w:eastAsia="Palatino Linotype" w:hAnsi="Times New Roman" w:cs="Times New Roman"/>
          <w:b/>
          <w:sz w:val="24"/>
          <w:szCs w:val="24"/>
          <w:lang w:val="en-GB"/>
        </w:rPr>
        <w:t xml:space="preserve">Civic Space and Participation </w:t>
      </w:r>
    </w:p>
    <w:p w14:paraId="42EAD6DB" w14:textId="77777777" w:rsidR="001A5CC2" w:rsidRPr="007E6C3D" w:rsidRDefault="00874A46"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J</w:t>
      </w:r>
      <w:r w:rsidR="00F64818" w:rsidRPr="007E6C3D">
        <w:rPr>
          <w:rFonts w:ascii="Times New Roman" w:eastAsia="Palatino Linotype" w:hAnsi="Times New Roman" w:cs="Times New Roman"/>
          <w:b/>
          <w:sz w:val="24"/>
          <w:szCs w:val="24"/>
          <w:lang w:val="en-GB"/>
        </w:rPr>
        <w:t>u</w:t>
      </w:r>
      <w:r w:rsidRPr="007E6C3D">
        <w:rPr>
          <w:rFonts w:ascii="Times New Roman" w:eastAsia="Palatino Linotype" w:hAnsi="Times New Roman" w:cs="Times New Roman"/>
          <w:b/>
          <w:sz w:val="24"/>
          <w:szCs w:val="24"/>
          <w:lang w:val="en-GB"/>
        </w:rPr>
        <w:t>dicial A</w:t>
      </w:r>
      <w:r w:rsidR="00F64818" w:rsidRPr="007E6C3D">
        <w:rPr>
          <w:rFonts w:ascii="Times New Roman" w:eastAsia="Palatino Linotype" w:hAnsi="Times New Roman" w:cs="Times New Roman"/>
          <w:b/>
          <w:sz w:val="24"/>
          <w:szCs w:val="24"/>
          <w:lang w:val="en-GB"/>
        </w:rPr>
        <w:t>ccountability</w:t>
      </w:r>
    </w:p>
    <w:p w14:paraId="60D16B79" w14:textId="20283E4D" w:rsidR="00D75870" w:rsidRPr="007E6C3D" w:rsidRDefault="00D75870"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Prolonged/arbitrary arrest and detention.</w:t>
      </w:r>
    </w:p>
    <w:p w14:paraId="46B09E81" w14:textId="1288F0B4" w:rsidR="002318A7" w:rsidRPr="007E6C3D" w:rsidRDefault="00874A46"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7E6C3D">
        <w:rPr>
          <w:rFonts w:ascii="Times New Roman" w:eastAsia="Palatino Linotype" w:hAnsi="Times New Roman" w:cs="Times New Roman"/>
          <w:bCs/>
          <w:sz w:val="24"/>
          <w:szCs w:val="24"/>
          <w:lang w:val="en-GB"/>
        </w:rPr>
        <w:t>Unlawful detention.</w:t>
      </w:r>
    </w:p>
    <w:p w14:paraId="5D14FB17" w14:textId="77777777" w:rsidR="00D75870" w:rsidRPr="007E6C3D" w:rsidRDefault="00D75870"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7E6C3D">
        <w:rPr>
          <w:rFonts w:ascii="Times New Roman" w:eastAsia="Palatino Linotype" w:hAnsi="Times New Roman" w:cs="Times New Roman"/>
          <w:bCs/>
          <w:sz w:val="24"/>
          <w:szCs w:val="24"/>
          <w:lang w:val="en-GB"/>
        </w:rPr>
        <w:t>Torture/ill-treatment in the context of arrest and detention.</w:t>
      </w:r>
    </w:p>
    <w:p w14:paraId="1C5E7374" w14:textId="13E7E356" w:rsidR="000142DE" w:rsidRPr="007E6C3D" w:rsidRDefault="00D3755C"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7E6C3D">
        <w:rPr>
          <w:rFonts w:ascii="Times New Roman" w:eastAsia="Palatino Linotype" w:hAnsi="Times New Roman" w:cs="Times New Roman"/>
          <w:bCs/>
          <w:sz w:val="24"/>
          <w:szCs w:val="24"/>
          <w:lang w:val="en-GB"/>
        </w:rPr>
        <w:t>Trial monitoring</w:t>
      </w:r>
      <w:r w:rsidR="00D95AC4" w:rsidRPr="007E6C3D">
        <w:rPr>
          <w:rFonts w:ascii="Times New Roman" w:eastAsia="Palatino Linotype" w:hAnsi="Times New Roman" w:cs="Times New Roman"/>
          <w:bCs/>
          <w:sz w:val="24"/>
          <w:szCs w:val="24"/>
          <w:lang w:val="en-GB"/>
        </w:rPr>
        <w:t>.</w:t>
      </w:r>
    </w:p>
    <w:p w14:paraId="1C9132C7" w14:textId="77777777" w:rsidR="00911C73" w:rsidRPr="007E6C3D" w:rsidRDefault="00183500" w:rsidP="0030626B">
      <w:pPr>
        <w:numPr>
          <w:ilvl w:val="0"/>
          <w:numId w:val="25"/>
        </w:numPr>
        <w:spacing w:after="0" w:line="240" w:lineRule="auto"/>
        <w:ind w:left="540" w:hanging="450"/>
        <w:contextualSpacing/>
        <w:jc w:val="both"/>
        <w:rPr>
          <w:rFonts w:ascii="Times New Roman" w:eastAsia="Palatino Linotype" w:hAnsi="Times New Roman" w:cs="Times New Roman"/>
          <w:b/>
          <w:bCs/>
          <w:i/>
          <w:iCs/>
          <w:sz w:val="24"/>
          <w:szCs w:val="24"/>
          <w:lang w:val="en-GB"/>
        </w:rPr>
      </w:pPr>
      <w:r w:rsidRPr="007E6C3D">
        <w:rPr>
          <w:rFonts w:ascii="Times New Roman" w:eastAsia="Palatino Linotype" w:hAnsi="Times New Roman" w:cs="Times New Roman"/>
          <w:bCs/>
          <w:sz w:val="24"/>
          <w:szCs w:val="24"/>
          <w:lang w:val="en-GB"/>
        </w:rPr>
        <w:t xml:space="preserve">Detention facility </w:t>
      </w:r>
      <w:r w:rsidR="00D95AC4" w:rsidRPr="007E6C3D">
        <w:rPr>
          <w:rFonts w:ascii="Times New Roman" w:eastAsia="Palatino Linotype" w:hAnsi="Times New Roman" w:cs="Times New Roman"/>
          <w:bCs/>
          <w:sz w:val="24"/>
          <w:szCs w:val="24"/>
          <w:lang w:val="en-GB"/>
        </w:rPr>
        <w:t>monitoring.</w:t>
      </w:r>
      <w:bookmarkStart w:id="3" w:name="_Hlk203664333"/>
    </w:p>
    <w:bookmarkEnd w:id="3"/>
    <w:p w14:paraId="5542BB4E" w14:textId="77777777" w:rsidR="0054292A" w:rsidRDefault="001D5B48" w:rsidP="00756CB1">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54292A">
        <w:rPr>
          <w:rFonts w:ascii="Times New Roman" w:eastAsia="Palatino Linotype" w:hAnsi="Times New Roman" w:cs="Times New Roman"/>
          <w:bCs/>
          <w:sz w:val="24"/>
          <w:szCs w:val="24"/>
          <w:lang w:val="en-GB"/>
        </w:rPr>
        <w:t>E</w:t>
      </w:r>
      <w:r w:rsidR="00E70DAD" w:rsidRPr="0054292A">
        <w:rPr>
          <w:rFonts w:ascii="Times New Roman" w:eastAsia="Palatino Linotype" w:hAnsi="Times New Roman" w:cs="Times New Roman"/>
          <w:bCs/>
          <w:sz w:val="24"/>
          <w:szCs w:val="24"/>
          <w:lang w:val="en-GB"/>
        </w:rPr>
        <w:t>xtrajudicial Executions</w:t>
      </w:r>
    </w:p>
    <w:p w14:paraId="71DC1ECD" w14:textId="1D9416FD" w:rsidR="001D5B48" w:rsidRPr="0054292A" w:rsidRDefault="001D5B48" w:rsidP="00756CB1">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54292A">
        <w:rPr>
          <w:rFonts w:ascii="Times New Roman" w:eastAsia="Palatino Linotype" w:hAnsi="Times New Roman" w:cs="Times New Roman"/>
          <w:bCs/>
          <w:sz w:val="24"/>
          <w:szCs w:val="24"/>
          <w:lang w:val="en-GB"/>
        </w:rPr>
        <w:t>Death penalty and executions.</w:t>
      </w:r>
    </w:p>
    <w:p w14:paraId="616E6A5E" w14:textId="77777777" w:rsidR="00C600EC" w:rsidRPr="007E6C3D" w:rsidRDefault="00B74A3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7E6C3D">
        <w:rPr>
          <w:rFonts w:ascii="Times New Roman" w:eastAsia="Palatino Linotype" w:hAnsi="Times New Roman" w:cs="Times New Roman"/>
          <w:b/>
          <w:sz w:val="24"/>
          <w:szCs w:val="24"/>
          <w:lang w:val="en-GB"/>
        </w:rPr>
        <w:t>Transitional Justice</w:t>
      </w:r>
    </w:p>
    <w:p w14:paraId="018D04AC" w14:textId="1FB43181" w:rsidR="0054292A" w:rsidRDefault="00F64818" w:rsidP="00DC0F9A">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54292A">
        <w:rPr>
          <w:rFonts w:ascii="Times New Roman" w:eastAsia="Palatino Linotype" w:hAnsi="Times New Roman" w:cs="Times New Roman"/>
          <w:b/>
          <w:sz w:val="24"/>
          <w:szCs w:val="24"/>
          <w:lang w:val="en-GB"/>
        </w:rPr>
        <w:t xml:space="preserve">Engagement and </w:t>
      </w:r>
      <w:r w:rsidR="00874A46" w:rsidRPr="0054292A">
        <w:rPr>
          <w:rFonts w:ascii="Times New Roman" w:eastAsia="Palatino Linotype" w:hAnsi="Times New Roman" w:cs="Times New Roman"/>
          <w:b/>
          <w:sz w:val="24"/>
          <w:szCs w:val="24"/>
          <w:lang w:val="en-GB"/>
        </w:rPr>
        <w:t>C</w:t>
      </w:r>
      <w:r w:rsidRPr="0054292A">
        <w:rPr>
          <w:rFonts w:ascii="Times New Roman" w:eastAsia="Palatino Linotype" w:hAnsi="Times New Roman" w:cs="Times New Roman"/>
          <w:b/>
          <w:sz w:val="24"/>
          <w:szCs w:val="24"/>
          <w:lang w:val="en-GB"/>
        </w:rPr>
        <w:t xml:space="preserve">apacity </w:t>
      </w:r>
      <w:r w:rsidR="00874A46" w:rsidRPr="0054292A">
        <w:rPr>
          <w:rFonts w:ascii="Times New Roman" w:eastAsia="Palatino Linotype" w:hAnsi="Times New Roman" w:cs="Times New Roman"/>
          <w:b/>
          <w:sz w:val="24"/>
          <w:szCs w:val="24"/>
          <w:lang w:val="en-GB"/>
        </w:rPr>
        <w:t>B</w:t>
      </w:r>
      <w:r w:rsidRPr="0054292A">
        <w:rPr>
          <w:rFonts w:ascii="Times New Roman" w:eastAsia="Palatino Linotype" w:hAnsi="Times New Roman" w:cs="Times New Roman"/>
          <w:b/>
          <w:sz w:val="24"/>
          <w:szCs w:val="24"/>
          <w:lang w:val="en-GB"/>
        </w:rPr>
        <w:t xml:space="preserve">uilding </w:t>
      </w:r>
    </w:p>
    <w:p w14:paraId="3F8905B0" w14:textId="77777777" w:rsidR="00E97E94" w:rsidRPr="0054292A" w:rsidRDefault="00E97E94" w:rsidP="00E97E94">
      <w:pPr>
        <w:spacing w:after="0" w:line="240" w:lineRule="auto"/>
        <w:ind w:left="284"/>
        <w:contextualSpacing/>
        <w:jc w:val="both"/>
        <w:rPr>
          <w:rFonts w:ascii="Times New Roman" w:eastAsia="Palatino Linotype" w:hAnsi="Times New Roman" w:cs="Times New Roman"/>
          <w:b/>
          <w:sz w:val="24"/>
          <w:szCs w:val="24"/>
          <w:lang w:val="en-GB"/>
        </w:rPr>
      </w:pPr>
    </w:p>
    <w:p w14:paraId="295F4C8A" w14:textId="0DCF5675" w:rsidR="0054292A" w:rsidRPr="007E6C3D" w:rsidRDefault="001E629E" w:rsidP="0054292A">
      <w:pPr>
        <w:pStyle w:val="ListParagraph"/>
        <w:numPr>
          <w:ilvl w:val="0"/>
          <w:numId w:val="24"/>
        </w:numPr>
        <w:ind w:left="360" w:hanging="270"/>
        <w:rPr>
          <w:rFonts w:ascii="Times New Roman" w:eastAsia="Palatino Linotype" w:hAnsi="Times New Roman" w:cs="Times New Roman"/>
          <w:b/>
          <w:bCs/>
          <w:i/>
          <w:iCs/>
          <w:sz w:val="24"/>
          <w:szCs w:val="24"/>
        </w:rPr>
      </w:pPr>
      <w:bookmarkStart w:id="4" w:name="_Hlk206590670"/>
      <w:r>
        <w:rPr>
          <w:rFonts w:ascii="Times New Roman" w:eastAsia="Palatino Linotype" w:hAnsi="Times New Roman" w:cs="Times New Roman"/>
          <w:b/>
          <w:bCs/>
          <w:i/>
          <w:iCs/>
          <w:sz w:val="24"/>
          <w:szCs w:val="24"/>
        </w:rPr>
        <w:t>Gender Based Violence (</w:t>
      </w:r>
      <w:r w:rsidR="0054292A">
        <w:rPr>
          <w:rFonts w:ascii="Times New Roman" w:eastAsia="Palatino Linotype" w:hAnsi="Times New Roman" w:cs="Times New Roman"/>
          <w:b/>
          <w:bCs/>
          <w:i/>
          <w:iCs/>
          <w:sz w:val="24"/>
          <w:szCs w:val="24"/>
        </w:rPr>
        <w:t>GBV</w:t>
      </w:r>
      <w:r>
        <w:rPr>
          <w:rFonts w:ascii="Times New Roman" w:eastAsia="Palatino Linotype" w:hAnsi="Times New Roman" w:cs="Times New Roman"/>
          <w:b/>
          <w:bCs/>
          <w:i/>
          <w:iCs/>
          <w:sz w:val="24"/>
          <w:szCs w:val="24"/>
        </w:rPr>
        <w:t>)</w:t>
      </w:r>
      <w:r w:rsidR="0054292A">
        <w:rPr>
          <w:rFonts w:ascii="Times New Roman" w:eastAsia="Palatino Linotype" w:hAnsi="Times New Roman" w:cs="Times New Roman"/>
          <w:b/>
          <w:bCs/>
          <w:i/>
          <w:iCs/>
          <w:sz w:val="24"/>
          <w:szCs w:val="24"/>
        </w:rPr>
        <w:t xml:space="preserve"> Sub Cluster </w:t>
      </w:r>
      <w:r w:rsidR="0054292A" w:rsidRPr="007E6C3D">
        <w:rPr>
          <w:rFonts w:ascii="Times New Roman" w:eastAsia="Palatino Linotype" w:hAnsi="Times New Roman" w:cs="Times New Roman"/>
          <w:b/>
          <w:bCs/>
          <w:i/>
          <w:iCs/>
          <w:sz w:val="24"/>
          <w:szCs w:val="24"/>
        </w:rPr>
        <w:t xml:space="preserve">Monitoring </w:t>
      </w:r>
      <w:r w:rsidR="0054292A">
        <w:rPr>
          <w:rFonts w:ascii="Times New Roman" w:eastAsia="Palatino Linotype" w:hAnsi="Times New Roman" w:cs="Times New Roman"/>
          <w:b/>
          <w:bCs/>
          <w:i/>
          <w:iCs/>
          <w:sz w:val="24"/>
          <w:szCs w:val="24"/>
        </w:rPr>
        <w:t xml:space="preserve">meeting in Yei Town, Yei River County </w:t>
      </w:r>
    </w:p>
    <w:bookmarkEnd w:id="4"/>
    <w:p w14:paraId="66459C5E" w14:textId="0E8061E9" w:rsidR="00CA3074" w:rsidRPr="00CA3074" w:rsidRDefault="00CA3074" w:rsidP="00406F7F">
      <w:pPr>
        <w:jc w:val="both"/>
        <w:rPr>
          <w:rFonts w:ascii="Times New Roman" w:eastAsia="Palatino Linotype" w:hAnsi="Times New Roman" w:cs="Times New Roman"/>
          <w:bCs/>
          <w:sz w:val="24"/>
          <w:szCs w:val="24"/>
        </w:rPr>
      </w:pPr>
      <w:r w:rsidRPr="00CA3074">
        <w:rPr>
          <w:rFonts w:ascii="Times New Roman" w:eastAsia="Palatino Linotype" w:hAnsi="Times New Roman" w:cs="Times New Roman"/>
          <w:bCs/>
          <w:sz w:val="24"/>
          <w:szCs w:val="24"/>
        </w:rPr>
        <w:t>On 20 August 2025, HRD YFO, together with Voice for Change (VFC), Caritas International, One Stop Center, South Sudan United Health Association (SSUHA), Center for Inclusive Governance, Peace and Justice (CIGPJ), and other partners, attended a Gender-Based Violence (GBV) Sub-Cluster Monitoring Meeting in Yei Town, Yei River County.</w:t>
      </w:r>
      <w:r>
        <w:rPr>
          <w:rFonts w:ascii="Times New Roman" w:eastAsia="Palatino Linotype" w:hAnsi="Times New Roman" w:cs="Times New Roman"/>
          <w:bCs/>
          <w:sz w:val="24"/>
          <w:szCs w:val="24"/>
        </w:rPr>
        <w:t xml:space="preserve"> </w:t>
      </w:r>
      <w:r w:rsidRPr="00CA3074">
        <w:rPr>
          <w:rFonts w:ascii="Times New Roman" w:eastAsia="Palatino Linotype" w:hAnsi="Times New Roman" w:cs="Times New Roman"/>
          <w:bCs/>
          <w:sz w:val="24"/>
          <w:szCs w:val="24"/>
        </w:rPr>
        <w:t>The meeting brought together 15 participants, including 5 women, and aimed to strengthen coordination and provide updates on ongoing efforts to address gender-based violence</w:t>
      </w:r>
      <w:r w:rsidR="00406F7F">
        <w:rPr>
          <w:rFonts w:ascii="Times New Roman" w:eastAsia="Palatino Linotype" w:hAnsi="Times New Roman" w:cs="Times New Roman"/>
          <w:bCs/>
          <w:sz w:val="24"/>
          <w:szCs w:val="24"/>
        </w:rPr>
        <w:t xml:space="preserve"> </w:t>
      </w:r>
      <w:r w:rsidR="00D978F0">
        <w:rPr>
          <w:rFonts w:ascii="Times New Roman" w:eastAsia="Palatino Linotype" w:hAnsi="Times New Roman" w:cs="Times New Roman"/>
          <w:bCs/>
          <w:sz w:val="24"/>
          <w:szCs w:val="24"/>
        </w:rPr>
        <w:t>in</w:t>
      </w:r>
      <w:r w:rsidR="00406F7F">
        <w:rPr>
          <w:rFonts w:ascii="Times New Roman" w:eastAsia="Palatino Linotype" w:hAnsi="Times New Roman" w:cs="Times New Roman"/>
          <w:bCs/>
          <w:sz w:val="24"/>
          <w:szCs w:val="24"/>
        </w:rPr>
        <w:t xml:space="preserve"> </w:t>
      </w:r>
      <w:r w:rsidR="00D978F0">
        <w:rPr>
          <w:rFonts w:ascii="Times New Roman" w:eastAsia="Palatino Linotype" w:hAnsi="Times New Roman" w:cs="Times New Roman"/>
          <w:bCs/>
          <w:sz w:val="24"/>
          <w:szCs w:val="24"/>
        </w:rPr>
        <w:t xml:space="preserve">area of the </w:t>
      </w:r>
      <w:r w:rsidR="00406F7F">
        <w:rPr>
          <w:rFonts w:ascii="Times New Roman" w:eastAsia="Palatino Linotype" w:hAnsi="Times New Roman" w:cs="Times New Roman"/>
          <w:bCs/>
          <w:sz w:val="24"/>
          <w:szCs w:val="24"/>
        </w:rPr>
        <w:t>responsibility</w:t>
      </w:r>
      <w:r w:rsidRPr="00CA3074">
        <w:rPr>
          <w:rFonts w:ascii="Times New Roman" w:eastAsia="Palatino Linotype" w:hAnsi="Times New Roman" w:cs="Times New Roman"/>
          <w:bCs/>
          <w:sz w:val="24"/>
          <w:szCs w:val="24"/>
        </w:rPr>
        <w:t>.</w:t>
      </w:r>
    </w:p>
    <w:p w14:paraId="62EDFD69" w14:textId="77777777" w:rsidR="00A138AD" w:rsidRDefault="00CA3074" w:rsidP="00406F7F">
      <w:pPr>
        <w:jc w:val="both"/>
        <w:rPr>
          <w:rFonts w:ascii="Times New Roman" w:eastAsia="Palatino Linotype" w:hAnsi="Times New Roman" w:cs="Times New Roman"/>
          <w:bCs/>
          <w:sz w:val="24"/>
          <w:szCs w:val="24"/>
        </w:rPr>
      </w:pPr>
      <w:r w:rsidRPr="00CA3074">
        <w:rPr>
          <w:rFonts w:ascii="Times New Roman" w:eastAsia="Palatino Linotype" w:hAnsi="Times New Roman" w:cs="Times New Roman"/>
          <w:bCs/>
          <w:sz w:val="24"/>
          <w:szCs w:val="24"/>
        </w:rPr>
        <w:t>Partners raised concerns over serious obstacles in the justice system</w:t>
      </w:r>
      <w:r w:rsidR="00FE1B91">
        <w:rPr>
          <w:rFonts w:ascii="Times New Roman" w:eastAsia="Palatino Linotype" w:hAnsi="Times New Roman" w:cs="Times New Roman"/>
          <w:bCs/>
          <w:sz w:val="24"/>
          <w:szCs w:val="24"/>
        </w:rPr>
        <w:t xml:space="preserve"> that has affected accountability of   cases committed</w:t>
      </w:r>
      <w:r w:rsidRPr="00CA3074">
        <w:rPr>
          <w:rFonts w:ascii="Times New Roman" w:eastAsia="Palatino Linotype" w:hAnsi="Times New Roman" w:cs="Times New Roman"/>
          <w:bCs/>
          <w:sz w:val="24"/>
          <w:szCs w:val="24"/>
        </w:rPr>
        <w:t>.</w:t>
      </w:r>
      <w:r w:rsidR="00F60958">
        <w:rPr>
          <w:rFonts w:ascii="Times New Roman" w:eastAsia="Palatino Linotype" w:hAnsi="Times New Roman" w:cs="Times New Roman"/>
          <w:bCs/>
          <w:sz w:val="24"/>
          <w:szCs w:val="24"/>
        </w:rPr>
        <w:t xml:space="preserve"> </w:t>
      </w:r>
      <w:r w:rsidRPr="00CA3074">
        <w:rPr>
          <w:rFonts w:ascii="Times New Roman" w:eastAsia="Palatino Linotype" w:hAnsi="Times New Roman" w:cs="Times New Roman"/>
          <w:bCs/>
          <w:sz w:val="24"/>
          <w:szCs w:val="24"/>
        </w:rPr>
        <w:t xml:space="preserve">There are reportedly over 110 cases awaiting a judge, with many detainees </w:t>
      </w:r>
      <w:r w:rsidR="00F60958">
        <w:rPr>
          <w:rFonts w:ascii="Times New Roman" w:eastAsia="Palatino Linotype" w:hAnsi="Times New Roman" w:cs="Times New Roman"/>
          <w:bCs/>
          <w:sz w:val="24"/>
          <w:szCs w:val="24"/>
        </w:rPr>
        <w:t xml:space="preserve">on </w:t>
      </w:r>
      <w:r w:rsidR="00FE1B91">
        <w:rPr>
          <w:rFonts w:ascii="Times New Roman" w:eastAsia="Palatino Linotype" w:hAnsi="Times New Roman" w:cs="Times New Roman"/>
          <w:bCs/>
          <w:sz w:val="24"/>
          <w:szCs w:val="24"/>
        </w:rPr>
        <w:t>demand</w:t>
      </w:r>
      <w:r w:rsidR="00F60958">
        <w:rPr>
          <w:rFonts w:ascii="Times New Roman" w:eastAsia="Palatino Linotype" w:hAnsi="Times New Roman" w:cs="Times New Roman"/>
          <w:bCs/>
          <w:sz w:val="24"/>
          <w:szCs w:val="24"/>
        </w:rPr>
        <w:t xml:space="preserve"> </w:t>
      </w:r>
      <w:r w:rsidRPr="00CA3074">
        <w:rPr>
          <w:rFonts w:ascii="Times New Roman" w:eastAsia="Palatino Linotype" w:hAnsi="Times New Roman" w:cs="Times New Roman"/>
          <w:bCs/>
          <w:sz w:val="24"/>
          <w:szCs w:val="24"/>
        </w:rPr>
        <w:t>in Yei Prison being juveniles.</w:t>
      </w:r>
      <w:r w:rsidR="00F60958">
        <w:rPr>
          <w:rFonts w:ascii="Times New Roman" w:eastAsia="Palatino Linotype" w:hAnsi="Times New Roman" w:cs="Times New Roman"/>
          <w:bCs/>
          <w:sz w:val="24"/>
          <w:szCs w:val="24"/>
        </w:rPr>
        <w:t xml:space="preserve"> </w:t>
      </w:r>
      <w:r w:rsidR="00FE1B91">
        <w:rPr>
          <w:rFonts w:ascii="Times New Roman" w:eastAsia="Palatino Linotype" w:hAnsi="Times New Roman" w:cs="Times New Roman"/>
          <w:bCs/>
          <w:sz w:val="24"/>
          <w:szCs w:val="24"/>
        </w:rPr>
        <w:t>Additionally, participants noted that s</w:t>
      </w:r>
      <w:r w:rsidRPr="00CA3074">
        <w:rPr>
          <w:rFonts w:ascii="Times New Roman" w:eastAsia="Palatino Linotype" w:hAnsi="Times New Roman" w:cs="Times New Roman"/>
          <w:bCs/>
          <w:sz w:val="24"/>
          <w:szCs w:val="24"/>
        </w:rPr>
        <w:t xml:space="preserve">urvivors face heavy financial burdens when pursuing justice. For </w:t>
      </w:r>
      <w:r w:rsidR="00FE1B91" w:rsidRPr="00CA3074">
        <w:rPr>
          <w:rFonts w:ascii="Times New Roman" w:eastAsia="Palatino Linotype" w:hAnsi="Times New Roman" w:cs="Times New Roman"/>
          <w:bCs/>
          <w:sz w:val="24"/>
          <w:szCs w:val="24"/>
        </w:rPr>
        <w:t>example,</w:t>
      </w:r>
      <w:r w:rsidR="00F60958">
        <w:rPr>
          <w:rFonts w:ascii="Times New Roman" w:eastAsia="Palatino Linotype" w:hAnsi="Times New Roman" w:cs="Times New Roman"/>
          <w:bCs/>
          <w:sz w:val="24"/>
          <w:szCs w:val="24"/>
        </w:rPr>
        <w:t xml:space="preserve"> o</w:t>
      </w:r>
      <w:r w:rsidRPr="00CA3074">
        <w:rPr>
          <w:rFonts w:ascii="Times New Roman" w:eastAsia="Palatino Linotype" w:hAnsi="Times New Roman" w:cs="Times New Roman"/>
          <w:bCs/>
          <w:sz w:val="24"/>
          <w:szCs w:val="24"/>
        </w:rPr>
        <w:t xml:space="preserve">ne survivor paid 58,000 SSP for case processing, including file fees, transport costs to apprehend the perpetrator, and 30,000 SSP as </w:t>
      </w:r>
      <w:r w:rsidR="00FE1B91">
        <w:rPr>
          <w:rFonts w:ascii="Times New Roman" w:eastAsia="Palatino Linotype" w:hAnsi="Times New Roman" w:cs="Times New Roman"/>
          <w:bCs/>
          <w:sz w:val="24"/>
          <w:szCs w:val="24"/>
        </w:rPr>
        <w:t xml:space="preserve">a bribe </w:t>
      </w:r>
      <w:r w:rsidRPr="00CA3074">
        <w:rPr>
          <w:rFonts w:ascii="Times New Roman" w:eastAsia="Palatino Linotype" w:hAnsi="Times New Roman" w:cs="Times New Roman"/>
          <w:bCs/>
          <w:sz w:val="24"/>
          <w:szCs w:val="24"/>
        </w:rPr>
        <w:t xml:space="preserve">to </w:t>
      </w:r>
      <w:r w:rsidR="00FE1B91">
        <w:rPr>
          <w:rFonts w:ascii="Times New Roman" w:eastAsia="Palatino Linotype" w:hAnsi="Times New Roman" w:cs="Times New Roman"/>
          <w:bCs/>
          <w:sz w:val="24"/>
          <w:szCs w:val="24"/>
        </w:rPr>
        <w:t xml:space="preserve">refer </w:t>
      </w:r>
      <w:r w:rsidRPr="00CA3074">
        <w:rPr>
          <w:rFonts w:ascii="Times New Roman" w:eastAsia="Palatino Linotype" w:hAnsi="Times New Roman" w:cs="Times New Roman"/>
          <w:bCs/>
          <w:sz w:val="24"/>
          <w:szCs w:val="24"/>
        </w:rPr>
        <w:t>the case</w:t>
      </w:r>
      <w:r w:rsidR="00FE1B91">
        <w:rPr>
          <w:rFonts w:ascii="Times New Roman" w:eastAsia="Palatino Linotype" w:hAnsi="Times New Roman" w:cs="Times New Roman"/>
          <w:bCs/>
          <w:sz w:val="24"/>
          <w:szCs w:val="24"/>
        </w:rPr>
        <w:t xml:space="preserve"> to</w:t>
      </w:r>
      <w:r w:rsidRPr="00CA3074">
        <w:rPr>
          <w:rFonts w:ascii="Times New Roman" w:eastAsia="Palatino Linotype" w:hAnsi="Times New Roman" w:cs="Times New Roman"/>
          <w:bCs/>
          <w:sz w:val="24"/>
          <w:szCs w:val="24"/>
        </w:rPr>
        <w:t xml:space="preserve"> public prosecution</w:t>
      </w:r>
      <w:r w:rsidR="00FE1B91">
        <w:rPr>
          <w:rFonts w:ascii="Times New Roman" w:eastAsia="Palatino Linotype" w:hAnsi="Times New Roman" w:cs="Times New Roman"/>
          <w:bCs/>
          <w:sz w:val="24"/>
          <w:szCs w:val="24"/>
        </w:rPr>
        <w:t xml:space="preserve"> attorney for consideration</w:t>
      </w:r>
      <w:r w:rsidRPr="00CA3074">
        <w:rPr>
          <w:rFonts w:ascii="Times New Roman" w:eastAsia="Palatino Linotype" w:hAnsi="Times New Roman" w:cs="Times New Roman"/>
          <w:bCs/>
          <w:sz w:val="24"/>
          <w:szCs w:val="24"/>
        </w:rPr>
        <w:t>.</w:t>
      </w:r>
      <w:r w:rsidR="00F60958">
        <w:rPr>
          <w:rFonts w:ascii="Times New Roman" w:eastAsia="Palatino Linotype" w:hAnsi="Times New Roman" w:cs="Times New Roman"/>
          <w:bCs/>
          <w:sz w:val="24"/>
          <w:szCs w:val="24"/>
        </w:rPr>
        <w:t xml:space="preserve"> </w:t>
      </w:r>
      <w:r w:rsidRPr="00CA3074">
        <w:rPr>
          <w:rFonts w:ascii="Times New Roman" w:eastAsia="Palatino Linotype" w:hAnsi="Times New Roman" w:cs="Times New Roman"/>
          <w:bCs/>
          <w:sz w:val="24"/>
          <w:szCs w:val="24"/>
        </w:rPr>
        <w:t xml:space="preserve">In another case, a complainant was asked to pay </w:t>
      </w:r>
      <w:r w:rsidRPr="00CA3074">
        <w:rPr>
          <w:rFonts w:ascii="Times New Roman" w:eastAsia="Palatino Linotype" w:hAnsi="Times New Roman" w:cs="Times New Roman"/>
          <w:bCs/>
          <w:sz w:val="24"/>
          <w:szCs w:val="24"/>
        </w:rPr>
        <w:lastRenderedPageBreak/>
        <w:t xml:space="preserve">20,000 SSP to facilitate </w:t>
      </w:r>
      <w:r w:rsidR="00C90AA4">
        <w:rPr>
          <w:rFonts w:ascii="Times New Roman" w:eastAsia="Palatino Linotype" w:hAnsi="Times New Roman" w:cs="Times New Roman"/>
          <w:bCs/>
          <w:sz w:val="24"/>
          <w:szCs w:val="24"/>
        </w:rPr>
        <w:t xml:space="preserve">a chain to </w:t>
      </w:r>
      <w:r w:rsidRPr="00CA3074">
        <w:rPr>
          <w:rFonts w:ascii="Times New Roman" w:eastAsia="Palatino Linotype" w:hAnsi="Times New Roman" w:cs="Times New Roman"/>
          <w:bCs/>
          <w:sz w:val="24"/>
          <w:szCs w:val="24"/>
        </w:rPr>
        <w:t>arrest of a perpetrator.</w:t>
      </w:r>
      <w:r w:rsidR="00C90AA4">
        <w:rPr>
          <w:rFonts w:ascii="Times New Roman" w:eastAsia="Palatino Linotype" w:hAnsi="Times New Roman" w:cs="Times New Roman"/>
          <w:bCs/>
          <w:sz w:val="24"/>
          <w:szCs w:val="24"/>
        </w:rPr>
        <w:t xml:space="preserve"> </w:t>
      </w:r>
      <w:r w:rsidR="00CC1141">
        <w:rPr>
          <w:rFonts w:ascii="Times New Roman" w:eastAsia="Palatino Linotype" w:hAnsi="Times New Roman" w:cs="Times New Roman"/>
          <w:bCs/>
          <w:sz w:val="24"/>
          <w:szCs w:val="24"/>
        </w:rPr>
        <w:t>Partners agreed that</w:t>
      </w:r>
      <w:r w:rsidRPr="00CA3074">
        <w:rPr>
          <w:rFonts w:ascii="Times New Roman" w:eastAsia="Palatino Linotype" w:hAnsi="Times New Roman" w:cs="Times New Roman"/>
          <w:bCs/>
          <w:sz w:val="24"/>
          <w:szCs w:val="24"/>
        </w:rPr>
        <w:t xml:space="preserve"> informal charges constitute corruption and impunity, violating due process and creating significant barriers to justice.</w:t>
      </w:r>
      <w:r w:rsidR="00C90AA4">
        <w:rPr>
          <w:rFonts w:ascii="Times New Roman" w:eastAsia="Palatino Linotype" w:hAnsi="Times New Roman" w:cs="Times New Roman"/>
          <w:bCs/>
          <w:sz w:val="24"/>
          <w:szCs w:val="24"/>
        </w:rPr>
        <w:t xml:space="preserve"> </w:t>
      </w:r>
    </w:p>
    <w:p w14:paraId="24EC822E" w14:textId="3C373951" w:rsidR="00A138AD" w:rsidRDefault="00A138AD" w:rsidP="00406F7F">
      <w:pPr>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Further, </w:t>
      </w:r>
      <w:r w:rsidRPr="00CA3074">
        <w:rPr>
          <w:rFonts w:ascii="Times New Roman" w:eastAsia="Palatino Linotype" w:hAnsi="Times New Roman" w:cs="Times New Roman"/>
          <w:bCs/>
          <w:sz w:val="24"/>
          <w:szCs w:val="24"/>
        </w:rPr>
        <w:t>the</w:t>
      </w:r>
      <w:r w:rsidR="00CA3074" w:rsidRPr="00CA3074">
        <w:rPr>
          <w:rFonts w:ascii="Times New Roman" w:eastAsia="Palatino Linotype" w:hAnsi="Times New Roman" w:cs="Times New Roman"/>
          <w:bCs/>
          <w:sz w:val="24"/>
          <w:szCs w:val="24"/>
        </w:rPr>
        <w:t xml:space="preserve"> lack of formal legal aid</w:t>
      </w:r>
      <w:r>
        <w:rPr>
          <w:rFonts w:ascii="Times New Roman" w:eastAsia="Palatino Linotype" w:hAnsi="Times New Roman" w:cs="Times New Roman"/>
          <w:bCs/>
          <w:sz w:val="24"/>
          <w:szCs w:val="24"/>
        </w:rPr>
        <w:t xml:space="preserve"> service</w:t>
      </w:r>
      <w:r w:rsidR="00CA3074" w:rsidRPr="00CA3074">
        <w:rPr>
          <w:rFonts w:ascii="Times New Roman" w:eastAsia="Palatino Linotype" w:hAnsi="Times New Roman" w:cs="Times New Roman"/>
          <w:bCs/>
          <w:sz w:val="24"/>
          <w:szCs w:val="24"/>
        </w:rPr>
        <w:t xml:space="preserve"> leave survivors to navigate a corrupt and complex system</w:t>
      </w:r>
      <w:r>
        <w:rPr>
          <w:rFonts w:ascii="Times New Roman" w:eastAsia="Palatino Linotype" w:hAnsi="Times New Roman" w:cs="Times New Roman"/>
          <w:bCs/>
          <w:sz w:val="24"/>
          <w:szCs w:val="24"/>
        </w:rPr>
        <w:t xml:space="preserve"> and exacerbates injustice.</w:t>
      </w:r>
      <w:r w:rsidR="00B221F3">
        <w:rPr>
          <w:rFonts w:ascii="Times New Roman" w:eastAsia="Palatino Linotype" w:hAnsi="Times New Roman" w:cs="Times New Roman"/>
          <w:bCs/>
          <w:sz w:val="24"/>
          <w:szCs w:val="24"/>
        </w:rPr>
        <w:t xml:space="preserve"> </w:t>
      </w:r>
      <w:r w:rsidR="00CC1141">
        <w:rPr>
          <w:rFonts w:ascii="Times New Roman" w:eastAsia="Palatino Linotype" w:hAnsi="Times New Roman" w:cs="Times New Roman"/>
          <w:bCs/>
          <w:sz w:val="24"/>
          <w:szCs w:val="24"/>
        </w:rPr>
        <w:t xml:space="preserve">The </w:t>
      </w:r>
      <w:r w:rsidR="00B221F3">
        <w:rPr>
          <w:rFonts w:ascii="Times New Roman" w:eastAsia="Palatino Linotype" w:hAnsi="Times New Roman" w:cs="Times New Roman"/>
          <w:bCs/>
          <w:sz w:val="24"/>
          <w:szCs w:val="24"/>
        </w:rPr>
        <w:t>hospital administrator complained that t</w:t>
      </w:r>
      <w:r w:rsidR="00CA3074" w:rsidRPr="00CA3074">
        <w:rPr>
          <w:rFonts w:ascii="Times New Roman" w:eastAsia="Palatino Linotype" w:hAnsi="Times New Roman" w:cs="Times New Roman"/>
          <w:bCs/>
          <w:sz w:val="24"/>
          <w:szCs w:val="24"/>
        </w:rPr>
        <w:t>he hospital is critically under-supplied, particularly affecting survivors of sexual and gender-based violence (SGBV) who require urgent medical attention.</w:t>
      </w:r>
      <w:r w:rsidR="00B221F3">
        <w:rPr>
          <w:rFonts w:ascii="Times New Roman" w:eastAsia="Palatino Linotype" w:hAnsi="Times New Roman" w:cs="Times New Roman"/>
          <w:bCs/>
          <w:sz w:val="24"/>
          <w:szCs w:val="24"/>
        </w:rPr>
        <w:t xml:space="preserve"> He said that d</w:t>
      </w:r>
      <w:r w:rsidR="00CA3074" w:rsidRPr="00CA3074">
        <w:rPr>
          <w:rFonts w:ascii="Times New Roman" w:eastAsia="Palatino Linotype" w:hAnsi="Times New Roman" w:cs="Times New Roman"/>
          <w:bCs/>
          <w:sz w:val="24"/>
          <w:szCs w:val="24"/>
        </w:rPr>
        <w:t xml:space="preserve">ue to the influx of civilians fleeing from outer payams to Yei Town, resources are overstretched. The hospital administrator also reported structural </w:t>
      </w:r>
      <w:r w:rsidRPr="00CA3074">
        <w:rPr>
          <w:rFonts w:ascii="Times New Roman" w:eastAsia="Palatino Linotype" w:hAnsi="Times New Roman" w:cs="Times New Roman"/>
          <w:bCs/>
          <w:sz w:val="24"/>
          <w:szCs w:val="24"/>
        </w:rPr>
        <w:t xml:space="preserve">damage </w:t>
      </w:r>
      <w:r>
        <w:rPr>
          <w:rFonts w:ascii="Times New Roman" w:eastAsia="Palatino Linotype" w:hAnsi="Times New Roman" w:cs="Times New Roman"/>
          <w:bCs/>
          <w:sz w:val="24"/>
          <w:szCs w:val="24"/>
        </w:rPr>
        <w:t>to</w:t>
      </w:r>
      <w:r w:rsidR="00CA3074" w:rsidRPr="00CA3074">
        <w:rPr>
          <w:rFonts w:ascii="Times New Roman" w:eastAsia="Palatino Linotype" w:hAnsi="Times New Roman" w:cs="Times New Roman"/>
          <w:bCs/>
          <w:sz w:val="24"/>
          <w:szCs w:val="24"/>
        </w:rPr>
        <w:t xml:space="preserve"> the Safe Home, including cracks in the ceiling, compromising </w:t>
      </w:r>
      <w:r>
        <w:rPr>
          <w:rFonts w:ascii="Times New Roman" w:eastAsia="Palatino Linotype" w:hAnsi="Times New Roman" w:cs="Times New Roman"/>
          <w:bCs/>
          <w:sz w:val="24"/>
          <w:szCs w:val="24"/>
        </w:rPr>
        <w:t xml:space="preserve">safety of the </w:t>
      </w:r>
      <w:r w:rsidRPr="00CA3074">
        <w:rPr>
          <w:rFonts w:ascii="Times New Roman" w:eastAsia="Palatino Linotype" w:hAnsi="Times New Roman" w:cs="Times New Roman"/>
          <w:bCs/>
          <w:sz w:val="24"/>
          <w:szCs w:val="24"/>
        </w:rPr>
        <w:t>facility</w:t>
      </w:r>
      <w:r w:rsidR="00CA3074" w:rsidRPr="00CA3074">
        <w:rPr>
          <w:rFonts w:ascii="Times New Roman" w:eastAsia="Palatino Linotype" w:hAnsi="Times New Roman" w:cs="Times New Roman"/>
          <w:bCs/>
          <w:sz w:val="24"/>
          <w:szCs w:val="24"/>
        </w:rPr>
        <w:t xml:space="preserve"> meant to protect survivors</w:t>
      </w:r>
      <w:r w:rsidR="002B3EA0">
        <w:rPr>
          <w:rFonts w:ascii="Times New Roman" w:eastAsia="Palatino Linotype" w:hAnsi="Times New Roman" w:cs="Times New Roman"/>
          <w:bCs/>
          <w:sz w:val="24"/>
          <w:szCs w:val="24"/>
        </w:rPr>
        <w:t xml:space="preserve">. </w:t>
      </w:r>
    </w:p>
    <w:p w14:paraId="19B2714C" w14:textId="04D97F06" w:rsidR="00CA3074" w:rsidRPr="00CA3074" w:rsidRDefault="002B3EA0" w:rsidP="00A138AD">
      <w:pPr>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 </w:t>
      </w:r>
      <w:r w:rsidR="00A138AD">
        <w:rPr>
          <w:rFonts w:ascii="Times New Roman" w:eastAsia="Palatino Linotype" w:hAnsi="Times New Roman" w:cs="Times New Roman"/>
          <w:bCs/>
          <w:sz w:val="24"/>
          <w:szCs w:val="24"/>
        </w:rPr>
        <w:t>Regarding</w:t>
      </w:r>
      <w:r>
        <w:rPr>
          <w:rFonts w:ascii="Times New Roman" w:eastAsia="Palatino Linotype" w:hAnsi="Times New Roman" w:cs="Times New Roman"/>
          <w:bCs/>
          <w:sz w:val="24"/>
          <w:szCs w:val="24"/>
        </w:rPr>
        <w:t xml:space="preserve"> the s</w:t>
      </w:r>
      <w:r w:rsidR="00CA3074" w:rsidRPr="00CA3074">
        <w:rPr>
          <w:rFonts w:ascii="Times New Roman" w:eastAsia="Palatino Linotype" w:hAnsi="Times New Roman" w:cs="Times New Roman"/>
          <w:bCs/>
          <w:sz w:val="24"/>
          <w:szCs w:val="24"/>
        </w:rPr>
        <w:t xml:space="preserve">ecurity </w:t>
      </w:r>
      <w:r>
        <w:rPr>
          <w:rFonts w:ascii="Times New Roman" w:eastAsia="Palatino Linotype" w:hAnsi="Times New Roman" w:cs="Times New Roman"/>
          <w:bCs/>
          <w:sz w:val="24"/>
          <w:szCs w:val="24"/>
        </w:rPr>
        <w:t>s</w:t>
      </w:r>
      <w:r w:rsidR="00CA3074" w:rsidRPr="00CA3074">
        <w:rPr>
          <w:rFonts w:ascii="Times New Roman" w:eastAsia="Palatino Linotype" w:hAnsi="Times New Roman" w:cs="Times New Roman"/>
          <w:bCs/>
          <w:sz w:val="24"/>
          <w:szCs w:val="24"/>
        </w:rPr>
        <w:t>ituation</w:t>
      </w:r>
      <w:r>
        <w:rPr>
          <w:rFonts w:ascii="Times New Roman" w:eastAsia="Palatino Linotype" w:hAnsi="Times New Roman" w:cs="Times New Roman"/>
          <w:bCs/>
          <w:sz w:val="24"/>
          <w:szCs w:val="24"/>
        </w:rPr>
        <w:t xml:space="preserve">, </w:t>
      </w:r>
      <w:r w:rsidR="00CA3074" w:rsidRPr="00CA3074">
        <w:rPr>
          <w:rFonts w:ascii="Times New Roman" w:eastAsia="Palatino Linotype" w:hAnsi="Times New Roman" w:cs="Times New Roman"/>
          <w:bCs/>
          <w:sz w:val="24"/>
          <w:szCs w:val="24"/>
        </w:rPr>
        <w:t xml:space="preserve">HRD YFO advised </w:t>
      </w:r>
      <w:r w:rsidR="00A138AD" w:rsidRPr="00CA3074">
        <w:rPr>
          <w:rFonts w:ascii="Times New Roman" w:eastAsia="Palatino Linotype" w:hAnsi="Times New Roman" w:cs="Times New Roman"/>
          <w:bCs/>
          <w:sz w:val="24"/>
          <w:szCs w:val="24"/>
        </w:rPr>
        <w:t xml:space="preserve">partners </w:t>
      </w:r>
      <w:r w:rsidR="00A138AD">
        <w:rPr>
          <w:rFonts w:ascii="Times New Roman" w:eastAsia="Palatino Linotype" w:hAnsi="Times New Roman" w:cs="Times New Roman"/>
          <w:bCs/>
          <w:sz w:val="24"/>
          <w:szCs w:val="24"/>
        </w:rPr>
        <w:t xml:space="preserve">to be alert and ensure activities are conducted   safe areas since most areas are facing </w:t>
      </w:r>
      <w:r w:rsidR="00A138AD" w:rsidRPr="00CA3074">
        <w:rPr>
          <w:rFonts w:ascii="Times New Roman" w:eastAsia="Palatino Linotype" w:hAnsi="Times New Roman" w:cs="Times New Roman"/>
          <w:bCs/>
          <w:sz w:val="24"/>
          <w:szCs w:val="24"/>
        </w:rPr>
        <w:t>growing</w:t>
      </w:r>
      <w:r w:rsidR="00CA3074" w:rsidRPr="00CA3074">
        <w:rPr>
          <w:rFonts w:ascii="Times New Roman" w:eastAsia="Palatino Linotype" w:hAnsi="Times New Roman" w:cs="Times New Roman"/>
          <w:bCs/>
          <w:sz w:val="24"/>
          <w:szCs w:val="24"/>
        </w:rPr>
        <w:t xml:space="preserve"> insecurity.</w:t>
      </w:r>
      <w:r w:rsidR="007C4EF8">
        <w:rPr>
          <w:rFonts w:ascii="Times New Roman" w:eastAsia="Palatino Linotype" w:hAnsi="Times New Roman" w:cs="Times New Roman"/>
          <w:bCs/>
          <w:sz w:val="24"/>
          <w:szCs w:val="24"/>
        </w:rPr>
        <w:t xml:space="preserve"> </w:t>
      </w:r>
      <w:r w:rsidR="00CA3074" w:rsidRPr="00CA3074">
        <w:rPr>
          <w:rFonts w:ascii="Times New Roman" w:eastAsia="Palatino Linotype" w:hAnsi="Times New Roman" w:cs="Times New Roman"/>
          <w:bCs/>
          <w:sz w:val="24"/>
          <w:szCs w:val="24"/>
        </w:rPr>
        <w:t>Partners agreed that the volatile security environment severely restricts outreach to affected populations in rural areas.</w:t>
      </w:r>
      <w:r w:rsidR="007C4EF8">
        <w:rPr>
          <w:rFonts w:ascii="Times New Roman" w:eastAsia="Palatino Linotype" w:hAnsi="Times New Roman" w:cs="Times New Roman"/>
          <w:bCs/>
          <w:sz w:val="24"/>
          <w:szCs w:val="24"/>
        </w:rPr>
        <w:t xml:space="preserve"> </w:t>
      </w:r>
    </w:p>
    <w:p w14:paraId="45C9F246" w14:textId="0C56C244" w:rsidR="0054292A" w:rsidRPr="0054292A" w:rsidRDefault="00420DF9" w:rsidP="00A138AD">
      <w:pPr>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The a</w:t>
      </w:r>
      <w:r w:rsidR="00CA3074" w:rsidRPr="00CA3074">
        <w:rPr>
          <w:rFonts w:ascii="Times New Roman" w:eastAsia="Palatino Linotype" w:hAnsi="Times New Roman" w:cs="Times New Roman"/>
          <w:bCs/>
          <w:sz w:val="24"/>
          <w:szCs w:val="24"/>
        </w:rPr>
        <w:t xml:space="preserve">ction </w:t>
      </w:r>
      <w:r>
        <w:rPr>
          <w:rFonts w:ascii="Times New Roman" w:eastAsia="Palatino Linotype" w:hAnsi="Times New Roman" w:cs="Times New Roman"/>
          <w:bCs/>
          <w:sz w:val="24"/>
          <w:szCs w:val="24"/>
        </w:rPr>
        <w:t>p</w:t>
      </w:r>
      <w:r w:rsidR="00CA3074" w:rsidRPr="00CA3074">
        <w:rPr>
          <w:rFonts w:ascii="Times New Roman" w:eastAsia="Palatino Linotype" w:hAnsi="Times New Roman" w:cs="Times New Roman"/>
          <w:bCs/>
          <w:sz w:val="24"/>
          <w:szCs w:val="24"/>
        </w:rPr>
        <w:t xml:space="preserve">oints </w:t>
      </w:r>
      <w:r>
        <w:rPr>
          <w:rFonts w:ascii="Times New Roman" w:eastAsia="Palatino Linotype" w:hAnsi="Times New Roman" w:cs="Times New Roman"/>
          <w:bCs/>
          <w:sz w:val="24"/>
          <w:szCs w:val="24"/>
        </w:rPr>
        <w:t>a</w:t>
      </w:r>
      <w:r w:rsidR="00CA3074" w:rsidRPr="00CA3074">
        <w:rPr>
          <w:rFonts w:ascii="Times New Roman" w:eastAsia="Palatino Linotype" w:hAnsi="Times New Roman" w:cs="Times New Roman"/>
          <w:bCs/>
          <w:sz w:val="24"/>
          <w:szCs w:val="24"/>
        </w:rPr>
        <w:t>greed</w:t>
      </w:r>
      <w:r>
        <w:rPr>
          <w:rFonts w:ascii="Times New Roman" w:eastAsia="Palatino Linotype" w:hAnsi="Times New Roman" w:cs="Times New Roman"/>
          <w:bCs/>
          <w:sz w:val="24"/>
          <w:szCs w:val="24"/>
        </w:rPr>
        <w:t xml:space="preserve"> upon include </w:t>
      </w:r>
      <w:r w:rsidR="00E06BA4">
        <w:rPr>
          <w:rFonts w:ascii="Times New Roman" w:eastAsia="Palatino Linotype" w:hAnsi="Times New Roman" w:cs="Times New Roman"/>
          <w:bCs/>
          <w:sz w:val="24"/>
          <w:szCs w:val="24"/>
        </w:rPr>
        <w:t xml:space="preserve">that </w:t>
      </w:r>
      <w:r w:rsidR="00CA3074" w:rsidRPr="00CA3074">
        <w:rPr>
          <w:rFonts w:ascii="Times New Roman" w:eastAsia="Palatino Linotype" w:hAnsi="Times New Roman" w:cs="Times New Roman"/>
          <w:bCs/>
          <w:sz w:val="24"/>
          <w:szCs w:val="24"/>
        </w:rPr>
        <w:t xml:space="preserve">HRD YFO and CIGPJ </w:t>
      </w:r>
      <w:r w:rsidR="00FE1B91" w:rsidRPr="00CA3074">
        <w:rPr>
          <w:rFonts w:ascii="Times New Roman" w:eastAsia="Palatino Linotype" w:hAnsi="Times New Roman" w:cs="Times New Roman"/>
          <w:bCs/>
          <w:sz w:val="24"/>
          <w:szCs w:val="24"/>
        </w:rPr>
        <w:t>follow</w:t>
      </w:r>
      <w:r w:rsidR="00CA3074" w:rsidRPr="00CA3074">
        <w:rPr>
          <w:rFonts w:ascii="Times New Roman" w:eastAsia="Palatino Linotype" w:hAnsi="Times New Roman" w:cs="Times New Roman"/>
          <w:bCs/>
          <w:sz w:val="24"/>
          <w:szCs w:val="24"/>
        </w:rPr>
        <w:t xml:space="preserve"> up on addressing </w:t>
      </w:r>
      <w:r w:rsidR="00A138AD">
        <w:rPr>
          <w:rFonts w:ascii="Times New Roman" w:eastAsia="Palatino Linotype" w:hAnsi="Times New Roman" w:cs="Times New Roman"/>
          <w:bCs/>
          <w:sz w:val="24"/>
          <w:szCs w:val="24"/>
        </w:rPr>
        <w:t xml:space="preserve">illegal fees charged from </w:t>
      </w:r>
      <w:r w:rsidR="00A138AD" w:rsidRPr="00CA3074">
        <w:rPr>
          <w:rFonts w:ascii="Times New Roman" w:eastAsia="Palatino Linotype" w:hAnsi="Times New Roman" w:cs="Times New Roman"/>
          <w:bCs/>
          <w:sz w:val="24"/>
          <w:szCs w:val="24"/>
        </w:rPr>
        <w:t>survivors</w:t>
      </w:r>
      <w:r w:rsidR="00CA3074" w:rsidRPr="00CA3074">
        <w:rPr>
          <w:rFonts w:ascii="Times New Roman" w:eastAsia="Palatino Linotype" w:hAnsi="Times New Roman" w:cs="Times New Roman"/>
          <w:bCs/>
          <w:sz w:val="24"/>
          <w:szCs w:val="24"/>
        </w:rPr>
        <w:t xml:space="preserve"> and advocate for accountability within the police and judiciary.</w:t>
      </w:r>
      <w:r w:rsidR="00E06BA4">
        <w:rPr>
          <w:rFonts w:ascii="Times New Roman" w:eastAsia="Palatino Linotype" w:hAnsi="Times New Roman" w:cs="Times New Roman"/>
          <w:bCs/>
          <w:sz w:val="24"/>
          <w:szCs w:val="24"/>
        </w:rPr>
        <w:t xml:space="preserve"> </w:t>
      </w:r>
      <w:r w:rsidR="00CA3074" w:rsidRPr="00CA3074">
        <w:rPr>
          <w:rFonts w:ascii="Times New Roman" w:eastAsia="Palatino Linotype" w:hAnsi="Times New Roman" w:cs="Times New Roman"/>
          <w:bCs/>
          <w:sz w:val="24"/>
          <w:szCs w:val="24"/>
        </w:rPr>
        <w:t xml:space="preserve">Partners </w:t>
      </w:r>
      <w:r w:rsidR="00E06BA4">
        <w:rPr>
          <w:rFonts w:ascii="Times New Roman" w:eastAsia="Palatino Linotype" w:hAnsi="Times New Roman" w:cs="Times New Roman"/>
          <w:bCs/>
          <w:sz w:val="24"/>
          <w:szCs w:val="24"/>
        </w:rPr>
        <w:t xml:space="preserve">were asked </w:t>
      </w:r>
      <w:r w:rsidR="00CA3074" w:rsidRPr="00CA3074">
        <w:rPr>
          <w:rFonts w:ascii="Times New Roman" w:eastAsia="Palatino Linotype" w:hAnsi="Times New Roman" w:cs="Times New Roman"/>
          <w:bCs/>
          <w:sz w:val="24"/>
          <w:szCs w:val="24"/>
        </w:rPr>
        <w:t>to validate the SOP for SGBV response, to be signed by the Director of Gender, Child, and Social Welfare, ensuring formalized and standardized practices.</w:t>
      </w:r>
      <w:r w:rsidR="00E06BA4">
        <w:rPr>
          <w:rFonts w:ascii="Times New Roman" w:eastAsia="Palatino Linotype" w:hAnsi="Times New Roman" w:cs="Times New Roman"/>
          <w:bCs/>
          <w:sz w:val="24"/>
          <w:szCs w:val="24"/>
        </w:rPr>
        <w:t xml:space="preserve"> The h</w:t>
      </w:r>
      <w:r w:rsidR="00CA3074" w:rsidRPr="00CA3074">
        <w:rPr>
          <w:rFonts w:ascii="Times New Roman" w:eastAsia="Palatino Linotype" w:hAnsi="Times New Roman" w:cs="Times New Roman"/>
          <w:bCs/>
          <w:sz w:val="24"/>
          <w:szCs w:val="24"/>
        </w:rPr>
        <w:t xml:space="preserve">umanitarian partners </w:t>
      </w:r>
      <w:r w:rsidR="00CA4AD2">
        <w:rPr>
          <w:rFonts w:ascii="Times New Roman" w:eastAsia="Palatino Linotype" w:hAnsi="Times New Roman" w:cs="Times New Roman"/>
          <w:bCs/>
          <w:sz w:val="24"/>
          <w:szCs w:val="24"/>
        </w:rPr>
        <w:t>were asked to t</w:t>
      </w:r>
      <w:r w:rsidR="00CA3074" w:rsidRPr="00CA3074">
        <w:rPr>
          <w:rFonts w:ascii="Times New Roman" w:eastAsia="Palatino Linotype" w:hAnsi="Times New Roman" w:cs="Times New Roman"/>
          <w:bCs/>
          <w:sz w:val="24"/>
          <w:szCs w:val="24"/>
        </w:rPr>
        <w:t>rain newly deployed police officers at the Gender Desk on documentation, record keeping, and GBV prevention and response.</w:t>
      </w:r>
      <w:r w:rsidR="00CA4AD2">
        <w:rPr>
          <w:rFonts w:ascii="Times New Roman" w:eastAsia="Palatino Linotype" w:hAnsi="Times New Roman" w:cs="Times New Roman"/>
          <w:bCs/>
          <w:sz w:val="24"/>
          <w:szCs w:val="24"/>
        </w:rPr>
        <w:t xml:space="preserve"> </w:t>
      </w:r>
      <w:r w:rsidR="006F4B9E">
        <w:rPr>
          <w:rFonts w:ascii="Times New Roman" w:eastAsia="Palatino Linotype" w:hAnsi="Times New Roman" w:cs="Times New Roman"/>
          <w:bCs/>
          <w:sz w:val="24"/>
          <w:szCs w:val="24"/>
        </w:rPr>
        <w:t>They were also required to m</w:t>
      </w:r>
      <w:r w:rsidR="00CA3074" w:rsidRPr="00CA3074">
        <w:rPr>
          <w:rFonts w:ascii="Times New Roman" w:eastAsia="Palatino Linotype" w:hAnsi="Times New Roman" w:cs="Times New Roman"/>
          <w:bCs/>
          <w:sz w:val="24"/>
          <w:szCs w:val="24"/>
        </w:rPr>
        <w:t>obilize resources to support paralegal training to provide legal aid for survivors.</w:t>
      </w:r>
      <w:r w:rsidR="006F4B9E">
        <w:rPr>
          <w:rFonts w:ascii="Times New Roman" w:eastAsia="Palatino Linotype" w:hAnsi="Times New Roman" w:cs="Times New Roman"/>
          <w:bCs/>
          <w:sz w:val="24"/>
          <w:szCs w:val="24"/>
        </w:rPr>
        <w:t xml:space="preserve"> Partners were implored to s</w:t>
      </w:r>
      <w:r w:rsidR="00CA3074" w:rsidRPr="00CA3074">
        <w:rPr>
          <w:rFonts w:ascii="Times New Roman" w:eastAsia="Palatino Linotype" w:hAnsi="Times New Roman" w:cs="Times New Roman"/>
          <w:bCs/>
          <w:sz w:val="24"/>
          <w:szCs w:val="24"/>
        </w:rPr>
        <w:t xml:space="preserve">upport repairs at the Safe Home </w:t>
      </w:r>
      <w:r w:rsidR="00934E7D" w:rsidRPr="00CA3074">
        <w:rPr>
          <w:rFonts w:ascii="Times New Roman" w:eastAsia="Palatino Linotype" w:hAnsi="Times New Roman" w:cs="Times New Roman"/>
          <w:bCs/>
          <w:sz w:val="24"/>
          <w:szCs w:val="24"/>
        </w:rPr>
        <w:t xml:space="preserve">to </w:t>
      </w:r>
      <w:r w:rsidR="00934E7D">
        <w:rPr>
          <w:rFonts w:ascii="Times New Roman" w:eastAsia="Palatino Linotype" w:hAnsi="Times New Roman" w:cs="Times New Roman"/>
          <w:bCs/>
          <w:sz w:val="24"/>
          <w:szCs w:val="24"/>
        </w:rPr>
        <w:t>ensure</w:t>
      </w:r>
      <w:r w:rsidR="00CA3074" w:rsidRPr="00CA3074">
        <w:rPr>
          <w:rFonts w:ascii="Times New Roman" w:eastAsia="Palatino Linotype" w:hAnsi="Times New Roman" w:cs="Times New Roman"/>
          <w:bCs/>
          <w:sz w:val="24"/>
          <w:szCs w:val="24"/>
        </w:rPr>
        <w:t xml:space="preserve"> safety </w:t>
      </w:r>
      <w:r w:rsidR="00A138AD">
        <w:rPr>
          <w:rFonts w:ascii="Times New Roman" w:eastAsia="Palatino Linotype" w:hAnsi="Times New Roman" w:cs="Times New Roman"/>
          <w:bCs/>
          <w:sz w:val="24"/>
          <w:szCs w:val="24"/>
        </w:rPr>
        <w:t>of the</w:t>
      </w:r>
      <w:r w:rsidR="00CA3074" w:rsidRPr="00CA3074">
        <w:rPr>
          <w:rFonts w:ascii="Times New Roman" w:eastAsia="Palatino Linotype" w:hAnsi="Times New Roman" w:cs="Times New Roman"/>
          <w:bCs/>
          <w:sz w:val="24"/>
          <w:szCs w:val="24"/>
        </w:rPr>
        <w:t xml:space="preserve"> survivors.</w:t>
      </w:r>
    </w:p>
    <w:p w14:paraId="0DDF1EFC" w14:textId="7BCF7E09" w:rsidR="00C600EC" w:rsidRPr="0054292A" w:rsidRDefault="00C600EC" w:rsidP="00DD0FD7">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54292A">
        <w:rPr>
          <w:rFonts w:ascii="Times New Roman" w:eastAsia="Palatino Linotype" w:hAnsi="Times New Roman" w:cs="Times New Roman"/>
          <w:b/>
          <w:sz w:val="24"/>
          <w:szCs w:val="24"/>
        </w:rPr>
        <w:t>Other Key Human Rights and Protection Concerns</w:t>
      </w:r>
      <w:bookmarkEnd w:id="2"/>
    </w:p>
    <w:sectPr w:rsidR="00C600EC" w:rsidRPr="0054292A"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5728E" w14:textId="77777777" w:rsidR="00AF0B51" w:rsidRDefault="00AF0B51" w:rsidP="00182875">
      <w:pPr>
        <w:spacing w:after="0" w:line="240" w:lineRule="auto"/>
      </w:pPr>
      <w:r>
        <w:separator/>
      </w:r>
    </w:p>
  </w:endnote>
  <w:endnote w:type="continuationSeparator" w:id="0">
    <w:p w14:paraId="59545CC1" w14:textId="77777777" w:rsidR="00AF0B51" w:rsidRDefault="00AF0B51"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16F28" w14:textId="77777777" w:rsidR="00AF0B51" w:rsidRDefault="00AF0B51" w:rsidP="00182875">
      <w:pPr>
        <w:spacing w:after="0" w:line="240" w:lineRule="auto"/>
      </w:pPr>
      <w:r>
        <w:separator/>
      </w:r>
    </w:p>
  </w:footnote>
  <w:footnote w:type="continuationSeparator" w:id="0">
    <w:p w14:paraId="547FFF16" w14:textId="77777777" w:rsidR="00AF0B51" w:rsidRDefault="00AF0B51"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7A340C8"/>
    <w:multiLevelType w:val="hybridMultilevel"/>
    <w:tmpl w:val="AF6C3522"/>
    <w:lvl w:ilvl="0" w:tplc="862CA6C0">
      <w:numFmt w:val="bullet"/>
      <w:lvlText w:val=""/>
      <w:lvlJc w:val="left"/>
      <w:pPr>
        <w:ind w:left="1080" w:hanging="360"/>
      </w:pPr>
      <w:rPr>
        <w:rFonts w:ascii="Symbol" w:eastAsia="Palatino Linotype"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1B0769C"/>
    <w:multiLevelType w:val="hybridMultilevel"/>
    <w:tmpl w:val="D006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837DC5"/>
    <w:multiLevelType w:val="hybridMultilevel"/>
    <w:tmpl w:val="72BE3F90"/>
    <w:lvl w:ilvl="0" w:tplc="511622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14"/>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5"/>
  </w:num>
  <w:num w:numId="6" w16cid:durableId="1163426569">
    <w:abstractNumId w:val="19"/>
  </w:num>
  <w:num w:numId="7" w16cid:durableId="1987204914">
    <w:abstractNumId w:val="18"/>
  </w:num>
  <w:num w:numId="8" w16cid:durableId="1710184332">
    <w:abstractNumId w:val="24"/>
  </w:num>
  <w:num w:numId="9" w16cid:durableId="189804582">
    <w:abstractNumId w:val="21"/>
  </w:num>
  <w:num w:numId="10" w16cid:durableId="566233004">
    <w:abstractNumId w:val="26"/>
  </w:num>
  <w:num w:numId="11" w16cid:durableId="211119952">
    <w:abstractNumId w:val="1"/>
  </w:num>
  <w:num w:numId="12" w16cid:durableId="2083984759">
    <w:abstractNumId w:val="0"/>
  </w:num>
  <w:num w:numId="13" w16cid:durableId="753477686">
    <w:abstractNumId w:val="12"/>
  </w:num>
  <w:num w:numId="14" w16cid:durableId="873538412">
    <w:abstractNumId w:val="6"/>
  </w:num>
  <w:num w:numId="15" w16cid:durableId="1398435063">
    <w:abstractNumId w:val="7"/>
  </w:num>
  <w:num w:numId="16" w16cid:durableId="1631667514">
    <w:abstractNumId w:val="8"/>
  </w:num>
  <w:num w:numId="17" w16cid:durableId="704216174">
    <w:abstractNumId w:val="17"/>
  </w:num>
  <w:num w:numId="18" w16cid:durableId="230773413">
    <w:abstractNumId w:val="16"/>
  </w:num>
  <w:num w:numId="19" w16cid:durableId="1420560358">
    <w:abstractNumId w:val="9"/>
  </w:num>
  <w:num w:numId="20" w16cid:durableId="177014285">
    <w:abstractNumId w:val="13"/>
  </w:num>
  <w:num w:numId="21" w16cid:durableId="1490293459">
    <w:abstractNumId w:val="23"/>
  </w:num>
  <w:num w:numId="22" w16cid:durableId="310015264">
    <w:abstractNumId w:val="5"/>
  </w:num>
  <w:num w:numId="23" w16cid:durableId="69470087">
    <w:abstractNumId w:val="25"/>
  </w:num>
  <w:num w:numId="24" w16cid:durableId="280693892">
    <w:abstractNumId w:val="22"/>
  </w:num>
  <w:num w:numId="25" w16cid:durableId="1782138809">
    <w:abstractNumId w:val="10"/>
  </w:num>
  <w:num w:numId="26" w16cid:durableId="1634483761">
    <w:abstractNumId w:val="11"/>
  </w:num>
  <w:num w:numId="27" w16cid:durableId="15526913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4BC1"/>
    <w:rsid w:val="00006CA9"/>
    <w:rsid w:val="00007137"/>
    <w:rsid w:val="000142DE"/>
    <w:rsid w:val="00016607"/>
    <w:rsid w:val="0001675C"/>
    <w:rsid w:val="0002372F"/>
    <w:rsid w:val="00023DF4"/>
    <w:rsid w:val="00024C0A"/>
    <w:rsid w:val="00025A08"/>
    <w:rsid w:val="00025EE9"/>
    <w:rsid w:val="000278F8"/>
    <w:rsid w:val="000300A6"/>
    <w:rsid w:val="00030755"/>
    <w:rsid w:val="0003224A"/>
    <w:rsid w:val="0003444F"/>
    <w:rsid w:val="00037251"/>
    <w:rsid w:val="000407EB"/>
    <w:rsid w:val="000417D1"/>
    <w:rsid w:val="0004425D"/>
    <w:rsid w:val="00047372"/>
    <w:rsid w:val="0005167E"/>
    <w:rsid w:val="00053382"/>
    <w:rsid w:val="00054AAC"/>
    <w:rsid w:val="00054E18"/>
    <w:rsid w:val="00062F69"/>
    <w:rsid w:val="00066573"/>
    <w:rsid w:val="000808FB"/>
    <w:rsid w:val="00082BE3"/>
    <w:rsid w:val="00084249"/>
    <w:rsid w:val="000850F4"/>
    <w:rsid w:val="00090819"/>
    <w:rsid w:val="0009521E"/>
    <w:rsid w:val="00095B4C"/>
    <w:rsid w:val="00097533"/>
    <w:rsid w:val="000A0DEC"/>
    <w:rsid w:val="000A78B5"/>
    <w:rsid w:val="000B31F6"/>
    <w:rsid w:val="000B37D4"/>
    <w:rsid w:val="000B5261"/>
    <w:rsid w:val="000B5862"/>
    <w:rsid w:val="000B7DF8"/>
    <w:rsid w:val="000C02E5"/>
    <w:rsid w:val="000C035A"/>
    <w:rsid w:val="000C1AEA"/>
    <w:rsid w:val="000C2F4E"/>
    <w:rsid w:val="000C5F28"/>
    <w:rsid w:val="000D41C8"/>
    <w:rsid w:val="000D4781"/>
    <w:rsid w:val="000D5471"/>
    <w:rsid w:val="000E563D"/>
    <w:rsid w:val="000E5F62"/>
    <w:rsid w:val="000E6CE1"/>
    <w:rsid w:val="000E6FD7"/>
    <w:rsid w:val="000F2890"/>
    <w:rsid w:val="000F380C"/>
    <w:rsid w:val="000F4918"/>
    <w:rsid w:val="00104BEA"/>
    <w:rsid w:val="00110236"/>
    <w:rsid w:val="00110465"/>
    <w:rsid w:val="0011080C"/>
    <w:rsid w:val="00113618"/>
    <w:rsid w:val="001207DB"/>
    <w:rsid w:val="001240CF"/>
    <w:rsid w:val="001273A3"/>
    <w:rsid w:val="00134E43"/>
    <w:rsid w:val="00136EC9"/>
    <w:rsid w:val="00137263"/>
    <w:rsid w:val="0014013F"/>
    <w:rsid w:val="00140E1D"/>
    <w:rsid w:val="00146509"/>
    <w:rsid w:val="00146C90"/>
    <w:rsid w:val="00147A4F"/>
    <w:rsid w:val="00155D72"/>
    <w:rsid w:val="00156ECB"/>
    <w:rsid w:val="00162039"/>
    <w:rsid w:val="00172615"/>
    <w:rsid w:val="001770F8"/>
    <w:rsid w:val="00182875"/>
    <w:rsid w:val="00183500"/>
    <w:rsid w:val="00183E21"/>
    <w:rsid w:val="00186250"/>
    <w:rsid w:val="00191639"/>
    <w:rsid w:val="001925DD"/>
    <w:rsid w:val="001A2075"/>
    <w:rsid w:val="001A2DC6"/>
    <w:rsid w:val="001A4263"/>
    <w:rsid w:val="001A5CC2"/>
    <w:rsid w:val="001A6A3A"/>
    <w:rsid w:val="001A7311"/>
    <w:rsid w:val="001A73AB"/>
    <w:rsid w:val="001B07EE"/>
    <w:rsid w:val="001B0992"/>
    <w:rsid w:val="001B0F93"/>
    <w:rsid w:val="001B1821"/>
    <w:rsid w:val="001B31F1"/>
    <w:rsid w:val="001B401C"/>
    <w:rsid w:val="001C010F"/>
    <w:rsid w:val="001C03C7"/>
    <w:rsid w:val="001C5D90"/>
    <w:rsid w:val="001C6FE7"/>
    <w:rsid w:val="001C717F"/>
    <w:rsid w:val="001D068C"/>
    <w:rsid w:val="001D2E8E"/>
    <w:rsid w:val="001D5738"/>
    <w:rsid w:val="001D5B48"/>
    <w:rsid w:val="001D6F62"/>
    <w:rsid w:val="001E096F"/>
    <w:rsid w:val="001E17F8"/>
    <w:rsid w:val="001E2639"/>
    <w:rsid w:val="001E629E"/>
    <w:rsid w:val="001F0ED4"/>
    <w:rsid w:val="001F38F6"/>
    <w:rsid w:val="00201847"/>
    <w:rsid w:val="002033BF"/>
    <w:rsid w:val="00203EDD"/>
    <w:rsid w:val="00206954"/>
    <w:rsid w:val="00210A7C"/>
    <w:rsid w:val="00210DC7"/>
    <w:rsid w:val="00215374"/>
    <w:rsid w:val="00215CA8"/>
    <w:rsid w:val="002223AE"/>
    <w:rsid w:val="0022482D"/>
    <w:rsid w:val="002318A7"/>
    <w:rsid w:val="00233058"/>
    <w:rsid w:val="002331F7"/>
    <w:rsid w:val="00234A90"/>
    <w:rsid w:val="00234B1D"/>
    <w:rsid w:val="00234FB3"/>
    <w:rsid w:val="00237AD3"/>
    <w:rsid w:val="002406E3"/>
    <w:rsid w:val="002412B8"/>
    <w:rsid w:val="002451D4"/>
    <w:rsid w:val="00245746"/>
    <w:rsid w:val="002473BB"/>
    <w:rsid w:val="00253874"/>
    <w:rsid w:val="0026074D"/>
    <w:rsid w:val="00260A53"/>
    <w:rsid w:val="002654F9"/>
    <w:rsid w:val="0026636C"/>
    <w:rsid w:val="00266701"/>
    <w:rsid w:val="00266CC3"/>
    <w:rsid w:val="00266CE3"/>
    <w:rsid w:val="002705AC"/>
    <w:rsid w:val="00270BAE"/>
    <w:rsid w:val="00270FD5"/>
    <w:rsid w:val="00273926"/>
    <w:rsid w:val="00273BC7"/>
    <w:rsid w:val="002777AC"/>
    <w:rsid w:val="0028378E"/>
    <w:rsid w:val="0028382A"/>
    <w:rsid w:val="0028469B"/>
    <w:rsid w:val="0028542F"/>
    <w:rsid w:val="002861A4"/>
    <w:rsid w:val="00293333"/>
    <w:rsid w:val="002934F6"/>
    <w:rsid w:val="00295B9E"/>
    <w:rsid w:val="00296051"/>
    <w:rsid w:val="0029701F"/>
    <w:rsid w:val="002A11A1"/>
    <w:rsid w:val="002A18F2"/>
    <w:rsid w:val="002A7AC4"/>
    <w:rsid w:val="002A7AF4"/>
    <w:rsid w:val="002B02CD"/>
    <w:rsid w:val="002B1001"/>
    <w:rsid w:val="002B3205"/>
    <w:rsid w:val="002B3221"/>
    <w:rsid w:val="002B3C3B"/>
    <w:rsid w:val="002B3EA0"/>
    <w:rsid w:val="002B4577"/>
    <w:rsid w:val="002C043E"/>
    <w:rsid w:val="002C09FB"/>
    <w:rsid w:val="002C221F"/>
    <w:rsid w:val="002C3467"/>
    <w:rsid w:val="002C5B5A"/>
    <w:rsid w:val="002C6557"/>
    <w:rsid w:val="002C7B0D"/>
    <w:rsid w:val="002D1BF0"/>
    <w:rsid w:val="002D2448"/>
    <w:rsid w:val="002D28BE"/>
    <w:rsid w:val="002D550F"/>
    <w:rsid w:val="002E2E2E"/>
    <w:rsid w:val="002E37FF"/>
    <w:rsid w:val="002E3D47"/>
    <w:rsid w:val="002E4CB7"/>
    <w:rsid w:val="002E5951"/>
    <w:rsid w:val="002E68CD"/>
    <w:rsid w:val="002E6DBC"/>
    <w:rsid w:val="002E7C57"/>
    <w:rsid w:val="002F2E3C"/>
    <w:rsid w:val="0030311F"/>
    <w:rsid w:val="003043C8"/>
    <w:rsid w:val="003119C9"/>
    <w:rsid w:val="00314DCC"/>
    <w:rsid w:val="00315EA9"/>
    <w:rsid w:val="003162D2"/>
    <w:rsid w:val="003232CB"/>
    <w:rsid w:val="003235A1"/>
    <w:rsid w:val="00324A02"/>
    <w:rsid w:val="00326EF3"/>
    <w:rsid w:val="003328AE"/>
    <w:rsid w:val="00332EC6"/>
    <w:rsid w:val="00333678"/>
    <w:rsid w:val="0033393A"/>
    <w:rsid w:val="00337652"/>
    <w:rsid w:val="00337D3D"/>
    <w:rsid w:val="00345324"/>
    <w:rsid w:val="003463F1"/>
    <w:rsid w:val="003505EF"/>
    <w:rsid w:val="00350F56"/>
    <w:rsid w:val="003536C0"/>
    <w:rsid w:val="00357E05"/>
    <w:rsid w:val="00361A94"/>
    <w:rsid w:val="00362F46"/>
    <w:rsid w:val="0036368D"/>
    <w:rsid w:val="00364987"/>
    <w:rsid w:val="00364D6C"/>
    <w:rsid w:val="00366596"/>
    <w:rsid w:val="00366DC1"/>
    <w:rsid w:val="003725E9"/>
    <w:rsid w:val="0038038D"/>
    <w:rsid w:val="00385E09"/>
    <w:rsid w:val="00386AFC"/>
    <w:rsid w:val="003878C0"/>
    <w:rsid w:val="00391736"/>
    <w:rsid w:val="00391DE7"/>
    <w:rsid w:val="00393DF5"/>
    <w:rsid w:val="003969D1"/>
    <w:rsid w:val="003A037B"/>
    <w:rsid w:val="003A140F"/>
    <w:rsid w:val="003A2BDD"/>
    <w:rsid w:val="003A4270"/>
    <w:rsid w:val="003A475B"/>
    <w:rsid w:val="003A52B3"/>
    <w:rsid w:val="003A6387"/>
    <w:rsid w:val="003B1A56"/>
    <w:rsid w:val="003B1D93"/>
    <w:rsid w:val="003B6E83"/>
    <w:rsid w:val="003B7E54"/>
    <w:rsid w:val="003C0543"/>
    <w:rsid w:val="003C3426"/>
    <w:rsid w:val="003C3A56"/>
    <w:rsid w:val="003C4147"/>
    <w:rsid w:val="003C62BF"/>
    <w:rsid w:val="003D08FD"/>
    <w:rsid w:val="003D0D02"/>
    <w:rsid w:val="003D0F06"/>
    <w:rsid w:val="003D2877"/>
    <w:rsid w:val="003E1C82"/>
    <w:rsid w:val="003E1FF4"/>
    <w:rsid w:val="003E2C4A"/>
    <w:rsid w:val="003E6602"/>
    <w:rsid w:val="003E784C"/>
    <w:rsid w:val="003F5B07"/>
    <w:rsid w:val="004015A2"/>
    <w:rsid w:val="00403BE9"/>
    <w:rsid w:val="00404992"/>
    <w:rsid w:val="0040550A"/>
    <w:rsid w:val="00405754"/>
    <w:rsid w:val="0040672A"/>
    <w:rsid w:val="00406F7F"/>
    <w:rsid w:val="004072BE"/>
    <w:rsid w:val="00411AEE"/>
    <w:rsid w:val="00412803"/>
    <w:rsid w:val="0041308A"/>
    <w:rsid w:val="004202D4"/>
    <w:rsid w:val="00420DF9"/>
    <w:rsid w:val="004214C6"/>
    <w:rsid w:val="00422646"/>
    <w:rsid w:val="004260AC"/>
    <w:rsid w:val="00427A3D"/>
    <w:rsid w:val="00427D04"/>
    <w:rsid w:val="00431BE9"/>
    <w:rsid w:val="004323D3"/>
    <w:rsid w:val="00440474"/>
    <w:rsid w:val="00441124"/>
    <w:rsid w:val="004419B6"/>
    <w:rsid w:val="00442B83"/>
    <w:rsid w:val="0045341E"/>
    <w:rsid w:val="00454B4B"/>
    <w:rsid w:val="00454EB9"/>
    <w:rsid w:val="00460698"/>
    <w:rsid w:val="00461C5B"/>
    <w:rsid w:val="00464410"/>
    <w:rsid w:val="00465F85"/>
    <w:rsid w:val="004668B2"/>
    <w:rsid w:val="00470085"/>
    <w:rsid w:val="00471760"/>
    <w:rsid w:val="004727AD"/>
    <w:rsid w:val="00474801"/>
    <w:rsid w:val="004778C6"/>
    <w:rsid w:val="00482451"/>
    <w:rsid w:val="00483AC9"/>
    <w:rsid w:val="00491952"/>
    <w:rsid w:val="00496FF2"/>
    <w:rsid w:val="004A30E9"/>
    <w:rsid w:val="004A3791"/>
    <w:rsid w:val="004A3DD0"/>
    <w:rsid w:val="004A6F40"/>
    <w:rsid w:val="004B3172"/>
    <w:rsid w:val="004C3985"/>
    <w:rsid w:val="004D0D90"/>
    <w:rsid w:val="004D1A70"/>
    <w:rsid w:val="004D2C88"/>
    <w:rsid w:val="004D3789"/>
    <w:rsid w:val="004D3B00"/>
    <w:rsid w:val="004D546F"/>
    <w:rsid w:val="004D629B"/>
    <w:rsid w:val="004E1747"/>
    <w:rsid w:val="004E6353"/>
    <w:rsid w:val="004E7634"/>
    <w:rsid w:val="004F0B60"/>
    <w:rsid w:val="004F17F0"/>
    <w:rsid w:val="004F1C1A"/>
    <w:rsid w:val="004F21C0"/>
    <w:rsid w:val="004F247C"/>
    <w:rsid w:val="004F2959"/>
    <w:rsid w:val="004F3944"/>
    <w:rsid w:val="004F753C"/>
    <w:rsid w:val="004F7F5C"/>
    <w:rsid w:val="005048D3"/>
    <w:rsid w:val="0050523A"/>
    <w:rsid w:val="00512786"/>
    <w:rsid w:val="005136D5"/>
    <w:rsid w:val="00514C22"/>
    <w:rsid w:val="00522DBE"/>
    <w:rsid w:val="00524554"/>
    <w:rsid w:val="005272B8"/>
    <w:rsid w:val="00531FC3"/>
    <w:rsid w:val="00532457"/>
    <w:rsid w:val="00534EB5"/>
    <w:rsid w:val="00535AB8"/>
    <w:rsid w:val="00537BEE"/>
    <w:rsid w:val="005406EF"/>
    <w:rsid w:val="00540A00"/>
    <w:rsid w:val="00541381"/>
    <w:rsid w:val="00542287"/>
    <w:rsid w:val="0054292A"/>
    <w:rsid w:val="005470B6"/>
    <w:rsid w:val="005501F3"/>
    <w:rsid w:val="005527B3"/>
    <w:rsid w:val="00556D57"/>
    <w:rsid w:val="00556DD1"/>
    <w:rsid w:val="00561983"/>
    <w:rsid w:val="00563AE2"/>
    <w:rsid w:val="00564EDE"/>
    <w:rsid w:val="0057095C"/>
    <w:rsid w:val="005877E4"/>
    <w:rsid w:val="00587DF2"/>
    <w:rsid w:val="00592396"/>
    <w:rsid w:val="005928BA"/>
    <w:rsid w:val="00595A39"/>
    <w:rsid w:val="005A46CD"/>
    <w:rsid w:val="005A51AF"/>
    <w:rsid w:val="005A5F31"/>
    <w:rsid w:val="005B2291"/>
    <w:rsid w:val="005B2F8D"/>
    <w:rsid w:val="005B79E8"/>
    <w:rsid w:val="005C0C7F"/>
    <w:rsid w:val="005C5206"/>
    <w:rsid w:val="005C5E2B"/>
    <w:rsid w:val="005C60E7"/>
    <w:rsid w:val="005D0786"/>
    <w:rsid w:val="005D2302"/>
    <w:rsid w:val="005D3F2C"/>
    <w:rsid w:val="005D5B3B"/>
    <w:rsid w:val="005D7E45"/>
    <w:rsid w:val="005E26F1"/>
    <w:rsid w:val="005E3217"/>
    <w:rsid w:val="005E3AED"/>
    <w:rsid w:val="005E54F0"/>
    <w:rsid w:val="005E6457"/>
    <w:rsid w:val="005F0C80"/>
    <w:rsid w:val="005F3CB9"/>
    <w:rsid w:val="0061222A"/>
    <w:rsid w:val="006142FE"/>
    <w:rsid w:val="00615447"/>
    <w:rsid w:val="00621EEC"/>
    <w:rsid w:val="00622F33"/>
    <w:rsid w:val="00624E66"/>
    <w:rsid w:val="00627801"/>
    <w:rsid w:val="00630802"/>
    <w:rsid w:val="00632A9D"/>
    <w:rsid w:val="006360C8"/>
    <w:rsid w:val="00643A8F"/>
    <w:rsid w:val="00644BA0"/>
    <w:rsid w:val="006453F9"/>
    <w:rsid w:val="0064652F"/>
    <w:rsid w:val="0065088B"/>
    <w:rsid w:val="00652B3A"/>
    <w:rsid w:val="00653AEB"/>
    <w:rsid w:val="00655AB4"/>
    <w:rsid w:val="006565E0"/>
    <w:rsid w:val="00656CCF"/>
    <w:rsid w:val="00660272"/>
    <w:rsid w:val="00660788"/>
    <w:rsid w:val="006618EE"/>
    <w:rsid w:val="00663359"/>
    <w:rsid w:val="00663F31"/>
    <w:rsid w:val="00664712"/>
    <w:rsid w:val="00667B19"/>
    <w:rsid w:val="0067325C"/>
    <w:rsid w:val="00675526"/>
    <w:rsid w:val="00676225"/>
    <w:rsid w:val="00676DC1"/>
    <w:rsid w:val="006837F3"/>
    <w:rsid w:val="00683C2D"/>
    <w:rsid w:val="00683F3E"/>
    <w:rsid w:val="00684804"/>
    <w:rsid w:val="00684E40"/>
    <w:rsid w:val="006858F1"/>
    <w:rsid w:val="00686634"/>
    <w:rsid w:val="00690740"/>
    <w:rsid w:val="00692291"/>
    <w:rsid w:val="006A0D90"/>
    <w:rsid w:val="006A20C5"/>
    <w:rsid w:val="006A29F1"/>
    <w:rsid w:val="006A30AC"/>
    <w:rsid w:val="006A413C"/>
    <w:rsid w:val="006A6339"/>
    <w:rsid w:val="006A7BF6"/>
    <w:rsid w:val="006B04B4"/>
    <w:rsid w:val="006B2EFE"/>
    <w:rsid w:val="006B319C"/>
    <w:rsid w:val="006B5615"/>
    <w:rsid w:val="006B7C67"/>
    <w:rsid w:val="006C2558"/>
    <w:rsid w:val="006C3FFC"/>
    <w:rsid w:val="006D0799"/>
    <w:rsid w:val="006D3F1A"/>
    <w:rsid w:val="006E09DF"/>
    <w:rsid w:val="006E0A76"/>
    <w:rsid w:val="006E0FB9"/>
    <w:rsid w:val="006F4820"/>
    <w:rsid w:val="006F4B9E"/>
    <w:rsid w:val="006F6A1F"/>
    <w:rsid w:val="006F7B1B"/>
    <w:rsid w:val="0070420B"/>
    <w:rsid w:val="007045F1"/>
    <w:rsid w:val="007121BC"/>
    <w:rsid w:val="00712315"/>
    <w:rsid w:val="0071245A"/>
    <w:rsid w:val="00720EA7"/>
    <w:rsid w:val="0072296F"/>
    <w:rsid w:val="00727B55"/>
    <w:rsid w:val="0073080F"/>
    <w:rsid w:val="00730C28"/>
    <w:rsid w:val="007319F7"/>
    <w:rsid w:val="00732A32"/>
    <w:rsid w:val="00734327"/>
    <w:rsid w:val="00741128"/>
    <w:rsid w:val="00747D2E"/>
    <w:rsid w:val="00747EAA"/>
    <w:rsid w:val="00750106"/>
    <w:rsid w:val="0075340A"/>
    <w:rsid w:val="0075487A"/>
    <w:rsid w:val="0076775A"/>
    <w:rsid w:val="007705D9"/>
    <w:rsid w:val="00773FAA"/>
    <w:rsid w:val="00780932"/>
    <w:rsid w:val="007814A4"/>
    <w:rsid w:val="00781D12"/>
    <w:rsid w:val="00787B53"/>
    <w:rsid w:val="00790311"/>
    <w:rsid w:val="00792BE7"/>
    <w:rsid w:val="00792E6D"/>
    <w:rsid w:val="0079334E"/>
    <w:rsid w:val="00797556"/>
    <w:rsid w:val="007A2B5B"/>
    <w:rsid w:val="007A2C86"/>
    <w:rsid w:val="007A3DB8"/>
    <w:rsid w:val="007A489E"/>
    <w:rsid w:val="007A7B8B"/>
    <w:rsid w:val="007B1A54"/>
    <w:rsid w:val="007B4FF7"/>
    <w:rsid w:val="007B7E5C"/>
    <w:rsid w:val="007C0BC9"/>
    <w:rsid w:val="007C4EF8"/>
    <w:rsid w:val="007C66B2"/>
    <w:rsid w:val="007D0B72"/>
    <w:rsid w:val="007E295B"/>
    <w:rsid w:val="007E5DF4"/>
    <w:rsid w:val="007E6C3D"/>
    <w:rsid w:val="007F200C"/>
    <w:rsid w:val="007F2767"/>
    <w:rsid w:val="007F3E67"/>
    <w:rsid w:val="007F48EE"/>
    <w:rsid w:val="007F694A"/>
    <w:rsid w:val="007F71CB"/>
    <w:rsid w:val="0080271B"/>
    <w:rsid w:val="00803C7A"/>
    <w:rsid w:val="00805A86"/>
    <w:rsid w:val="00807C50"/>
    <w:rsid w:val="008104A5"/>
    <w:rsid w:val="00810709"/>
    <w:rsid w:val="00810A55"/>
    <w:rsid w:val="008121EB"/>
    <w:rsid w:val="00820852"/>
    <w:rsid w:val="00823266"/>
    <w:rsid w:val="0082530A"/>
    <w:rsid w:val="00833B85"/>
    <w:rsid w:val="008357F9"/>
    <w:rsid w:val="008365AD"/>
    <w:rsid w:val="00837EB2"/>
    <w:rsid w:val="00845DA4"/>
    <w:rsid w:val="00847369"/>
    <w:rsid w:val="00850C5A"/>
    <w:rsid w:val="008533D1"/>
    <w:rsid w:val="00854922"/>
    <w:rsid w:val="008550CF"/>
    <w:rsid w:val="00855131"/>
    <w:rsid w:val="00855EA4"/>
    <w:rsid w:val="00870305"/>
    <w:rsid w:val="00874A46"/>
    <w:rsid w:val="00891FB7"/>
    <w:rsid w:val="0089240C"/>
    <w:rsid w:val="00895B6C"/>
    <w:rsid w:val="00897750"/>
    <w:rsid w:val="008A30BB"/>
    <w:rsid w:val="008B0DDA"/>
    <w:rsid w:val="008B136F"/>
    <w:rsid w:val="008B272E"/>
    <w:rsid w:val="008B40B0"/>
    <w:rsid w:val="008B5DBF"/>
    <w:rsid w:val="008C1B7C"/>
    <w:rsid w:val="008C586C"/>
    <w:rsid w:val="008C58F4"/>
    <w:rsid w:val="008C63FE"/>
    <w:rsid w:val="008D1BB6"/>
    <w:rsid w:val="008D2EA7"/>
    <w:rsid w:val="008D5490"/>
    <w:rsid w:val="008E0223"/>
    <w:rsid w:val="008E2C11"/>
    <w:rsid w:val="008E53E8"/>
    <w:rsid w:val="008F154D"/>
    <w:rsid w:val="008F521A"/>
    <w:rsid w:val="008F63D3"/>
    <w:rsid w:val="008F7F5C"/>
    <w:rsid w:val="00907A98"/>
    <w:rsid w:val="0091093A"/>
    <w:rsid w:val="00911C73"/>
    <w:rsid w:val="009125C7"/>
    <w:rsid w:val="009131A1"/>
    <w:rsid w:val="00915449"/>
    <w:rsid w:val="00923CE1"/>
    <w:rsid w:val="009259F5"/>
    <w:rsid w:val="00926921"/>
    <w:rsid w:val="00930634"/>
    <w:rsid w:val="00930BD2"/>
    <w:rsid w:val="0093371B"/>
    <w:rsid w:val="00934E7D"/>
    <w:rsid w:val="00934F09"/>
    <w:rsid w:val="009415E9"/>
    <w:rsid w:val="00945079"/>
    <w:rsid w:val="00946980"/>
    <w:rsid w:val="0094727A"/>
    <w:rsid w:val="0095034B"/>
    <w:rsid w:val="00950C72"/>
    <w:rsid w:val="009552F7"/>
    <w:rsid w:val="00961CA3"/>
    <w:rsid w:val="00963DF2"/>
    <w:rsid w:val="00965D89"/>
    <w:rsid w:val="009670F9"/>
    <w:rsid w:val="00972ADB"/>
    <w:rsid w:val="00977487"/>
    <w:rsid w:val="00981967"/>
    <w:rsid w:val="009855A0"/>
    <w:rsid w:val="0098679D"/>
    <w:rsid w:val="00986965"/>
    <w:rsid w:val="00990159"/>
    <w:rsid w:val="009911A0"/>
    <w:rsid w:val="00991B50"/>
    <w:rsid w:val="00992320"/>
    <w:rsid w:val="009A01AB"/>
    <w:rsid w:val="009A423E"/>
    <w:rsid w:val="009A4EC3"/>
    <w:rsid w:val="009A51CC"/>
    <w:rsid w:val="009B007F"/>
    <w:rsid w:val="009B5BE7"/>
    <w:rsid w:val="009B6E98"/>
    <w:rsid w:val="009B6EFD"/>
    <w:rsid w:val="009C0132"/>
    <w:rsid w:val="009C1CA8"/>
    <w:rsid w:val="009C3155"/>
    <w:rsid w:val="009C4915"/>
    <w:rsid w:val="009C6578"/>
    <w:rsid w:val="009D0A9D"/>
    <w:rsid w:val="009D1BEF"/>
    <w:rsid w:val="009D364B"/>
    <w:rsid w:val="009D3B3B"/>
    <w:rsid w:val="009E0182"/>
    <w:rsid w:val="009E3E61"/>
    <w:rsid w:val="009E5C10"/>
    <w:rsid w:val="009E6DF5"/>
    <w:rsid w:val="009E7722"/>
    <w:rsid w:val="009E7F55"/>
    <w:rsid w:val="009F1D96"/>
    <w:rsid w:val="009F23BA"/>
    <w:rsid w:val="009F607F"/>
    <w:rsid w:val="00A00D5B"/>
    <w:rsid w:val="00A10738"/>
    <w:rsid w:val="00A138AD"/>
    <w:rsid w:val="00A2213F"/>
    <w:rsid w:val="00A2223C"/>
    <w:rsid w:val="00A224E4"/>
    <w:rsid w:val="00A34AA9"/>
    <w:rsid w:val="00A35384"/>
    <w:rsid w:val="00A36017"/>
    <w:rsid w:val="00A40A18"/>
    <w:rsid w:val="00A41DCC"/>
    <w:rsid w:val="00A4230D"/>
    <w:rsid w:val="00A42C59"/>
    <w:rsid w:val="00A42E11"/>
    <w:rsid w:val="00A43536"/>
    <w:rsid w:val="00A51FB7"/>
    <w:rsid w:val="00A576C9"/>
    <w:rsid w:val="00A626D5"/>
    <w:rsid w:val="00A6383D"/>
    <w:rsid w:val="00A70385"/>
    <w:rsid w:val="00A73F4A"/>
    <w:rsid w:val="00A750BC"/>
    <w:rsid w:val="00A75777"/>
    <w:rsid w:val="00A76569"/>
    <w:rsid w:val="00A82CBF"/>
    <w:rsid w:val="00A85320"/>
    <w:rsid w:val="00A8727C"/>
    <w:rsid w:val="00A90D1D"/>
    <w:rsid w:val="00A93BCE"/>
    <w:rsid w:val="00AA15B7"/>
    <w:rsid w:val="00AA2965"/>
    <w:rsid w:val="00AA304E"/>
    <w:rsid w:val="00AA310B"/>
    <w:rsid w:val="00AB0F75"/>
    <w:rsid w:val="00AC1EA0"/>
    <w:rsid w:val="00AC392E"/>
    <w:rsid w:val="00AC581B"/>
    <w:rsid w:val="00AC589B"/>
    <w:rsid w:val="00AC7432"/>
    <w:rsid w:val="00AD0B45"/>
    <w:rsid w:val="00AD3A67"/>
    <w:rsid w:val="00AD3A6D"/>
    <w:rsid w:val="00AD3F72"/>
    <w:rsid w:val="00AE269C"/>
    <w:rsid w:val="00AE2E4B"/>
    <w:rsid w:val="00AE7D91"/>
    <w:rsid w:val="00AF0B51"/>
    <w:rsid w:val="00AF14CB"/>
    <w:rsid w:val="00AF5778"/>
    <w:rsid w:val="00AF6327"/>
    <w:rsid w:val="00AF796A"/>
    <w:rsid w:val="00B01EC6"/>
    <w:rsid w:val="00B07347"/>
    <w:rsid w:val="00B07586"/>
    <w:rsid w:val="00B07CF1"/>
    <w:rsid w:val="00B14735"/>
    <w:rsid w:val="00B221F3"/>
    <w:rsid w:val="00B27B43"/>
    <w:rsid w:val="00B301E1"/>
    <w:rsid w:val="00B30312"/>
    <w:rsid w:val="00B347E5"/>
    <w:rsid w:val="00B349FC"/>
    <w:rsid w:val="00B3581A"/>
    <w:rsid w:val="00B43F3A"/>
    <w:rsid w:val="00B448EB"/>
    <w:rsid w:val="00B51A81"/>
    <w:rsid w:val="00B53AA6"/>
    <w:rsid w:val="00B60201"/>
    <w:rsid w:val="00B60ABC"/>
    <w:rsid w:val="00B6182B"/>
    <w:rsid w:val="00B62644"/>
    <w:rsid w:val="00B633D9"/>
    <w:rsid w:val="00B64173"/>
    <w:rsid w:val="00B678A4"/>
    <w:rsid w:val="00B74A38"/>
    <w:rsid w:val="00B812B4"/>
    <w:rsid w:val="00B84077"/>
    <w:rsid w:val="00B84C1E"/>
    <w:rsid w:val="00B86942"/>
    <w:rsid w:val="00B9089A"/>
    <w:rsid w:val="00B90B05"/>
    <w:rsid w:val="00B94B20"/>
    <w:rsid w:val="00B951B2"/>
    <w:rsid w:val="00B95514"/>
    <w:rsid w:val="00B95D8E"/>
    <w:rsid w:val="00BA0DA0"/>
    <w:rsid w:val="00BA3482"/>
    <w:rsid w:val="00BA748F"/>
    <w:rsid w:val="00BB044D"/>
    <w:rsid w:val="00BB5830"/>
    <w:rsid w:val="00BB6290"/>
    <w:rsid w:val="00BB75B1"/>
    <w:rsid w:val="00BC40B2"/>
    <w:rsid w:val="00BC49E5"/>
    <w:rsid w:val="00BC549F"/>
    <w:rsid w:val="00BC5CDF"/>
    <w:rsid w:val="00BD1184"/>
    <w:rsid w:val="00BD6E59"/>
    <w:rsid w:val="00BD70D1"/>
    <w:rsid w:val="00BE0F18"/>
    <w:rsid w:val="00BE50F8"/>
    <w:rsid w:val="00BE6C01"/>
    <w:rsid w:val="00BF0310"/>
    <w:rsid w:val="00BF0E3A"/>
    <w:rsid w:val="00BF2862"/>
    <w:rsid w:val="00BF40B8"/>
    <w:rsid w:val="00BF418D"/>
    <w:rsid w:val="00BF61F9"/>
    <w:rsid w:val="00C007A3"/>
    <w:rsid w:val="00C032B6"/>
    <w:rsid w:val="00C044EC"/>
    <w:rsid w:val="00C17D29"/>
    <w:rsid w:val="00C2107A"/>
    <w:rsid w:val="00C21C50"/>
    <w:rsid w:val="00C26619"/>
    <w:rsid w:val="00C32AA6"/>
    <w:rsid w:val="00C34B76"/>
    <w:rsid w:val="00C35448"/>
    <w:rsid w:val="00C377F7"/>
    <w:rsid w:val="00C4214D"/>
    <w:rsid w:val="00C42417"/>
    <w:rsid w:val="00C4267F"/>
    <w:rsid w:val="00C4799E"/>
    <w:rsid w:val="00C5315F"/>
    <w:rsid w:val="00C564AA"/>
    <w:rsid w:val="00C600EC"/>
    <w:rsid w:val="00C62CE8"/>
    <w:rsid w:val="00C659DC"/>
    <w:rsid w:val="00C670E3"/>
    <w:rsid w:val="00C72E33"/>
    <w:rsid w:val="00C763E6"/>
    <w:rsid w:val="00C80282"/>
    <w:rsid w:val="00C837BF"/>
    <w:rsid w:val="00C86453"/>
    <w:rsid w:val="00C90AA4"/>
    <w:rsid w:val="00C91272"/>
    <w:rsid w:val="00C917B3"/>
    <w:rsid w:val="00C92C9A"/>
    <w:rsid w:val="00C9332E"/>
    <w:rsid w:val="00C9722A"/>
    <w:rsid w:val="00CA08BD"/>
    <w:rsid w:val="00CA2720"/>
    <w:rsid w:val="00CA3074"/>
    <w:rsid w:val="00CA4AD2"/>
    <w:rsid w:val="00CA59C2"/>
    <w:rsid w:val="00CB572E"/>
    <w:rsid w:val="00CC1141"/>
    <w:rsid w:val="00CC1837"/>
    <w:rsid w:val="00CC239B"/>
    <w:rsid w:val="00CC42F4"/>
    <w:rsid w:val="00CC7196"/>
    <w:rsid w:val="00CC7E83"/>
    <w:rsid w:val="00CD0D37"/>
    <w:rsid w:val="00CD11ED"/>
    <w:rsid w:val="00CD7EE4"/>
    <w:rsid w:val="00CE2ABD"/>
    <w:rsid w:val="00CF02D6"/>
    <w:rsid w:val="00CF5C7B"/>
    <w:rsid w:val="00CF6D70"/>
    <w:rsid w:val="00D00EAF"/>
    <w:rsid w:val="00D026BB"/>
    <w:rsid w:val="00D03033"/>
    <w:rsid w:val="00D11118"/>
    <w:rsid w:val="00D117E7"/>
    <w:rsid w:val="00D13F90"/>
    <w:rsid w:val="00D172DC"/>
    <w:rsid w:val="00D1765A"/>
    <w:rsid w:val="00D239DE"/>
    <w:rsid w:val="00D240C4"/>
    <w:rsid w:val="00D30185"/>
    <w:rsid w:val="00D31F2B"/>
    <w:rsid w:val="00D32901"/>
    <w:rsid w:val="00D33D00"/>
    <w:rsid w:val="00D34013"/>
    <w:rsid w:val="00D351D0"/>
    <w:rsid w:val="00D35A65"/>
    <w:rsid w:val="00D3755C"/>
    <w:rsid w:val="00D408D9"/>
    <w:rsid w:val="00D45827"/>
    <w:rsid w:val="00D460BD"/>
    <w:rsid w:val="00D5022D"/>
    <w:rsid w:val="00D50680"/>
    <w:rsid w:val="00D51E11"/>
    <w:rsid w:val="00D52FA0"/>
    <w:rsid w:val="00D5361C"/>
    <w:rsid w:val="00D548EA"/>
    <w:rsid w:val="00D55AEF"/>
    <w:rsid w:val="00D57227"/>
    <w:rsid w:val="00D663E8"/>
    <w:rsid w:val="00D668F0"/>
    <w:rsid w:val="00D70455"/>
    <w:rsid w:val="00D71D13"/>
    <w:rsid w:val="00D7374E"/>
    <w:rsid w:val="00D7456F"/>
    <w:rsid w:val="00D752D1"/>
    <w:rsid w:val="00D75870"/>
    <w:rsid w:val="00D81167"/>
    <w:rsid w:val="00D826B5"/>
    <w:rsid w:val="00D86045"/>
    <w:rsid w:val="00D862A3"/>
    <w:rsid w:val="00D94D14"/>
    <w:rsid w:val="00D95AC4"/>
    <w:rsid w:val="00D978F0"/>
    <w:rsid w:val="00DA48AC"/>
    <w:rsid w:val="00DA5D90"/>
    <w:rsid w:val="00DB0387"/>
    <w:rsid w:val="00DB2949"/>
    <w:rsid w:val="00DB2987"/>
    <w:rsid w:val="00DB33BC"/>
    <w:rsid w:val="00DB6D84"/>
    <w:rsid w:val="00DC0D65"/>
    <w:rsid w:val="00DC6F11"/>
    <w:rsid w:val="00DD25B6"/>
    <w:rsid w:val="00DE0FF0"/>
    <w:rsid w:val="00DE1ECE"/>
    <w:rsid w:val="00DE3DAD"/>
    <w:rsid w:val="00DE57BC"/>
    <w:rsid w:val="00DE5982"/>
    <w:rsid w:val="00DF2E60"/>
    <w:rsid w:val="00DF3B98"/>
    <w:rsid w:val="00DF4424"/>
    <w:rsid w:val="00E042DA"/>
    <w:rsid w:val="00E049D3"/>
    <w:rsid w:val="00E05068"/>
    <w:rsid w:val="00E058C4"/>
    <w:rsid w:val="00E06BA4"/>
    <w:rsid w:val="00E10418"/>
    <w:rsid w:val="00E13881"/>
    <w:rsid w:val="00E14FEA"/>
    <w:rsid w:val="00E1519F"/>
    <w:rsid w:val="00E20551"/>
    <w:rsid w:val="00E2355A"/>
    <w:rsid w:val="00E273C7"/>
    <w:rsid w:val="00E32A6B"/>
    <w:rsid w:val="00E35DBE"/>
    <w:rsid w:val="00E360D2"/>
    <w:rsid w:val="00E37336"/>
    <w:rsid w:val="00E40058"/>
    <w:rsid w:val="00E4081B"/>
    <w:rsid w:val="00E42CBE"/>
    <w:rsid w:val="00E500D2"/>
    <w:rsid w:val="00E51607"/>
    <w:rsid w:val="00E561B1"/>
    <w:rsid w:val="00E61F04"/>
    <w:rsid w:val="00E62977"/>
    <w:rsid w:val="00E6381A"/>
    <w:rsid w:val="00E65FAE"/>
    <w:rsid w:val="00E6631C"/>
    <w:rsid w:val="00E671CA"/>
    <w:rsid w:val="00E6790A"/>
    <w:rsid w:val="00E70CE6"/>
    <w:rsid w:val="00E70DAD"/>
    <w:rsid w:val="00E72297"/>
    <w:rsid w:val="00E73E47"/>
    <w:rsid w:val="00E82C46"/>
    <w:rsid w:val="00E908D4"/>
    <w:rsid w:val="00E91F8F"/>
    <w:rsid w:val="00E9608C"/>
    <w:rsid w:val="00E97D18"/>
    <w:rsid w:val="00E97E94"/>
    <w:rsid w:val="00EA1481"/>
    <w:rsid w:val="00EA5597"/>
    <w:rsid w:val="00EA5C11"/>
    <w:rsid w:val="00EA6920"/>
    <w:rsid w:val="00EB03A6"/>
    <w:rsid w:val="00EB082A"/>
    <w:rsid w:val="00EB0B4F"/>
    <w:rsid w:val="00EB2B37"/>
    <w:rsid w:val="00EC188C"/>
    <w:rsid w:val="00EC3D2F"/>
    <w:rsid w:val="00ED3458"/>
    <w:rsid w:val="00ED3BCA"/>
    <w:rsid w:val="00ED4950"/>
    <w:rsid w:val="00ED6122"/>
    <w:rsid w:val="00EE192F"/>
    <w:rsid w:val="00EE2043"/>
    <w:rsid w:val="00EE6544"/>
    <w:rsid w:val="00EE6918"/>
    <w:rsid w:val="00EE6BA9"/>
    <w:rsid w:val="00EF0340"/>
    <w:rsid w:val="00EF5039"/>
    <w:rsid w:val="00EF5971"/>
    <w:rsid w:val="00EF7396"/>
    <w:rsid w:val="00F02F31"/>
    <w:rsid w:val="00F0362F"/>
    <w:rsid w:val="00F07FA1"/>
    <w:rsid w:val="00F11986"/>
    <w:rsid w:val="00F147C4"/>
    <w:rsid w:val="00F2287E"/>
    <w:rsid w:val="00F247A3"/>
    <w:rsid w:val="00F30988"/>
    <w:rsid w:val="00F32752"/>
    <w:rsid w:val="00F33FDE"/>
    <w:rsid w:val="00F344E9"/>
    <w:rsid w:val="00F5071A"/>
    <w:rsid w:val="00F51F35"/>
    <w:rsid w:val="00F533B4"/>
    <w:rsid w:val="00F53EA9"/>
    <w:rsid w:val="00F559E3"/>
    <w:rsid w:val="00F57D8E"/>
    <w:rsid w:val="00F60958"/>
    <w:rsid w:val="00F6314E"/>
    <w:rsid w:val="00F64818"/>
    <w:rsid w:val="00F64CAD"/>
    <w:rsid w:val="00F67598"/>
    <w:rsid w:val="00F67A65"/>
    <w:rsid w:val="00F70024"/>
    <w:rsid w:val="00F70D19"/>
    <w:rsid w:val="00F73F49"/>
    <w:rsid w:val="00F752EC"/>
    <w:rsid w:val="00F76987"/>
    <w:rsid w:val="00F77630"/>
    <w:rsid w:val="00F802AC"/>
    <w:rsid w:val="00F8133F"/>
    <w:rsid w:val="00F87461"/>
    <w:rsid w:val="00F90A72"/>
    <w:rsid w:val="00F93ACF"/>
    <w:rsid w:val="00F9582B"/>
    <w:rsid w:val="00FA2690"/>
    <w:rsid w:val="00FA3108"/>
    <w:rsid w:val="00FA50FD"/>
    <w:rsid w:val="00FB0036"/>
    <w:rsid w:val="00FB3114"/>
    <w:rsid w:val="00FB518A"/>
    <w:rsid w:val="00FC03B3"/>
    <w:rsid w:val="00FC51AC"/>
    <w:rsid w:val="00FC51E6"/>
    <w:rsid w:val="00FD05DD"/>
    <w:rsid w:val="00FD29D6"/>
    <w:rsid w:val="00FD4BC7"/>
    <w:rsid w:val="00FD5819"/>
    <w:rsid w:val="00FD59C5"/>
    <w:rsid w:val="00FD723C"/>
    <w:rsid w:val="00FD76A1"/>
    <w:rsid w:val="00FE1B91"/>
    <w:rsid w:val="00FE2E4C"/>
    <w:rsid w:val="00FE5EC5"/>
    <w:rsid w:val="00FE7F2E"/>
    <w:rsid w:val="00FF31DB"/>
    <w:rsid w:val="00FF5B71"/>
    <w:rsid w:val="00FF5EA6"/>
    <w:rsid w:val="00FF6C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0F"/>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328483640">
      <w:bodyDiv w:val="1"/>
      <w:marLeft w:val="0"/>
      <w:marRight w:val="0"/>
      <w:marTop w:val="0"/>
      <w:marBottom w:val="0"/>
      <w:divBdr>
        <w:top w:val="none" w:sz="0" w:space="0" w:color="auto"/>
        <w:left w:val="none" w:sz="0" w:space="0" w:color="auto"/>
        <w:bottom w:val="none" w:sz="0" w:space="0" w:color="auto"/>
        <w:right w:val="none" w:sz="0" w:space="0" w:color="auto"/>
      </w:divBdr>
    </w:div>
    <w:div w:id="879391501">
      <w:bodyDiv w:val="1"/>
      <w:marLeft w:val="0"/>
      <w:marRight w:val="0"/>
      <w:marTop w:val="0"/>
      <w:marBottom w:val="0"/>
      <w:divBdr>
        <w:top w:val="none" w:sz="0" w:space="0" w:color="auto"/>
        <w:left w:val="none" w:sz="0" w:space="0" w:color="auto"/>
        <w:bottom w:val="none" w:sz="0" w:space="0" w:color="auto"/>
        <w:right w:val="none" w:sz="0" w:space="0" w:color="auto"/>
      </w:divBdr>
    </w:div>
    <w:div w:id="1445611377">
      <w:bodyDiv w:val="1"/>
      <w:marLeft w:val="0"/>
      <w:marRight w:val="0"/>
      <w:marTop w:val="0"/>
      <w:marBottom w:val="0"/>
      <w:divBdr>
        <w:top w:val="none" w:sz="0" w:space="0" w:color="auto"/>
        <w:left w:val="none" w:sz="0" w:space="0" w:color="auto"/>
        <w:bottom w:val="none" w:sz="0" w:space="0" w:color="auto"/>
        <w:right w:val="none" w:sz="0" w:space="0" w:color="auto"/>
      </w:divBdr>
    </w:div>
    <w:div w:id="1643805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57</TotalTime>
  <Pages>2</Pages>
  <Words>588</Words>
  <Characters>3356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8</cp:revision>
  <dcterms:created xsi:type="dcterms:W3CDTF">2025-08-20T13:32:00Z</dcterms:created>
  <dcterms:modified xsi:type="dcterms:W3CDTF">2025-08-20T14:26:00Z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