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924B3" w14:textId="77777777" w:rsidR="00963EF4" w:rsidRPr="006319AA" w:rsidRDefault="00963EF4" w:rsidP="006319AA">
      <w:pPr>
        <w:spacing w:after="0" w:line="240" w:lineRule="auto"/>
        <w:jc w:val="center"/>
        <w:rPr>
          <w:rFonts w:asciiTheme="majorBidi" w:eastAsia="Times New Roman" w:hAnsiTheme="majorBidi" w:cstheme="majorBidi"/>
          <w:spacing w:val="-5"/>
          <w:position w:val="-4"/>
          <w:sz w:val="24"/>
          <w:szCs w:val="24"/>
        </w:rPr>
      </w:pPr>
      <w:bookmarkStart w:id="0" w:name="_Hlk203409092"/>
      <w:r w:rsidRPr="006319AA">
        <w:rPr>
          <w:rFonts w:asciiTheme="majorBidi" w:eastAsia="Times New Roman" w:hAnsiTheme="majorBidi" w:cstheme="majorBidi"/>
          <w:spacing w:val="-10"/>
          <w:sz w:val="24"/>
          <w:szCs w:val="24"/>
        </w:rPr>
        <w:t xml:space="preserve">UNITED NATIONS   </w:t>
      </w:r>
      <w:r w:rsidRPr="006319AA">
        <w:rPr>
          <w:rFonts w:asciiTheme="majorBidi" w:eastAsia="Times New Roman" w:hAnsiTheme="majorBidi" w:cstheme="majorBidi"/>
          <w:spacing w:val="-5"/>
          <w:sz w:val="24"/>
          <w:szCs w:val="24"/>
        </w:rPr>
        <w:t xml:space="preserve"> </w:t>
      </w:r>
      <w:r w:rsidRPr="006319AA">
        <w:rPr>
          <w:rFonts w:asciiTheme="majorBidi" w:eastAsia="Calibri" w:hAnsiTheme="majorBidi" w:cstheme="majorBidi"/>
          <w:noProof/>
          <w:sz w:val="24"/>
          <w:szCs w:val="24"/>
        </w:rPr>
        <w:object w:dxaOrig="690" w:dyaOrig="585" w14:anchorId="5BD23647">
          <v:rect id="rectole0000000000" o:spid="_x0000_i1025" style="width:34.6pt;height:28.9pt" o:ole="" o:preferrelative="t" stroked="f">
            <v:imagedata r:id="rId8" o:title=""/>
          </v:rect>
          <o:OLEObject Type="Embed" ProgID="StaticMetafile" ShapeID="rectole0000000000" DrawAspect="Content" ObjectID="_1817305576" r:id="rId9"/>
        </w:object>
      </w:r>
      <w:r w:rsidRPr="006319AA">
        <w:rPr>
          <w:rFonts w:asciiTheme="majorBidi" w:eastAsia="Times New Roman" w:hAnsiTheme="majorBidi" w:cstheme="majorBidi"/>
          <w:position w:val="-4"/>
          <w:sz w:val="24"/>
          <w:szCs w:val="24"/>
        </w:rPr>
        <w:t xml:space="preserve">      </w:t>
      </w:r>
      <w:r w:rsidRPr="006319AA">
        <w:rPr>
          <w:rFonts w:asciiTheme="majorBidi" w:eastAsia="Times New Roman" w:hAnsiTheme="majorBidi" w:cstheme="majorBidi"/>
          <w:spacing w:val="-10"/>
          <w:position w:val="-4"/>
          <w:sz w:val="24"/>
          <w:szCs w:val="24"/>
        </w:rPr>
        <w:t xml:space="preserve"> </w:t>
      </w:r>
      <w:proofErr w:type="spellStart"/>
      <w:r w:rsidRPr="006319AA">
        <w:rPr>
          <w:rFonts w:asciiTheme="majorBidi" w:eastAsia="Times New Roman" w:hAnsiTheme="majorBidi" w:cstheme="majorBidi"/>
          <w:b/>
          <w:position w:val="-4"/>
          <w:sz w:val="24"/>
          <w:szCs w:val="24"/>
          <w:rtl/>
        </w:rPr>
        <w:t>ألأمم</w:t>
      </w:r>
      <w:proofErr w:type="spellEnd"/>
      <w:r w:rsidRPr="006319AA">
        <w:rPr>
          <w:rFonts w:asciiTheme="majorBidi" w:eastAsia="Times New Roman" w:hAnsiTheme="majorBidi" w:cstheme="majorBidi"/>
          <w:b/>
          <w:position w:val="-4"/>
          <w:sz w:val="24"/>
          <w:szCs w:val="24"/>
          <w:rtl/>
        </w:rPr>
        <w:t xml:space="preserve"> المتحدة</w:t>
      </w:r>
    </w:p>
    <w:p w14:paraId="0481B7E1" w14:textId="77777777" w:rsidR="00963EF4" w:rsidRPr="006319AA" w:rsidRDefault="00963EF4" w:rsidP="006319AA">
      <w:pPr>
        <w:spacing w:after="0" w:line="240" w:lineRule="auto"/>
        <w:jc w:val="center"/>
        <w:rPr>
          <w:rFonts w:asciiTheme="majorBidi" w:eastAsia="Times New Roman" w:hAnsiTheme="majorBidi" w:cstheme="majorBidi"/>
          <w:sz w:val="24"/>
          <w:szCs w:val="24"/>
        </w:rPr>
      </w:pPr>
      <w:r w:rsidRPr="006319AA">
        <w:rPr>
          <w:rFonts w:asciiTheme="majorBidi" w:eastAsia="Times New Roman" w:hAnsiTheme="majorBidi" w:cstheme="majorBidi"/>
          <w:b/>
          <w:i/>
          <w:sz w:val="24"/>
          <w:szCs w:val="24"/>
        </w:rPr>
        <w:tab/>
      </w:r>
      <w:r w:rsidRPr="006319AA">
        <w:rPr>
          <w:rFonts w:asciiTheme="majorBidi" w:eastAsia="Times New Roman" w:hAnsiTheme="majorBidi" w:cstheme="majorBidi"/>
          <w:sz w:val="24"/>
          <w:szCs w:val="24"/>
        </w:rPr>
        <w:t>United Nations Mission in South Sudan (UNMISS)</w:t>
      </w:r>
    </w:p>
    <w:p w14:paraId="3E7BE68E" w14:textId="77777777" w:rsidR="00963EF4" w:rsidRPr="006319AA" w:rsidRDefault="00963EF4" w:rsidP="006319AA">
      <w:pPr>
        <w:spacing w:after="0" w:line="240" w:lineRule="auto"/>
        <w:jc w:val="center"/>
        <w:rPr>
          <w:rFonts w:asciiTheme="majorBidi" w:eastAsia="Times New Roman" w:hAnsiTheme="majorBidi" w:cstheme="majorBidi"/>
          <w:b/>
          <w:sz w:val="24"/>
          <w:szCs w:val="24"/>
        </w:rPr>
      </w:pPr>
    </w:p>
    <w:p w14:paraId="68B0B3C1" w14:textId="1250BD53" w:rsidR="00963EF4" w:rsidRPr="006319AA" w:rsidRDefault="00963EF4" w:rsidP="006319AA">
      <w:pPr>
        <w:spacing w:after="0" w:line="240" w:lineRule="auto"/>
        <w:jc w:val="center"/>
        <w:rPr>
          <w:rFonts w:asciiTheme="majorBidi" w:eastAsia="Times New Roman" w:hAnsiTheme="majorBidi" w:cstheme="majorBidi"/>
          <w:b/>
          <w:sz w:val="24"/>
          <w:szCs w:val="24"/>
        </w:rPr>
      </w:pPr>
      <w:r w:rsidRPr="006319AA">
        <w:rPr>
          <w:rFonts w:asciiTheme="majorBidi" w:eastAsia="Times New Roman" w:hAnsiTheme="majorBidi" w:cstheme="majorBidi"/>
          <w:b/>
          <w:sz w:val="24"/>
          <w:szCs w:val="24"/>
        </w:rPr>
        <w:t>Human Rights Division (HRD)</w:t>
      </w:r>
    </w:p>
    <w:p w14:paraId="5DECD9D7" w14:textId="77777777" w:rsidR="00963EF4" w:rsidRPr="006319AA" w:rsidRDefault="00963EF4" w:rsidP="006319AA">
      <w:pPr>
        <w:spacing w:after="0" w:line="240" w:lineRule="auto"/>
        <w:jc w:val="center"/>
        <w:rPr>
          <w:rFonts w:asciiTheme="majorBidi" w:eastAsia="Times New Roman" w:hAnsiTheme="majorBidi" w:cstheme="majorBidi"/>
          <w:b/>
          <w:sz w:val="24"/>
          <w:szCs w:val="24"/>
        </w:rPr>
      </w:pPr>
    </w:p>
    <w:p w14:paraId="626DE811" w14:textId="77777777" w:rsidR="00963EF4" w:rsidRPr="006319AA" w:rsidRDefault="00963EF4" w:rsidP="006319AA">
      <w:pPr>
        <w:spacing w:after="0" w:line="240" w:lineRule="auto"/>
        <w:jc w:val="center"/>
        <w:rPr>
          <w:rFonts w:asciiTheme="majorBidi" w:eastAsia="Calibri" w:hAnsiTheme="majorBidi" w:cstheme="majorBidi"/>
          <w:b/>
          <w:sz w:val="24"/>
          <w:szCs w:val="24"/>
        </w:rPr>
      </w:pPr>
      <w:r w:rsidRPr="006319AA">
        <w:rPr>
          <w:rFonts w:asciiTheme="majorBidi" w:eastAsia="Calibri" w:hAnsiTheme="majorBidi" w:cstheme="majorBidi"/>
          <w:b/>
          <w:sz w:val="24"/>
          <w:szCs w:val="24"/>
        </w:rPr>
        <w:t>Bentiu Field Office Daily Report</w:t>
      </w:r>
    </w:p>
    <w:p w14:paraId="2D6CC1A6" w14:textId="77777777" w:rsidR="00963EF4" w:rsidRPr="006319AA" w:rsidRDefault="00963EF4" w:rsidP="006319AA">
      <w:pPr>
        <w:spacing w:after="0" w:line="240" w:lineRule="auto"/>
        <w:jc w:val="center"/>
        <w:rPr>
          <w:rFonts w:asciiTheme="majorBidi" w:eastAsia="Calibri" w:hAnsiTheme="majorBidi" w:cstheme="majorBidi"/>
          <w:b/>
          <w:sz w:val="24"/>
          <w:szCs w:val="24"/>
        </w:rPr>
      </w:pPr>
    </w:p>
    <w:p w14:paraId="404DBF3E" w14:textId="0FB903C4" w:rsidR="00963EF4" w:rsidRPr="006319AA" w:rsidRDefault="00F664B2" w:rsidP="006319AA">
      <w:pPr>
        <w:spacing w:after="0" w:line="240" w:lineRule="auto"/>
        <w:jc w:val="center"/>
        <w:rPr>
          <w:rFonts w:asciiTheme="majorBidi" w:eastAsia="Calibri" w:hAnsiTheme="majorBidi" w:cstheme="majorBidi"/>
          <w:b/>
          <w:sz w:val="24"/>
          <w:szCs w:val="24"/>
        </w:rPr>
      </w:pPr>
      <w:r>
        <w:rPr>
          <w:rFonts w:asciiTheme="majorBidi" w:eastAsia="Calibri" w:hAnsiTheme="majorBidi" w:cstheme="majorBidi"/>
          <w:b/>
          <w:sz w:val="24"/>
          <w:szCs w:val="24"/>
        </w:rPr>
        <w:t>2</w:t>
      </w:r>
      <w:r w:rsidR="00787528">
        <w:rPr>
          <w:rFonts w:asciiTheme="majorBidi" w:eastAsia="Calibri" w:hAnsiTheme="majorBidi" w:cstheme="majorBidi"/>
          <w:b/>
          <w:sz w:val="24"/>
          <w:szCs w:val="24"/>
        </w:rPr>
        <w:t>1</w:t>
      </w:r>
      <w:r w:rsidR="00240807">
        <w:rPr>
          <w:rFonts w:asciiTheme="majorBidi" w:eastAsia="Calibri" w:hAnsiTheme="majorBidi" w:cstheme="majorBidi"/>
          <w:b/>
          <w:sz w:val="24"/>
          <w:szCs w:val="24"/>
        </w:rPr>
        <w:t xml:space="preserve"> </w:t>
      </w:r>
      <w:r w:rsidR="00C53BEC">
        <w:rPr>
          <w:rFonts w:asciiTheme="majorBidi" w:eastAsia="Calibri" w:hAnsiTheme="majorBidi" w:cstheme="majorBidi"/>
          <w:b/>
          <w:sz w:val="24"/>
          <w:szCs w:val="24"/>
        </w:rPr>
        <w:t xml:space="preserve">August </w:t>
      </w:r>
      <w:r w:rsidR="00963EF4" w:rsidRPr="006319AA">
        <w:rPr>
          <w:rFonts w:asciiTheme="majorBidi" w:eastAsia="Calibri" w:hAnsiTheme="majorBidi" w:cstheme="majorBidi"/>
          <w:b/>
          <w:sz w:val="24"/>
          <w:szCs w:val="24"/>
        </w:rPr>
        <w:t>2025</w:t>
      </w:r>
    </w:p>
    <w:p w14:paraId="27653275" w14:textId="77777777" w:rsidR="00963EF4" w:rsidRPr="006319AA" w:rsidRDefault="00963EF4" w:rsidP="006319AA">
      <w:pPr>
        <w:spacing w:after="0" w:line="240" w:lineRule="auto"/>
        <w:jc w:val="both"/>
        <w:rPr>
          <w:rFonts w:asciiTheme="majorBidi" w:eastAsia="Calibri" w:hAnsiTheme="majorBidi" w:cstheme="majorBidi"/>
          <w:sz w:val="24"/>
          <w:szCs w:val="24"/>
        </w:rPr>
      </w:pPr>
    </w:p>
    <w:p w14:paraId="1EA5D6CE" w14:textId="3248A16A" w:rsidR="00963EF4" w:rsidRPr="00655149" w:rsidRDefault="00963EF4" w:rsidP="00655149">
      <w:pPr>
        <w:spacing w:after="0" w:line="240" w:lineRule="auto"/>
        <w:jc w:val="both"/>
        <w:rPr>
          <w:rFonts w:asciiTheme="majorBidi" w:eastAsia="Aptos" w:hAnsiTheme="majorBidi" w:cstheme="majorBidi"/>
          <w:i/>
          <w:iCs/>
          <w:sz w:val="24"/>
          <w:szCs w:val="24"/>
          <w14:ligatures w14:val="standardContextual"/>
        </w:rPr>
      </w:pPr>
      <w:r w:rsidRPr="00655149">
        <w:rPr>
          <w:rFonts w:asciiTheme="majorBidi" w:eastAsia="Palatino Linotype" w:hAnsiTheme="majorBidi" w:cstheme="majorBidi"/>
          <w:b/>
          <w:sz w:val="24"/>
          <w:szCs w:val="24"/>
        </w:rPr>
        <w:t>Highlights</w:t>
      </w:r>
      <w:bookmarkStart w:id="1" w:name="_Hlk172814707"/>
      <w:r w:rsidRPr="00655149">
        <w:rPr>
          <w:rFonts w:asciiTheme="majorBidi" w:eastAsia="Aptos" w:hAnsiTheme="majorBidi" w:cstheme="majorBidi"/>
          <w:i/>
          <w:iCs/>
          <w:sz w:val="24"/>
          <w:szCs w:val="24"/>
          <w14:ligatures w14:val="standardContextual"/>
        </w:rPr>
        <w:t xml:space="preserve"> </w:t>
      </w:r>
      <w:bookmarkStart w:id="2" w:name="_Hlk200387535"/>
      <w:bookmarkStart w:id="3" w:name="_Hlk200474962"/>
    </w:p>
    <w:p w14:paraId="727EBAB8" w14:textId="453EC5E6" w:rsidR="00787528" w:rsidRPr="00787528" w:rsidRDefault="00787528" w:rsidP="00787528">
      <w:pPr>
        <w:numPr>
          <w:ilvl w:val="0"/>
          <w:numId w:val="13"/>
        </w:numPr>
        <w:spacing w:after="0" w:line="240" w:lineRule="auto"/>
        <w:jc w:val="both"/>
        <w:rPr>
          <w:rFonts w:asciiTheme="majorBidi" w:eastAsia="Aptos" w:hAnsiTheme="majorBidi" w:cstheme="majorBidi"/>
          <w:i/>
          <w:iCs/>
          <w:sz w:val="24"/>
          <w:szCs w:val="24"/>
          <w14:ligatures w14:val="standardContextual"/>
        </w:rPr>
      </w:pPr>
      <w:r w:rsidRPr="00787528">
        <w:rPr>
          <w:rFonts w:asciiTheme="majorBidi" w:eastAsia="Aptos" w:hAnsiTheme="majorBidi" w:cstheme="majorBidi"/>
          <w:i/>
          <w:iCs/>
          <w:sz w:val="24"/>
          <w:szCs w:val="24"/>
          <w14:ligatures w14:val="standardContextual"/>
        </w:rPr>
        <w:t xml:space="preserve">Resistance to take up new appointment by Brig. Gen. </w:t>
      </w:r>
      <w:proofErr w:type="spellStart"/>
      <w:r w:rsidRPr="00787528">
        <w:rPr>
          <w:rFonts w:asciiTheme="majorBidi" w:eastAsia="Aptos" w:hAnsiTheme="majorBidi" w:cstheme="majorBidi"/>
          <w:i/>
          <w:iCs/>
          <w:sz w:val="24"/>
          <w:szCs w:val="24"/>
          <w14:ligatures w14:val="standardContextual"/>
        </w:rPr>
        <w:t>Bapiny</w:t>
      </w:r>
      <w:proofErr w:type="spellEnd"/>
      <w:r w:rsidRPr="00787528">
        <w:rPr>
          <w:rFonts w:asciiTheme="majorBidi" w:eastAsia="Aptos" w:hAnsiTheme="majorBidi" w:cstheme="majorBidi"/>
          <w:i/>
          <w:iCs/>
          <w:sz w:val="24"/>
          <w:szCs w:val="24"/>
          <w14:ligatures w14:val="standardContextual"/>
        </w:rPr>
        <w:t xml:space="preserve"> </w:t>
      </w:r>
      <w:proofErr w:type="spellStart"/>
      <w:r w:rsidRPr="00787528">
        <w:rPr>
          <w:rFonts w:asciiTheme="majorBidi" w:eastAsia="Aptos" w:hAnsiTheme="majorBidi" w:cstheme="majorBidi"/>
          <w:i/>
          <w:iCs/>
          <w:sz w:val="24"/>
          <w:szCs w:val="24"/>
          <w14:ligatures w14:val="standardContextual"/>
        </w:rPr>
        <w:t>Gatlel</w:t>
      </w:r>
      <w:proofErr w:type="spellEnd"/>
      <w:r w:rsidRPr="00787528">
        <w:rPr>
          <w:rFonts w:asciiTheme="majorBidi" w:eastAsia="Aptos" w:hAnsiTheme="majorBidi" w:cstheme="majorBidi"/>
          <w:i/>
          <w:iCs/>
          <w:sz w:val="24"/>
          <w:szCs w:val="24"/>
          <w14:ligatures w14:val="standardContextual"/>
        </w:rPr>
        <w:t>, current SPLA-IO Commander of Brigade 4 Adok Port, Leer County, sparked disagreement within SPLA-IO Sector Two, Unity State, on 20 August 2025.</w:t>
      </w:r>
    </w:p>
    <w:p w14:paraId="45223070" w14:textId="77777777" w:rsidR="00F664B2" w:rsidRPr="00F664B2" w:rsidRDefault="00F664B2" w:rsidP="00304107">
      <w:pPr>
        <w:spacing w:after="0" w:line="240" w:lineRule="auto"/>
        <w:ind w:left="720"/>
        <w:jc w:val="both"/>
        <w:rPr>
          <w:rFonts w:asciiTheme="majorBidi" w:eastAsia="Aptos" w:hAnsiTheme="majorBidi" w:cstheme="majorBidi"/>
          <w:i/>
          <w:iCs/>
          <w:sz w:val="24"/>
          <w:szCs w:val="24"/>
          <w14:ligatures w14:val="standardContextual"/>
        </w:rPr>
      </w:pPr>
    </w:p>
    <w:p w14:paraId="5B2E66A4" w14:textId="77777777" w:rsidR="00963EF4" w:rsidRPr="00655149" w:rsidRDefault="00963EF4" w:rsidP="00655149">
      <w:pPr>
        <w:spacing w:after="0" w:line="240" w:lineRule="auto"/>
        <w:ind w:left="720"/>
        <w:jc w:val="both"/>
        <w:rPr>
          <w:rFonts w:asciiTheme="majorBidi" w:eastAsia="Aptos" w:hAnsiTheme="majorBidi" w:cstheme="majorBidi"/>
          <w:i/>
          <w:iCs/>
          <w:sz w:val="24"/>
          <w:szCs w:val="24"/>
          <w14:ligatures w14:val="standardContextual"/>
        </w:rPr>
      </w:pPr>
    </w:p>
    <w:bookmarkEnd w:id="1"/>
    <w:bookmarkEnd w:id="2"/>
    <w:p w14:paraId="5DDE48EE" w14:textId="62EE03E9" w:rsidR="00D40D67" w:rsidRPr="00D40D67" w:rsidRDefault="00D40D67" w:rsidP="00D40D67">
      <w:pPr>
        <w:pStyle w:val="ListParagraph"/>
        <w:spacing w:after="0" w:line="240" w:lineRule="auto"/>
        <w:jc w:val="both"/>
        <w:rPr>
          <w:rFonts w:asciiTheme="majorBidi" w:eastAsia="Palatino Linotype" w:hAnsiTheme="majorBidi" w:cstheme="majorBidi"/>
          <w:b/>
          <w:bCs/>
          <w:sz w:val="24"/>
          <w:szCs w:val="24"/>
        </w:rPr>
      </w:pPr>
      <w:r>
        <w:rPr>
          <w:rFonts w:ascii="Times New Roman" w:hAnsi="Times New Roman" w:cs="Times New Roman"/>
          <w:i/>
          <w:iCs/>
          <w:sz w:val="24"/>
          <w:szCs w:val="24"/>
        </w:rPr>
        <w:t xml:space="preserve"> </w:t>
      </w:r>
    </w:p>
    <w:p w14:paraId="7B172FFB" w14:textId="3F81491A" w:rsidR="00CD7AB6" w:rsidRPr="00F664B2" w:rsidRDefault="00963EF4" w:rsidP="009D5E73">
      <w:pPr>
        <w:pStyle w:val="ListParagraph"/>
        <w:numPr>
          <w:ilvl w:val="0"/>
          <w:numId w:val="1"/>
        </w:numPr>
        <w:spacing w:after="0" w:line="240" w:lineRule="auto"/>
        <w:ind w:left="288"/>
        <w:jc w:val="both"/>
        <w:rPr>
          <w:rFonts w:asciiTheme="majorBidi" w:eastAsia="Palatino Linotype" w:hAnsiTheme="majorBidi" w:cstheme="majorBidi"/>
          <w:b/>
          <w:bCs/>
          <w:sz w:val="24"/>
          <w:szCs w:val="24"/>
        </w:rPr>
      </w:pPr>
      <w:r w:rsidRPr="00D40D67">
        <w:rPr>
          <w:rFonts w:asciiTheme="majorBidi" w:eastAsia="Calibri" w:hAnsiTheme="majorBidi" w:cstheme="majorBidi"/>
          <w:b/>
          <w:bCs/>
          <w:sz w:val="24"/>
          <w:szCs w:val="24"/>
        </w:rPr>
        <w:t>Political and Security Update</w:t>
      </w:r>
      <w:bookmarkEnd w:id="3"/>
      <w:r w:rsidR="00FD65BA" w:rsidRPr="00D40D67">
        <w:rPr>
          <w:rFonts w:asciiTheme="majorBidi" w:hAnsiTheme="majorBidi" w:cstheme="majorBidi"/>
          <w:i/>
          <w:iCs/>
          <w:sz w:val="24"/>
          <w:szCs w:val="24"/>
        </w:rPr>
        <w:t>.</w:t>
      </w:r>
    </w:p>
    <w:p w14:paraId="5406FB34" w14:textId="77777777" w:rsidR="00F664B2" w:rsidRDefault="00F664B2" w:rsidP="00F664B2">
      <w:pPr>
        <w:pStyle w:val="ListParagraph"/>
        <w:spacing w:after="0" w:line="240" w:lineRule="auto"/>
        <w:ind w:left="288"/>
        <w:jc w:val="both"/>
        <w:rPr>
          <w:rFonts w:asciiTheme="majorBidi" w:eastAsia="Calibri" w:hAnsiTheme="majorBidi" w:cstheme="majorBidi"/>
          <w:b/>
          <w:bCs/>
          <w:sz w:val="24"/>
          <w:szCs w:val="24"/>
        </w:rPr>
      </w:pPr>
    </w:p>
    <w:p w14:paraId="7E6A3580" w14:textId="0805D427" w:rsidR="00787528" w:rsidRPr="007427ED" w:rsidRDefault="00787528" w:rsidP="00787528">
      <w:pPr>
        <w:pStyle w:val="ListParagraph"/>
        <w:numPr>
          <w:ilvl w:val="0"/>
          <w:numId w:val="13"/>
        </w:numPr>
        <w:jc w:val="both"/>
        <w:rPr>
          <w:rFonts w:ascii="Times New Roman" w:eastAsia="Aptos" w:hAnsi="Times New Roman" w:cs="Times New Roman"/>
          <w:b/>
          <w:bCs/>
          <w:i/>
          <w:iCs/>
          <w:sz w:val="24"/>
          <w:szCs w:val="24"/>
          <w14:ligatures w14:val="standardContextual"/>
        </w:rPr>
      </w:pPr>
      <w:r w:rsidRPr="00787528">
        <w:rPr>
          <w:rFonts w:ascii="Times New Roman" w:eastAsia="Aptos" w:hAnsi="Times New Roman" w:cs="Times New Roman"/>
          <w:b/>
          <w:bCs/>
          <w:i/>
          <w:iCs/>
          <w:sz w:val="24"/>
          <w:szCs w:val="24"/>
          <w14:ligatures w14:val="standardContextual"/>
        </w:rPr>
        <w:t xml:space="preserve">Resistance to take up new appointment by Brig. Gen. </w:t>
      </w:r>
      <w:proofErr w:type="spellStart"/>
      <w:r w:rsidRPr="00787528">
        <w:rPr>
          <w:rFonts w:ascii="Times New Roman" w:eastAsia="Aptos" w:hAnsi="Times New Roman" w:cs="Times New Roman"/>
          <w:b/>
          <w:bCs/>
          <w:i/>
          <w:iCs/>
          <w:sz w:val="24"/>
          <w:szCs w:val="24"/>
          <w14:ligatures w14:val="standardContextual"/>
        </w:rPr>
        <w:t>Bapiny</w:t>
      </w:r>
      <w:proofErr w:type="spellEnd"/>
      <w:r w:rsidRPr="00787528">
        <w:rPr>
          <w:rFonts w:ascii="Times New Roman" w:eastAsia="Aptos" w:hAnsi="Times New Roman" w:cs="Times New Roman"/>
          <w:b/>
          <w:bCs/>
          <w:i/>
          <w:iCs/>
          <w:sz w:val="24"/>
          <w:szCs w:val="24"/>
          <w14:ligatures w14:val="standardContextual"/>
        </w:rPr>
        <w:t xml:space="preserve"> </w:t>
      </w:r>
      <w:proofErr w:type="spellStart"/>
      <w:r w:rsidRPr="00787528">
        <w:rPr>
          <w:rFonts w:ascii="Times New Roman" w:eastAsia="Aptos" w:hAnsi="Times New Roman" w:cs="Times New Roman"/>
          <w:b/>
          <w:bCs/>
          <w:i/>
          <w:iCs/>
          <w:sz w:val="24"/>
          <w:szCs w:val="24"/>
          <w14:ligatures w14:val="standardContextual"/>
        </w:rPr>
        <w:t>Gatlel</w:t>
      </w:r>
      <w:proofErr w:type="spellEnd"/>
      <w:r w:rsidRPr="00787528">
        <w:rPr>
          <w:rFonts w:ascii="Times New Roman" w:eastAsia="Aptos" w:hAnsi="Times New Roman" w:cs="Times New Roman"/>
          <w:b/>
          <w:bCs/>
          <w:i/>
          <w:iCs/>
          <w:sz w:val="24"/>
          <w:szCs w:val="24"/>
          <w14:ligatures w14:val="standardContextual"/>
        </w:rPr>
        <w:t>, current SPLA-IO Commander of Brigade 4 Adok Port, Leer County, sparked disagreement within SPLA-IO Sector Two, Unity State, on 20 August 2025.</w:t>
      </w:r>
    </w:p>
    <w:p w14:paraId="6F5766B5" w14:textId="0D2C7AA8" w:rsidR="00787528" w:rsidRPr="00787528" w:rsidRDefault="00787528" w:rsidP="00787528">
      <w:pPr>
        <w:pStyle w:val="ListParagraph"/>
        <w:ind w:left="1008"/>
        <w:jc w:val="both"/>
        <w:rPr>
          <w:rFonts w:ascii="Times New Roman" w:eastAsia="Aptos" w:hAnsi="Times New Roman" w:cs="Times New Roman"/>
          <w:b/>
          <w:bCs/>
          <w:i/>
          <w:iCs/>
          <w:sz w:val="24"/>
          <w:szCs w:val="24"/>
          <w14:ligatures w14:val="standardContextual"/>
        </w:rPr>
      </w:pPr>
      <w:r w:rsidRPr="00787528">
        <w:rPr>
          <w:rFonts w:ascii="Times New Roman" w:eastAsia="Aptos" w:hAnsi="Times New Roman" w:cs="Times New Roman"/>
          <w:b/>
          <w:bCs/>
          <w:i/>
          <w:iCs/>
          <w:sz w:val="24"/>
          <w:szCs w:val="24"/>
          <w14:ligatures w14:val="standardContextual"/>
        </w:rPr>
        <w:t xml:space="preserve">  </w:t>
      </w:r>
    </w:p>
    <w:p w14:paraId="070C2F9C" w14:textId="77777777" w:rsidR="00787528" w:rsidRPr="007427ED" w:rsidRDefault="00787528" w:rsidP="00787528">
      <w:pPr>
        <w:pStyle w:val="ListParagraph"/>
        <w:ind w:left="0"/>
        <w:jc w:val="both"/>
        <w:rPr>
          <w:rFonts w:ascii="Times New Roman" w:eastAsia="Aptos" w:hAnsi="Times New Roman" w:cs="Times New Roman"/>
          <w:sz w:val="24"/>
          <w:szCs w:val="24"/>
          <w14:ligatures w14:val="standardContextual"/>
        </w:rPr>
      </w:pPr>
      <w:r w:rsidRPr="00787528">
        <w:rPr>
          <w:rFonts w:ascii="Times New Roman" w:eastAsia="Aptos" w:hAnsi="Times New Roman" w:cs="Times New Roman"/>
          <w:sz w:val="24"/>
          <w:szCs w:val="24"/>
          <w14:ligatures w14:val="standardContextual"/>
        </w:rPr>
        <w:t xml:space="preserve">On 21 August 2025, HRD engaged multiple sources remotely from Leer County who informed that Brig. Gen. </w:t>
      </w:r>
      <w:proofErr w:type="spellStart"/>
      <w:r w:rsidRPr="00787528">
        <w:rPr>
          <w:rFonts w:ascii="Times New Roman" w:eastAsia="Aptos" w:hAnsi="Times New Roman" w:cs="Times New Roman"/>
          <w:sz w:val="24"/>
          <w:szCs w:val="24"/>
          <w14:ligatures w14:val="standardContextual"/>
        </w:rPr>
        <w:t>Bapiny</w:t>
      </w:r>
      <w:proofErr w:type="spellEnd"/>
      <w:r w:rsidRPr="00787528">
        <w:rPr>
          <w:rFonts w:ascii="Times New Roman" w:eastAsia="Aptos" w:hAnsi="Times New Roman" w:cs="Times New Roman"/>
          <w:sz w:val="24"/>
          <w:szCs w:val="24"/>
          <w14:ligatures w14:val="standardContextual"/>
        </w:rPr>
        <w:t xml:space="preserve"> </w:t>
      </w:r>
      <w:proofErr w:type="spellStart"/>
      <w:r w:rsidRPr="00787528">
        <w:rPr>
          <w:rFonts w:ascii="Times New Roman" w:eastAsia="Aptos" w:hAnsi="Times New Roman" w:cs="Times New Roman"/>
          <w:sz w:val="24"/>
          <w:szCs w:val="24"/>
          <w14:ligatures w14:val="standardContextual"/>
        </w:rPr>
        <w:t>Gatlel</w:t>
      </w:r>
      <w:proofErr w:type="spellEnd"/>
      <w:r w:rsidRPr="00787528">
        <w:rPr>
          <w:rFonts w:ascii="Times New Roman" w:eastAsia="Aptos" w:hAnsi="Times New Roman" w:cs="Times New Roman"/>
          <w:sz w:val="24"/>
          <w:szCs w:val="24"/>
          <w14:ligatures w14:val="standardContextual"/>
        </w:rPr>
        <w:t>, newly appointed as SPLA-IO Commander of Brigade 4 Adok Port, Leer County, was resisting taking up this role on 20 August 2025. He questioned the legality of the appointment, claiming that he wasn’t aware of the changes. The same displeasure in the reshuffle within the SPLA-IO was also expressed earlier on by Lt. General Peter Ruot Chuol, who authored a letter reiterating his displeasure with the decision allegedly made by the SPLA-IO (RM) Deputy Chairperson, Mr. Nathaniel Oyet Pierino, and the SPLA-IO (RM) Acting Chief of Defense Forces, on 5 August 2025, to remove him as the SPLA-IO (RM) Sector 2 military commander in Unity State. He was promoted to the position of Acting Deputy Chief of Staff for Morale and Orientation in that appointment decision to serve at the SPLA-IO (RM) military HQ</w:t>
      </w:r>
      <w:r w:rsidRPr="00787528">
        <w:rPr>
          <w:rFonts w:ascii="Times New Roman" w:eastAsia="Aptos" w:hAnsi="Times New Roman" w:cs="Times New Roman"/>
          <w:i/>
          <w:iCs/>
          <w:sz w:val="24"/>
          <w:szCs w:val="24"/>
          <w14:ligatures w14:val="standardContextual"/>
        </w:rPr>
        <w:t xml:space="preserve"> (see HRD DSR 06 August 2025).  </w:t>
      </w:r>
      <w:r w:rsidRPr="00787528">
        <w:rPr>
          <w:rFonts w:ascii="Times New Roman" w:eastAsia="Aptos" w:hAnsi="Times New Roman" w:cs="Times New Roman"/>
          <w:sz w:val="24"/>
          <w:szCs w:val="24"/>
          <w14:ligatures w14:val="standardContextual"/>
        </w:rPr>
        <w:t xml:space="preserve">Lt. Gen Peter Ruot had alleged that no one within the Military Intelligence or other Commanders was aware of the suspected reshuffle. </w:t>
      </w:r>
    </w:p>
    <w:p w14:paraId="66871382" w14:textId="77777777" w:rsidR="00787528" w:rsidRPr="00787528" w:rsidRDefault="00787528" w:rsidP="00787528">
      <w:pPr>
        <w:pStyle w:val="ListParagraph"/>
        <w:ind w:left="0"/>
        <w:jc w:val="both"/>
        <w:rPr>
          <w:rFonts w:ascii="Times New Roman" w:eastAsia="Aptos" w:hAnsi="Times New Roman" w:cs="Times New Roman"/>
          <w14:ligatures w14:val="standardContextual"/>
        </w:rPr>
      </w:pPr>
    </w:p>
    <w:p w14:paraId="798B1EE7" w14:textId="77777777" w:rsidR="00787528" w:rsidRPr="007427ED" w:rsidRDefault="00787528" w:rsidP="00787528">
      <w:pPr>
        <w:pStyle w:val="ListParagraph"/>
        <w:ind w:left="0"/>
        <w:jc w:val="both"/>
        <w:rPr>
          <w:rFonts w:ascii="Times New Roman" w:eastAsia="Aptos" w:hAnsi="Times New Roman" w:cs="Times New Roman"/>
          <w:sz w:val="24"/>
          <w:szCs w:val="24"/>
          <w14:ligatures w14:val="standardContextual"/>
        </w:rPr>
      </w:pPr>
      <w:r w:rsidRPr="00787528">
        <w:rPr>
          <w:rFonts w:ascii="Times New Roman" w:eastAsia="Aptos" w:hAnsi="Times New Roman" w:cs="Times New Roman"/>
          <w:sz w:val="24"/>
          <w:szCs w:val="24"/>
          <w14:ligatures w14:val="standardContextual"/>
        </w:rPr>
        <w:t xml:space="preserve">When Brig. Gen. </w:t>
      </w:r>
      <w:proofErr w:type="spellStart"/>
      <w:r w:rsidRPr="00787528">
        <w:rPr>
          <w:rFonts w:ascii="Times New Roman" w:eastAsia="Aptos" w:hAnsi="Times New Roman" w:cs="Times New Roman"/>
          <w:sz w:val="24"/>
          <w:szCs w:val="24"/>
          <w14:ligatures w14:val="standardContextual"/>
        </w:rPr>
        <w:t>Bapiny</w:t>
      </w:r>
      <w:proofErr w:type="spellEnd"/>
      <w:r w:rsidRPr="00787528">
        <w:rPr>
          <w:rFonts w:ascii="Times New Roman" w:eastAsia="Aptos" w:hAnsi="Times New Roman" w:cs="Times New Roman"/>
          <w:sz w:val="24"/>
          <w:szCs w:val="24"/>
          <w14:ligatures w14:val="standardContextual"/>
        </w:rPr>
        <w:t xml:space="preserve"> </w:t>
      </w:r>
      <w:proofErr w:type="spellStart"/>
      <w:r w:rsidRPr="00787528">
        <w:rPr>
          <w:rFonts w:ascii="Times New Roman" w:eastAsia="Aptos" w:hAnsi="Times New Roman" w:cs="Times New Roman"/>
          <w:sz w:val="24"/>
          <w:szCs w:val="24"/>
          <w14:ligatures w14:val="standardContextual"/>
        </w:rPr>
        <w:t>Gatlel</w:t>
      </w:r>
      <w:proofErr w:type="spellEnd"/>
      <w:r w:rsidRPr="00787528">
        <w:rPr>
          <w:rFonts w:ascii="Times New Roman" w:eastAsia="Aptos" w:hAnsi="Times New Roman" w:cs="Times New Roman"/>
          <w:sz w:val="24"/>
          <w:szCs w:val="24"/>
          <w14:ligatures w14:val="standardContextual"/>
        </w:rPr>
        <w:t xml:space="preserve"> was also appointed as SPLA-IO Commander of Brigade 4; he too expressed concerns and refused to take up the position. Other sources reported to HRD that this questioning of the legality of the appointment sparked a quarrel that almost resulted in a fight amongst the SPLA-IO in </w:t>
      </w:r>
      <w:proofErr w:type="spellStart"/>
      <w:r w:rsidRPr="00787528">
        <w:rPr>
          <w:rFonts w:ascii="Times New Roman" w:eastAsia="Aptos" w:hAnsi="Times New Roman" w:cs="Times New Roman"/>
          <w:sz w:val="24"/>
          <w:szCs w:val="24"/>
          <w14:ligatures w14:val="standardContextual"/>
        </w:rPr>
        <w:t>Rubkong</w:t>
      </w:r>
      <w:proofErr w:type="spellEnd"/>
      <w:r w:rsidRPr="00787528">
        <w:rPr>
          <w:rFonts w:ascii="Times New Roman" w:eastAsia="Aptos" w:hAnsi="Times New Roman" w:cs="Times New Roman"/>
          <w:sz w:val="24"/>
          <w:szCs w:val="24"/>
          <w14:ligatures w14:val="standardContextual"/>
        </w:rPr>
        <w:t xml:space="preserve"> SPLA-IO Cantonment Site, Leer County, at around 9 AM on 20 August 2025. The sources further indicated that there was a meeting with Lt. Gen. Peter Ruot Chuol at Adok Port in Leer County with a group of elders from </w:t>
      </w:r>
      <w:proofErr w:type="spellStart"/>
      <w:r w:rsidRPr="00787528">
        <w:rPr>
          <w:rFonts w:ascii="Times New Roman" w:eastAsia="Aptos" w:hAnsi="Times New Roman" w:cs="Times New Roman"/>
          <w:sz w:val="24"/>
          <w:szCs w:val="24"/>
          <w14:ligatures w14:val="standardContextual"/>
        </w:rPr>
        <w:t>Panyijiar</w:t>
      </w:r>
      <w:proofErr w:type="spellEnd"/>
      <w:r w:rsidRPr="00787528">
        <w:rPr>
          <w:rFonts w:ascii="Times New Roman" w:eastAsia="Aptos" w:hAnsi="Times New Roman" w:cs="Times New Roman"/>
          <w:sz w:val="24"/>
          <w:szCs w:val="24"/>
          <w14:ligatures w14:val="standardContextual"/>
        </w:rPr>
        <w:t xml:space="preserve"> County, an SPLA-IO </w:t>
      </w:r>
      <w:r w:rsidRPr="00787528">
        <w:rPr>
          <w:rFonts w:ascii="Times New Roman" w:eastAsia="Aptos" w:hAnsi="Times New Roman" w:cs="Times New Roman"/>
          <w:sz w:val="24"/>
          <w:szCs w:val="24"/>
          <w14:ligatures w14:val="standardContextual"/>
        </w:rPr>
        <w:lastRenderedPageBreak/>
        <w:t xml:space="preserve">stronghold, who allegedly managed to persuade both military officials to accept the changes made by the SPLA-IO leadership. </w:t>
      </w:r>
    </w:p>
    <w:p w14:paraId="2AD42F14" w14:textId="77777777" w:rsidR="00787528" w:rsidRPr="00787528" w:rsidRDefault="00787528" w:rsidP="00787528">
      <w:pPr>
        <w:pStyle w:val="ListParagraph"/>
        <w:ind w:left="0"/>
        <w:jc w:val="both"/>
        <w:rPr>
          <w:rFonts w:ascii="Times New Roman" w:eastAsia="Aptos" w:hAnsi="Times New Roman" w:cs="Times New Roman"/>
          <w:sz w:val="24"/>
          <w:szCs w:val="24"/>
          <w14:ligatures w14:val="standardContextual"/>
        </w:rPr>
      </w:pPr>
    </w:p>
    <w:p w14:paraId="692D7CB3" w14:textId="77777777" w:rsidR="00787528" w:rsidRPr="00787528" w:rsidRDefault="00787528" w:rsidP="00787528">
      <w:pPr>
        <w:pStyle w:val="ListParagraph"/>
        <w:ind w:left="0"/>
        <w:jc w:val="both"/>
        <w:rPr>
          <w:rFonts w:ascii="Times New Roman" w:eastAsia="Aptos" w:hAnsi="Times New Roman" w:cs="Times New Roman"/>
          <w:sz w:val="24"/>
          <w:szCs w:val="24"/>
          <w14:ligatures w14:val="standardContextual"/>
        </w:rPr>
      </w:pPr>
      <w:r w:rsidRPr="00787528">
        <w:rPr>
          <w:rFonts w:ascii="Times New Roman" w:eastAsia="Aptos" w:hAnsi="Times New Roman" w:cs="Times New Roman"/>
          <w:sz w:val="24"/>
          <w:szCs w:val="24"/>
          <w14:ligatures w14:val="standardContextual"/>
        </w:rPr>
        <w:t xml:space="preserve">Nonetheless, other SPLA-IO sources at Tong Military Barracks denied the above information. They stated that there was only a handing over ceremony conducted in </w:t>
      </w:r>
      <w:proofErr w:type="spellStart"/>
      <w:r w:rsidRPr="00787528">
        <w:rPr>
          <w:rFonts w:ascii="Times New Roman" w:eastAsia="Aptos" w:hAnsi="Times New Roman" w:cs="Times New Roman"/>
          <w:sz w:val="24"/>
          <w:szCs w:val="24"/>
          <w14:ligatures w14:val="standardContextual"/>
        </w:rPr>
        <w:t>Rubkong</w:t>
      </w:r>
      <w:proofErr w:type="spellEnd"/>
      <w:r w:rsidRPr="00787528">
        <w:rPr>
          <w:rFonts w:ascii="Times New Roman" w:eastAsia="Aptos" w:hAnsi="Times New Roman" w:cs="Times New Roman"/>
          <w:sz w:val="24"/>
          <w:szCs w:val="24"/>
          <w14:ligatures w14:val="standardContextual"/>
        </w:rPr>
        <w:t xml:space="preserve"> SPLA-IO cantonment site between the two incoming and outgoing Brigade Commanders on 20 August 2025. They claimed that there was no confrontation or any misunderstanding during the ceremony. </w:t>
      </w:r>
    </w:p>
    <w:p w14:paraId="696B4BDA" w14:textId="77777777" w:rsidR="00F664B2" w:rsidRDefault="00F664B2" w:rsidP="00F664B2">
      <w:pPr>
        <w:pStyle w:val="ListParagraph"/>
        <w:spacing w:after="0" w:line="240" w:lineRule="auto"/>
        <w:ind w:left="288"/>
        <w:jc w:val="both"/>
        <w:rPr>
          <w:rFonts w:asciiTheme="majorBidi" w:eastAsia="Calibri" w:hAnsiTheme="majorBidi" w:cstheme="majorBidi"/>
          <w:b/>
          <w:bCs/>
          <w:sz w:val="24"/>
          <w:szCs w:val="24"/>
        </w:rPr>
      </w:pPr>
    </w:p>
    <w:p w14:paraId="1132F24C" w14:textId="77777777" w:rsidR="00963EF4" w:rsidRPr="006319AA" w:rsidRDefault="00963EF4" w:rsidP="006319AA">
      <w:pPr>
        <w:numPr>
          <w:ilvl w:val="0"/>
          <w:numId w:val="1"/>
        </w:numPr>
        <w:spacing w:after="0" w:line="240" w:lineRule="auto"/>
        <w:ind w:left="288"/>
        <w:contextualSpacing/>
        <w:jc w:val="both"/>
        <w:rPr>
          <w:rFonts w:asciiTheme="majorBidi" w:eastAsia="Palatino Linotype" w:hAnsiTheme="majorBidi" w:cstheme="majorBidi"/>
          <w:b/>
          <w:bCs/>
          <w:sz w:val="24"/>
          <w:szCs w:val="24"/>
        </w:rPr>
      </w:pPr>
      <w:r w:rsidRPr="006319AA">
        <w:rPr>
          <w:rFonts w:asciiTheme="majorBidi" w:eastAsia="Palatino Linotype" w:hAnsiTheme="majorBidi" w:cstheme="majorBidi"/>
          <w:b/>
          <w:sz w:val="24"/>
          <w:szCs w:val="24"/>
        </w:rPr>
        <w:t xml:space="preserve">Human Rights in the Electoral Process </w:t>
      </w:r>
    </w:p>
    <w:p w14:paraId="043D194C" w14:textId="24CD291B" w:rsidR="00C33BAB" w:rsidRPr="00D40D67" w:rsidRDefault="00963EF4" w:rsidP="00D40D67">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Conflict-Related Violations/Abuses</w:t>
      </w:r>
    </w:p>
    <w:p w14:paraId="5A8C4CE0" w14:textId="6672045B" w:rsidR="000C4EE5" w:rsidRPr="00102D14" w:rsidRDefault="00963EF4" w:rsidP="00102D14">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Conflict-Related Sexual Violence (CRSV)</w:t>
      </w:r>
    </w:p>
    <w:p w14:paraId="65B40B08" w14:textId="77777777" w:rsidR="00963EF4"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Gender-Based Violence (SGBV)</w:t>
      </w:r>
    </w:p>
    <w:p w14:paraId="47180FF1" w14:textId="77777777" w:rsidR="00963EF4"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bookmarkStart w:id="4" w:name="_Hlk155890358"/>
      <w:r w:rsidRPr="006319AA">
        <w:rPr>
          <w:rFonts w:asciiTheme="majorBidi" w:eastAsia="Palatino Linotype" w:hAnsiTheme="majorBidi" w:cstheme="majorBidi"/>
          <w:b/>
          <w:sz w:val="24"/>
          <w:szCs w:val="24"/>
        </w:rPr>
        <w:t>Civic Space and Participation</w:t>
      </w:r>
    </w:p>
    <w:p w14:paraId="3B92CDD2" w14:textId="77777777" w:rsidR="00D40D67" w:rsidRDefault="00963EF4" w:rsidP="00D40D67">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Judicial Accountability</w:t>
      </w:r>
    </w:p>
    <w:p w14:paraId="0649F2B8" w14:textId="77777777" w:rsidR="00963EF4" w:rsidRPr="006319AA" w:rsidRDefault="00963EF4" w:rsidP="006319AA">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Transitional Justice</w:t>
      </w:r>
    </w:p>
    <w:p w14:paraId="56F3DAFC" w14:textId="1E3897E8" w:rsidR="003728DD" w:rsidRPr="008B5331" w:rsidRDefault="00963EF4" w:rsidP="008B5331">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Engagement and Capacity Building</w:t>
      </w:r>
    </w:p>
    <w:p w14:paraId="2874E19E" w14:textId="706EF3AB" w:rsidR="00725C45" w:rsidRDefault="00963EF4" w:rsidP="00CA5231">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319AA">
        <w:rPr>
          <w:rFonts w:asciiTheme="majorBidi" w:eastAsia="Palatino Linotype" w:hAnsiTheme="majorBidi" w:cstheme="majorBidi"/>
          <w:b/>
          <w:sz w:val="24"/>
          <w:szCs w:val="24"/>
        </w:rPr>
        <w:t>Other Key Human Rights and Protection Concerns</w:t>
      </w:r>
      <w:bookmarkEnd w:id="0"/>
      <w:bookmarkEnd w:id="4"/>
    </w:p>
    <w:p w14:paraId="57023042" w14:textId="77777777" w:rsidR="00702CEE" w:rsidRDefault="00702CEE" w:rsidP="00702CEE">
      <w:pPr>
        <w:spacing w:after="0" w:line="240" w:lineRule="auto"/>
        <w:jc w:val="both"/>
        <w:rPr>
          <w:rFonts w:asciiTheme="majorBidi" w:eastAsia="Palatino Linotype" w:hAnsiTheme="majorBidi" w:cstheme="majorBidi"/>
          <w:i/>
          <w:iCs/>
          <w:sz w:val="24"/>
          <w:szCs w:val="24"/>
        </w:rPr>
      </w:pPr>
    </w:p>
    <w:sectPr w:rsidR="00702CEE">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E1F38" w14:textId="77777777" w:rsidR="002A126E" w:rsidRDefault="002A126E" w:rsidP="00963EF4">
      <w:pPr>
        <w:spacing w:after="0" w:line="240" w:lineRule="auto"/>
      </w:pPr>
      <w:r>
        <w:separator/>
      </w:r>
    </w:p>
  </w:endnote>
  <w:endnote w:type="continuationSeparator" w:id="0">
    <w:p w14:paraId="2D4D6BED" w14:textId="77777777" w:rsidR="002A126E" w:rsidRDefault="002A126E" w:rsidP="00963E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6531C" w14:textId="20E789E8" w:rsidR="009D1719" w:rsidRPr="009D1719" w:rsidRDefault="009D1719" w:rsidP="009D1719">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w:t>
    </w:r>
    <w:r w:rsidR="00C81550">
      <w:rPr>
        <w:rFonts w:ascii="Times New Roman" w:hAnsi="Times New Roman" w:cs="Times New Roman"/>
        <w:color w:val="0070C0"/>
        <w:sz w:val="20"/>
        <w:szCs w:val="20"/>
      </w:rPr>
      <w:t>08</w:t>
    </w:r>
    <w:r w:rsidR="00CA33D3">
      <w:rPr>
        <w:rFonts w:ascii="Times New Roman" w:hAnsi="Times New Roman" w:cs="Times New Roman"/>
        <w:color w:val="0070C0"/>
        <w:sz w:val="20"/>
        <w:szCs w:val="20"/>
      </w:rPr>
      <w:t>2</w:t>
    </w:r>
    <w:r w:rsidR="00787528">
      <w:rPr>
        <w:rFonts w:ascii="Times New Roman" w:hAnsi="Times New Roman" w:cs="Times New Roman"/>
        <w:color w:val="0070C0"/>
        <w:sz w:val="20"/>
        <w:szCs w:val="20"/>
      </w:rPr>
      <w:t>1</w:t>
    </w:r>
    <w:r w:rsidR="00D96838">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UNMISS</w:t>
    </w:r>
    <w:r w:rsidR="00F2331D">
      <w:rPr>
        <w:rFonts w:ascii="Times New Roman" w:hAnsi="Times New Roman" w:cs="Times New Roman"/>
        <w:color w:val="0070C0"/>
        <w:sz w:val="20"/>
        <w:szCs w:val="20"/>
      </w:rPr>
      <w:t xml:space="preserve"> </w:t>
    </w:r>
    <w:proofErr w:type="spellStart"/>
    <w:r w:rsidRPr="00182875">
      <w:rPr>
        <w:rFonts w:ascii="Times New Roman" w:hAnsi="Times New Roman" w:cs="Times New Roman"/>
        <w:color w:val="0070C0"/>
        <w:sz w:val="20"/>
        <w:szCs w:val="20"/>
      </w:rPr>
      <w:t>HRD</w:t>
    </w:r>
    <w:r w:rsidR="00F2331D">
      <w:rPr>
        <w:rFonts w:ascii="Times New Roman" w:hAnsi="Times New Roman" w:cs="Times New Roman"/>
        <w:color w:val="0070C0"/>
        <w:sz w:val="20"/>
        <w:szCs w:val="20"/>
      </w:rPr>
      <w:t>_</w:t>
    </w:r>
    <w:r>
      <w:rPr>
        <w:rFonts w:ascii="Times New Roman" w:hAnsi="Times New Roman" w:cs="Times New Roman"/>
        <w:color w:val="0070C0"/>
        <w:sz w:val="20"/>
        <w:szCs w:val="20"/>
      </w:rPr>
      <w:t>Bentiu</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00F2331D">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Pr>
        <w:rFonts w:ascii="Times New Roman" w:hAnsi="Times New Roman" w:cs="Times New Roman"/>
        <w:color w:val="0070C0"/>
        <w:sz w:val="20"/>
        <w:szCs w:val="20"/>
      </w:rPr>
      <w:t>1</w:t>
    </w:r>
    <w:r w:rsidRPr="00182875">
      <w:rPr>
        <w:rFonts w:ascii="Times New Roman" w:hAnsi="Times New Roman" w:cs="Times New Roman"/>
        <w:noProof/>
        <w:color w:val="0070C0"/>
        <w:sz w:val="20"/>
        <w:szCs w:val="20"/>
      </w:rPr>
      <w:fldChar w:fldCharType="end"/>
    </w:r>
    <w:r w:rsidR="004C2078">
      <w:rPr>
        <w:rFonts w:ascii="Times New Roman" w:hAnsi="Times New Roman" w:cs="Times New Roman"/>
        <w:noProof/>
        <w:color w:val="0070C0"/>
        <w:sz w:val="20"/>
        <w:szCs w:val="20"/>
      </w:rPr>
      <w:t>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32DC4" w14:textId="77777777" w:rsidR="002A126E" w:rsidRDefault="002A126E" w:rsidP="00963EF4">
      <w:pPr>
        <w:spacing w:after="0" w:line="240" w:lineRule="auto"/>
      </w:pPr>
      <w:r>
        <w:separator/>
      </w:r>
    </w:p>
  </w:footnote>
  <w:footnote w:type="continuationSeparator" w:id="0">
    <w:p w14:paraId="3B238AFB" w14:textId="77777777" w:rsidR="002A126E" w:rsidRDefault="002A126E" w:rsidP="00963E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EF30920E"/>
    <w:lvl w:ilvl="0" w:tplc="0809000F">
      <w:start w:val="1"/>
      <w:numFmt w:val="decimal"/>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1" w15:restartNumberingAfterBreak="0">
    <w:nsid w:val="085C650B"/>
    <w:multiLevelType w:val="hybridMultilevel"/>
    <w:tmpl w:val="283CE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C601F"/>
    <w:multiLevelType w:val="hybridMultilevel"/>
    <w:tmpl w:val="52DE7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72707F"/>
    <w:multiLevelType w:val="hybridMultilevel"/>
    <w:tmpl w:val="202C9A1A"/>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 w15:restartNumberingAfterBreak="0">
    <w:nsid w:val="13846329"/>
    <w:multiLevelType w:val="hybridMultilevel"/>
    <w:tmpl w:val="D5CEE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5C1EBB"/>
    <w:multiLevelType w:val="multilevel"/>
    <w:tmpl w:val="49D6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1A129A"/>
    <w:multiLevelType w:val="hybridMultilevel"/>
    <w:tmpl w:val="A94AE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B9409D"/>
    <w:multiLevelType w:val="hybridMultilevel"/>
    <w:tmpl w:val="3742421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8" w15:restartNumberingAfterBreak="0">
    <w:nsid w:val="53647A16"/>
    <w:multiLevelType w:val="hybridMultilevel"/>
    <w:tmpl w:val="46F6D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525956"/>
    <w:multiLevelType w:val="hybridMultilevel"/>
    <w:tmpl w:val="72A0F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C96388"/>
    <w:multiLevelType w:val="hybridMultilevel"/>
    <w:tmpl w:val="E98AE940"/>
    <w:lvl w:ilvl="0" w:tplc="04090001">
      <w:start w:val="1"/>
      <w:numFmt w:val="bullet"/>
      <w:lvlText w:val=""/>
      <w:lvlJc w:val="left"/>
      <w:pPr>
        <w:ind w:left="648" w:hanging="360"/>
      </w:pPr>
      <w:rPr>
        <w:rFonts w:ascii="Symbol" w:hAnsi="Symbol" w:hint="default"/>
      </w:rPr>
    </w:lvl>
    <w:lvl w:ilvl="1" w:tplc="04090003">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1" w15:restartNumberingAfterBreak="0">
    <w:nsid w:val="7C58055E"/>
    <w:multiLevelType w:val="multilevel"/>
    <w:tmpl w:val="1F26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01630468">
    <w:abstractNumId w:val="10"/>
  </w:num>
  <w:num w:numId="3" w16cid:durableId="1359114140">
    <w:abstractNumId w:val="4"/>
  </w:num>
  <w:num w:numId="4" w16cid:durableId="395399109">
    <w:abstractNumId w:val="2"/>
  </w:num>
  <w:num w:numId="5" w16cid:durableId="1166749994">
    <w:abstractNumId w:val="8"/>
  </w:num>
  <w:num w:numId="6" w16cid:durableId="563374861">
    <w:abstractNumId w:val="6"/>
  </w:num>
  <w:num w:numId="7" w16cid:durableId="1276210318">
    <w:abstractNumId w:val="10"/>
  </w:num>
  <w:num w:numId="8" w16cid:durableId="1183128067">
    <w:abstractNumId w:val="1"/>
  </w:num>
  <w:num w:numId="9" w16cid:durableId="172229456">
    <w:abstractNumId w:val="7"/>
  </w:num>
  <w:num w:numId="10" w16cid:durableId="1795293924">
    <w:abstractNumId w:val="11"/>
  </w:num>
  <w:num w:numId="11" w16cid:durableId="628633751">
    <w:abstractNumId w:val="5"/>
  </w:num>
  <w:num w:numId="12" w16cid:durableId="157115300">
    <w:abstractNumId w:val="9"/>
  </w:num>
  <w:num w:numId="13" w16cid:durableId="437201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EF4"/>
    <w:rsid w:val="000006D8"/>
    <w:rsid w:val="0000191A"/>
    <w:rsid w:val="00003E07"/>
    <w:rsid w:val="000051F6"/>
    <w:rsid w:val="00010CE9"/>
    <w:rsid w:val="00011DB6"/>
    <w:rsid w:val="000152B6"/>
    <w:rsid w:val="000215B0"/>
    <w:rsid w:val="00023942"/>
    <w:rsid w:val="000269DD"/>
    <w:rsid w:val="00027E00"/>
    <w:rsid w:val="0003030C"/>
    <w:rsid w:val="00032E25"/>
    <w:rsid w:val="00034ACB"/>
    <w:rsid w:val="00037AEA"/>
    <w:rsid w:val="00040398"/>
    <w:rsid w:val="0004075F"/>
    <w:rsid w:val="00044DC9"/>
    <w:rsid w:val="00053CC7"/>
    <w:rsid w:val="00054801"/>
    <w:rsid w:val="000548BE"/>
    <w:rsid w:val="00056502"/>
    <w:rsid w:val="00060958"/>
    <w:rsid w:val="000649F4"/>
    <w:rsid w:val="00064A08"/>
    <w:rsid w:val="000672C2"/>
    <w:rsid w:val="000704B2"/>
    <w:rsid w:val="00071281"/>
    <w:rsid w:val="00081252"/>
    <w:rsid w:val="00083E89"/>
    <w:rsid w:val="0008663C"/>
    <w:rsid w:val="00092C9B"/>
    <w:rsid w:val="0009469A"/>
    <w:rsid w:val="00097EB7"/>
    <w:rsid w:val="00097EDE"/>
    <w:rsid w:val="000A21B2"/>
    <w:rsid w:val="000A2E74"/>
    <w:rsid w:val="000A3F92"/>
    <w:rsid w:val="000A6680"/>
    <w:rsid w:val="000A6CEF"/>
    <w:rsid w:val="000A6E04"/>
    <w:rsid w:val="000A74F2"/>
    <w:rsid w:val="000B05F4"/>
    <w:rsid w:val="000B1BC8"/>
    <w:rsid w:val="000B2417"/>
    <w:rsid w:val="000B4475"/>
    <w:rsid w:val="000B78A3"/>
    <w:rsid w:val="000C3667"/>
    <w:rsid w:val="000C3BC9"/>
    <w:rsid w:val="000C42BE"/>
    <w:rsid w:val="000C4EE5"/>
    <w:rsid w:val="000C63F7"/>
    <w:rsid w:val="000C6D49"/>
    <w:rsid w:val="000D107F"/>
    <w:rsid w:val="000D36FB"/>
    <w:rsid w:val="000D4D72"/>
    <w:rsid w:val="000D5E08"/>
    <w:rsid w:val="000E14FC"/>
    <w:rsid w:val="000E4224"/>
    <w:rsid w:val="000F00E5"/>
    <w:rsid w:val="000F0221"/>
    <w:rsid w:val="000F2BEE"/>
    <w:rsid w:val="000F71E2"/>
    <w:rsid w:val="00101610"/>
    <w:rsid w:val="0010167E"/>
    <w:rsid w:val="00102D14"/>
    <w:rsid w:val="00103925"/>
    <w:rsid w:val="0010565D"/>
    <w:rsid w:val="00106729"/>
    <w:rsid w:val="00106C2B"/>
    <w:rsid w:val="00107B7D"/>
    <w:rsid w:val="00110547"/>
    <w:rsid w:val="0011190B"/>
    <w:rsid w:val="001120DB"/>
    <w:rsid w:val="00115D9E"/>
    <w:rsid w:val="001210ED"/>
    <w:rsid w:val="0012285C"/>
    <w:rsid w:val="00126103"/>
    <w:rsid w:val="001268A6"/>
    <w:rsid w:val="00131C9F"/>
    <w:rsid w:val="0013272C"/>
    <w:rsid w:val="0014211B"/>
    <w:rsid w:val="00142196"/>
    <w:rsid w:val="0014673B"/>
    <w:rsid w:val="001542B6"/>
    <w:rsid w:val="00155127"/>
    <w:rsid w:val="001568EF"/>
    <w:rsid w:val="0015697A"/>
    <w:rsid w:val="00156F40"/>
    <w:rsid w:val="0015711A"/>
    <w:rsid w:val="001571C9"/>
    <w:rsid w:val="001616A5"/>
    <w:rsid w:val="001674C5"/>
    <w:rsid w:val="00167617"/>
    <w:rsid w:val="0017634C"/>
    <w:rsid w:val="00176D9F"/>
    <w:rsid w:val="001868DF"/>
    <w:rsid w:val="00195278"/>
    <w:rsid w:val="00195975"/>
    <w:rsid w:val="0019603A"/>
    <w:rsid w:val="00196479"/>
    <w:rsid w:val="0019785E"/>
    <w:rsid w:val="001A0095"/>
    <w:rsid w:val="001A1F48"/>
    <w:rsid w:val="001B240A"/>
    <w:rsid w:val="001B2D93"/>
    <w:rsid w:val="001B36CB"/>
    <w:rsid w:val="001B51B4"/>
    <w:rsid w:val="001C12D7"/>
    <w:rsid w:val="001C1EAA"/>
    <w:rsid w:val="001D34EB"/>
    <w:rsid w:val="001D3C38"/>
    <w:rsid w:val="001D48D2"/>
    <w:rsid w:val="001D5C13"/>
    <w:rsid w:val="001D68CF"/>
    <w:rsid w:val="001E3808"/>
    <w:rsid w:val="001E4400"/>
    <w:rsid w:val="001E5F02"/>
    <w:rsid w:val="001E6C23"/>
    <w:rsid w:val="001E78F2"/>
    <w:rsid w:val="001F3A6C"/>
    <w:rsid w:val="001F5E9A"/>
    <w:rsid w:val="001F63A8"/>
    <w:rsid w:val="001F6554"/>
    <w:rsid w:val="001F6984"/>
    <w:rsid w:val="001F6EFF"/>
    <w:rsid w:val="00202323"/>
    <w:rsid w:val="002023C2"/>
    <w:rsid w:val="002034AC"/>
    <w:rsid w:val="00204252"/>
    <w:rsid w:val="00204442"/>
    <w:rsid w:val="00206AAE"/>
    <w:rsid w:val="00207D23"/>
    <w:rsid w:val="00210055"/>
    <w:rsid w:val="00210FAC"/>
    <w:rsid w:val="002150D3"/>
    <w:rsid w:val="002156E9"/>
    <w:rsid w:val="002169EF"/>
    <w:rsid w:val="00220894"/>
    <w:rsid w:val="00220933"/>
    <w:rsid w:val="002226BD"/>
    <w:rsid w:val="002319CF"/>
    <w:rsid w:val="002342CC"/>
    <w:rsid w:val="00234A5E"/>
    <w:rsid w:val="002368B4"/>
    <w:rsid w:val="00240807"/>
    <w:rsid w:val="00245DF6"/>
    <w:rsid w:val="002505B7"/>
    <w:rsid w:val="0025591A"/>
    <w:rsid w:val="00255F24"/>
    <w:rsid w:val="0025772F"/>
    <w:rsid w:val="00261420"/>
    <w:rsid w:val="00261605"/>
    <w:rsid w:val="00261F73"/>
    <w:rsid w:val="00262C0D"/>
    <w:rsid w:val="00263DAE"/>
    <w:rsid w:val="00263E9A"/>
    <w:rsid w:val="00264368"/>
    <w:rsid w:val="00264C84"/>
    <w:rsid w:val="002679A1"/>
    <w:rsid w:val="00271165"/>
    <w:rsid w:val="00273051"/>
    <w:rsid w:val="00273B36"/>
    <w:rsid w:val="00273E18"/>
    <w:rsid w:val="0027499D"/>
    <w:rsid w:val="002765B2"/>
    <w:rsid w:val="00276C70"/>
    <w:rsid w:val="00280EC4"/>
    <w:rsid w:val="0028217E"/>
    <w:rsid w:val="0028247E"/>
    <w:rsid w:val="00286E22"/>
    <w:rsid w:val="00290094"/>
    <w:rsid w:val="00292D06"/>
    <w:rsid w:val="00295448"/>
    <w:rsid w:val="002957E7"/>
    <w:rsid w:val="002A126E"/>
    <w:rsid w:val="002A2C0C"/>
    <w:rsid w:val="002A2EBE"/>
    <w:rsid w:val="002A5506"/>
    <w:rsid w:val="002B10D3"/>
    <w:rsid w:val="002C077E"/>
    <w:rsid w:val="002C0E46"/>
    <w:rsid w:val="002C1314"/>
    <w:rsid w:val="002C2391"/>
    <w:rsid w:val="002C2C3C"/>
    <w:rsid w:val="002C44FC"/>
    <w:rsid w:val="002C4D6F"/>
    <w:rsid w:val="002D074F"/>
    <w:rsid w:val="002D473C"/>
    <w:rsid w:val="002D60F8"/>
    <w:rsid w:val="002D72A0"/>
    <w:rsid w:val="002E2D78"/>
    <w:rsid w:val="002E6DBF"/>
    <w:rsid w:val="002F2194"/>
    <w:rsid w:val="002F2227"/>
    <w:rsid w:val="002F39E5"/>
    <w:rsid w:val="002F6FDE"/>
    <w:rsid w:val="002F7600"/>
    <w:rsid w:val="00301613"/>
    <w:rsid w:val="00304107"/>
    <w:rsid w:val="003102C4"/>
    <w:rsid w:val="00310FE9"/>
    <w:rsid w:val="00312D44"/>
    <w:rsid w:val="00314B31"/>
    <w:rsid w:val="00315602"/>
    <w:rsid w:val="00316823"/>
    <w:rsid w:val="0032366F"/>
    <w:rsid w:val="00325115"/>
    <w:rsid w:val="003254AA"/>
    <w:rsid w:val="00327FC7"/>
    <w:rsid w:val="0033194C"/>
    <w:rsid w:val="0033487B"/>
    <w:rsid w:val="003417E6"/>
    <w:rsid w:val="00341B12"/>
    <w:rsid w:val="00343461"/>
    <w:rsid w:val="003453B9"/>
    <w:rsid w:val="00347499"/>
    <w:rsid w:val="003478E5"/>
    <w:rsid w:val="00351BB5"/>
    <w:rsid w:val="00352826"/>
    <w:rsid w:val="00360CED"/>
    <w:rsid w:val="00364A4D"/>
    <w:rsid w:val="00364EC9"/>
    <w:rsid w:val="00365F3A"/>
    <w:rsid w:val="003716F5"/>
    <w:rsid w:val="003728DD"/>
    <w:rsid w:val="0037327C"/>
    <w:rsid w:val="00373606"/>
    <w:rsid w:val="0037519E"/>
    <w:rsid w:val="003759BE"/>
    <w:rsid w:val="00375F99"/>
    <w:rsid w:val="003772CB"/>
    <w:rsid w:val="00380D7B"/>
    <w:rsid w:val="00387695"/>
    <w:rsid w:val="00390750"/>
    <w:rsid w:val="003942D3"/>
    <w:rsid w:val="00395944"/>
    <w:rsid w:val="003A1844"/>
    <w:rsid w:val="003A5D1A"/>
    <w:rsid w:val="003B0F49"/>
    <w:rsid w:val="003B1962"/>
    <w:rsid w:val="003B25FD"/>
    <w:rsid w:val="003B3843"/>
    <w:rsid w:val="003B4DEE"/>
    <w:rsid w:val="003B4E6C"/>
    <w:rsid w:val="003C0C54"/>
    <w:rsid w:val="003C228B"/>
    <w:rsid w:val="003C7A77"/>
    <w:rsid w:val="003D08D6"/>
    <w:rsid w:val="003D0D28"/>
    <w:rsid w:val="003D17A8"/>
    <w:rsid w:val="003D366C"/>
    <w:rsid w:val="003E0957"/>
    <w:rsid w:val="003E20D5"/>
    <w:rsid w:val="003E2E1A"/>
    <w:rsid w:val="003E346F"/>
    <w:rsid w:val="003F10B9"/>
    <w:rsid w:val="003F32CD"/>
    <w:rsid w:val="004000F3"/>
    <w:rsid w:val="00400B33"/>
    <w:rsid w:val="00400C60"/>
    <w:rsid w:val="004024A2"/>
    <w:rsid w:val="00402A30"/>
    <w:rsid w:val="004135D3"/>
    <w:rsid w:val="0041445E"/>
    <w:rsid w:val="00415B5D"/>
    <w:rsid w:val="004161C3"/>
    <w:rsid w:val="00416217"/>
    <w:rsid w:val="00416293"/>
    <w:rsid w:val="00417B80"/>
    <w:rsid w:val="00427FA8"/>
    <w:rsid w:val="004309AD"/>
    <w:rsid w:val="004364D1"/>
    <w:rsid w:val="00436C5C"/>
    <w:rsid w:val="00441130"/>
    <w:rsid w:val="00441735"/>
    <w:rsid w:val="00445B3E"/>
    <w:rsid w:val="00450D70"/>
    <w:rsid w:val="00451DDB"/>
    <w:rsid w:val="00453A9E"/>
    <w:rsid w:val="00455498"/>
    <w:rsid w:val="004561F5"/>
    <w:rsid w:val="004647CF"/>
    <w:rsid w:val="0047289F"/>
    <w:rsid w:val="004757CB"/>
    <w:rsid w:val="00475D6C"/>
    <w:rsid w:val="00477E60"/>
    <w:rsid w:val="004806FA"/>
    <w:rsid w:val="0048138D"/>
    <w:rsid w:val="00482E74"/>
    <w:rsid w:val="0048352E"/>
    <w:rsid w:val="0048363D"/>
    <w:rsid w:val="00484A79"/>
    <w:rsid w:val="004856A2"/>
    <w:rsid w:val="00485AE8"/>
    <w:rsid w:val="00486E18"/>
    <w:rsid w:val="004918ED"/>
    <w:rsid w:val="004964AA"/>
    <w:rsid w:val="0049707F"/>
    <w:rsid w:val="00497189"/>
    <w:rsid w:val="004979B3"/>
    <w:rsid w:val="004A0525"/>
    <w:rsid w:val="004B247F"/>
    <w:rsid w:val="004B274C"/>
    <w:rsid w:val="004B279A"/>
    <w:rsid w:val="004B62B5"/>
    <w:rsid w:val="004B6A6F"/>
    <w:rsid w:val="004C00AD"/>
    <w:rsid w:val="004C0B6B"/>
    <w:rsid w:val="004C2078"/>
    <w:rsid w:val="004C6233"/>
    <w:rsid w:val="004C7314"/>
    <w:rsid w:val="004D49A9"/>
    <w:rsid w:val="004E346A"/>
    <w:rsid w:val="004E3B64"/>
    <w:rsid w:val="004E44FE"/>
    <w:rsid w:val="004F29F3"/>
    <w:rsid w:val="004F3FAE"/>
    <w:rsid w:val="004F4385"/>
    <w:rsid w:val="004F4E7E"/>
    <w:rsid w:val="004F5FBA"/>
    <w:rsid w:val="004F75F3"/>
    <w:rsid w:val="0050177C"/>
    <w:rsid w:val="00502666"/>
    <w:rsid w:val="00502F3F"/>
    <w:rsid w:val="005047D4"/>
    <w:rsid w:val="00505004"/>
    <w:rsid w:val="0050532C"/>
    <w:rsid w:val="00505E29"/>
    <w:rsid w:val="005111FD"/>
    <w:rsid w:val="0051291E"/>
    <w:rsid w:val="00515EE9"/>
    <w:rsid w:val="005174ED"/>
    <w:rsid w:val="00523026"/>
    <w:rsid w:val="005252F9"/>
    <w:rsid w:val="00527B7C"/>
    <w:rsid w:val="00531A39"/>
    <w:rsid w:val="005344D4"/>
    <w:rsid w:val="00535C13"/>
    <w:rsid w:val="00541011"/>
    <w:rsid w:val="00544CBC"/>
    <w:rsid w:val="0054642B"/>
    <w:rsid w:val="005472D8"/>
    <w:rsid w:val="005475EB"/>
    <w:rsid w:val="00554D3E"/>
    <w:rsid w:val="005563F2"/>
    <w:rsid w:val="0056183B"/>
    <w:rsid w:val="005618F1"/>
    <w:rsid w:val="00561FA8"/>
    <w:rsid w:val="00567A03"/>
    <w:rsid w:val="005727A9"/>
    <w:rsid w:val="00573197"/>
    <w:rsid w:val="005737B6"/>
    <w:rsid w:val="00573C6F"/>
    <w:rsid w:val="005741BB"/>
    <w:rsid w:val="00580291"/>
    <w:rsid w:val="00584326"/>
    <w:rsid w:val="00585822"/>
    <w:rsid w:val="0058656E"/>
    <w:rsid w:val="00587E84"/>
    <w:rsid w:val="00590C01"/>
    <w:rsid w:val="005963DE"/>
    <w:rsid w:val="00597C54"/>
    <w:rsid w:val="00597FDF"/>
    <w:rsid w:val="005A1BF7"/>
    <w:rsid w:val="005A55A8"/>
    <w:rsid w:val="005A6C71"/>
    <w:rsid w:val="005B244F"/>
    <w:rsid w:val="005B367F"/>
    <w:rsid w:val="005B3907"/>
    <w:rsid w:val="005B7A3B"/>
    <w:rsid w:val="005C3AF7"/>
    <w:rsid w:val="005C3FA4"/>
    <w:rsid w:val="005C4174"/>
    <w:rsid w:val="005C4E79"/>
    <w:rsid w:val="005C5F4F"/>
    <w:rsid w:val="005D04D9"/>
    <w:rsid w:val="005D5585"/>
    <w:rsid w:val="005D760E"/>
    <w:rsid w:val="005E1BBC"/>
    <w:rsid w:val="005E28EF"/>
    <w:rsid w:val="005E3FBE"/>
    <w:rsid w:val="005E5019"/>
    <w:rsid w:val="005E7B61"/>
    <w:rsid w:val="005F3114"/>
    <w:rsid w:val="005F3164"/>
    <w:rsid w:val="005F6219"/>
    <w:rsid w:val="005F76A6"/>
    <w:rsid w:val="00601334"/>
    <w:rsid w:val="00602324"/>
    <w:rsid w:val="006073AA"/>
    <w:rsid w:val="006123FC"/>
    <w:rsid w:val="00613FB6"/>
    <w:rsid w:val="00614E10"/>
    <w:rsid w:val="00615822"/>
    <w:rsid w:val="006162B2"/>
    <w:rsid w:val="00616778"/>
    <w:rsid w:val="0061749B"/>
    <w:rsid w:val="00620786"/>
    <w:rsid w:val="006219DC"/>
    <w:rsid w:val="0062224E"/>
    <w:rsid w:val="00623108"/>
    <w:rsid w:val="006245C5"/>
    <w:rsid w:val="00625C0D"/>
    <w:rsid w:val="0062671F"/>
    <w:rsid w:val="0063048E"/>
    <w:rsid w:val="0063197F"/>
    <w:rsid w:val="006319AA"/>
    <w:rsid w:val="00632812"/>
    <w:rsid w:val="00632E35"/>
    <w:rsid w:val="006364B6"/>
    <w:rsid w:val="006373EB"/>
    <w:rsid w:val="006418AC"/>
    <w:rsid w:val="006427F3"/>
    <w:rsid w:val="006430CD"/>
    <w:rsid w:val="006435FC"/>
    <w:rsid w:val="00653B24"/>
    <w:rsid w:val="006545B2"/>
    <w:rsid w:val="00654C5B"/>
    <w:rsid w:val="00655149"/>
    <w:rsid w:val="006556EC"/>
    <w:rsid w:val="00661098"/>
    <w:rsid w:val="00661B8D"/>
    <w:rsid w:val="00663AE0"/>
    <w:rsid w:val="00663FAA"/>
    <w:rsid w:val="006662E7"/>
    <w:rsid w:val="00666A25"/>
    <w:rsid w:val="0066743D"/>
    <w:rsid w:val="00670033"/>
    <w:rsid w:val="00674367"/>
    <w:rsid w:val="00675ACF"/>
    <w:rsid w:val="00680082"/>
    <w:rsid w:val="00680767"/>
    <w:rsid w:val="00680CB4"/>
    <w:rsid w:val="00681518"/>
    <w:rsid w:val="006819C6"/>
    <w:rsid w:val="00681A2A"/>
    <w:rsid w:val="00681D91"/>
    <w:rsid w:val="00687975"/>
    <w:rsid w:val="006911E9"/>
    <w:rsid w:val="00692F85"/>
    <w:rsid w:val="0069661B"/>
    <w:rsid w:val="006A0E4A"/>
    <w:rsid w:val="006A39EF"/>
    <w:rsid w:val="006A4D46"/>
    <w:rsid w:val="006A6782"/>
    <w:rsid w:val="006B1DBF"/>
    <w:rsid w:val="006B2A07"/>
    <w:rsid w:val="006B57B7"/>
    <w:rsid w:val="006C0567"/>
    <w:rsid w:val="006C179D"/>
    <w:rsid w:val="006C3837"/>
    <w:rsid w:val="006C63DD"/>
    <w:rsid w:val="006D03EE"/>
    <w:rsid w:val="006D0B5B"/>
    <w:rsid w:val="006D5445"/>
    <w:rsid w:val="006E04EA"/>
    <w:rsid w:val="006E3E18"/>
    <w:rsid w:val="006E662F"/>
    <w:rsid w:val="006E749B"/>
    <w:rsid w:val="006E7E56"/>
    <w:rsid w:val="006F172F"/>
    <w:rsid w:val="006F1B72"/>
    <w:rsid w:val="006F1E71"/>
    <w:rsid w:val="006F3B6C"/>
    <w:rsid w:val="006F4882"/>
    <w:rsid w:val="006F5CC4"/>
    <w:rsid w:val="006F6129"/>
    <w:rsid w:val="006F6A74"/>
    <w:rsid w:val="007020F4"/>
    <w:rsid w:val="00702852"/>
    <w:rsid w:val="00702CEE"/>
    <w:rsid w:val="00704AD7"/>
    <w:rsid w:val="00705016"/>
    <w:rsid w:val="00710763"/>
    <w:rsid w:val="00712185"/>
    <w:rsid w:val="00712243"/>
    <w:rsid w:val="00712470"/>
    <w:rsid w:val="0071414D"/>
    <w:rsid w:val="007148DB"/>
    <w:rsid w:val="00714B19"/>
    <w:rsid w:val="00715C00"/>
    <w:rsid w:val="00717996"/>
    <w:rsid w:val="00717C00"/>
    <w:rsid w:val="00717DD6"/>
    <w:rsid w:val="007208C6"/>
    <w:rsid w:val="00722F97"/>
    <w:rsid w:val="007250B3"/>
    <w:rsid w:val="00725C45"/>
    <w:rsid w:val="0073500F"/>
    <w:rsid w:val="00737295"/>
    <w:rsid w:val="00737D76"/>
    <w:rsid w:val="007402B7"/>
    <w:rsid w:val="007427ED"/>
    <w:rsid w:val="00746535"/>
    <w:rsid w:val="00747BF3"/>
    <w:rsid w:val="00747D26"/>
    <w:rsid w:val="00751798"/>
    <w:rsid w:val="00752B80"/>
    <w:rsid w:val="00755836"/>
    <w:rsid w:val="00760500"/>
    <w:rsid w:val="00762DE0"/>
    <w:rsid w:val="007630B7"/>
    <w:rsid w:val="007633D6"/>
    <w:rsid w:val="00763784"/>
    <w:rsid w:val="00764D3F"/>
    <w:rsid w:val="00766345"/>
    <w:rsid w:val="007708B1"/>
    <w:rsid w:val="00772E94"/>
    <w:rsid w:val="007731A6"/>
    <w:rsid w:val="00774130"/>
    <w:rsid w:val="00776280"/>
    <w:rsid w:val="00776B55"/>
    <w:rsid w:val="00776F7F"/>
    <w:rsid w:val="0078145D"/>
    <w:rsid w:val="00782CE1"/>
    <w:rsid w:val="007838B4"/>
    <w:rsid w:val="00784460"/>
    <w:rsid w:val="00785805"/>
    <w:rsid w:val="00787528"/>
    <w:rsid w:val="00787DD9"/>
    <w:rsid w:val="00794580"/>
    <w:rsid w:val="00795CFA"/>
    <w:rsid w:val="007A0B6A"/>
    <w:rsid w:val="007A11A0"/>
    <w:rsid w:val="007A7CCC"/>
    <w:rsid w:val="007B2207"/>
    <w:rsid w:val="007B47EC"/>
    <w:rsid w:val="007B5543"/>
    <w:rsid w:val="007B7A1E"/>
    <w:rsid w:val="007C323F"/>
    <w:rsid w:val="007C6A9D"/>
    <w:rsid w:val="007C74C2"/>
    <w:rsid w:val="007D2503"/>
    <w:rsid w:val="007D2911"/>
    <w:rsid w:val="007D3C14"/>
    <w:rsid w:val="007D4400"/>
    <w:rsid w:val="007D50F5"/>
    <w:rsid w:val="007E374E"/>
    <w:rsid w:val="007E79E1"/>
    <w:rsid w:val="007F2F7D"/>
    <w:rsid w:val="007F39CA"/>
    <w:rsid w:val="007F3C99"/>
    <w:rsid w:val="00803855"/>
    <w:rsid w:val="00803A75"/>
    <w:rsid w:val="00804C4B"/>
    <w:rsid w:val="0080593B"/>
    <w:rsid w:val="0080651B"/>
    <w:rsid w:val="00806CFE"/>
    <w:rsid w:val="00807BD0"/>
    <w:rsid w:val="008213B4"/>
    <w:rsid w:val="00822F6F"/>
    <w:rsid w:val="008257C1"/>
    <w:rsid w:val="0082583D"/>
    <w:rsid w:val="0083045B"/>
    <w:rsid w:val="00831172"/>
    <w:rsid w:val="00832234"/>
    <w:rsid w:val="008358D0"/>
    <w:rsid w:val="00840E70"/>
    <w:rsid w:val="008435E3"/>
    <w:rsid w:val="00844D44"/>
    <w:rsid w:val="008462FF"/>
    <w:rsid w:val="008471A3"/>
    <w:rsid w:val="00851D26"/>
    <w:rsid w:val="00854E87"/>
    <w:rsid w:val="008563F0"/>
    <w:rsid w:val="008606C9"/>
    <w:rsid w:val="00861DE6"/>
    <w:rsid w:val="00862207"/>
    <w:rsid w:val="008664A0"/>
    <w:rsid w:val="00866B76"/>
    <w:rsid w:val="008676EE"/>
    <w:rsid w:val="00870B76"/>
    <w:rsid w:val="00872345"/>
    <w:rsid w:val="00874CA1"/>
    <w:rsid w:val="00874E34"/>
    <w:rsid w:val="008762F8"/>
    <w:rsid w:val="00884AB4"/>
    <w:rsid w:val="00884C86"/>
    <w:rsid w:val="008850C0"/>
    <w:rsid w:val="008857D5"/>
    <w:rsid w:val="00886443"/>
    <w:rsid w:val="0088779F"/>
    <w:rsid w:val="00893D84"/>
    <w:rsid w:val="008A01F5"/>
    <w:rsid w:val="008A40C3"/>
    <w:rsid w:val="008A50E6"/>
    <w:rsid w:val="008A53C7"/>
    <w:rsid w:val="008A57C5"/>
    <w:rsid w:val="008B04DA"/>
    <w:rsid w:val="008B3794"/>
    <w:rsid w:val="008B5331"/>
    <w:rsid w:val="008B64E5"/>
    <w:rsid w:val="008B6E88"/>
    <w:rsid w:val="008C280E"/>
    <w:rsid w:val="008C5376"/>
    <w:rsid w:val="008C7DA8"/>
    <w:rsid w:val="008D02EF"/>
    <w:rsid w:val="008D1880"/>
    <w:rsid w:val="008D2002"/>
    <w:rsid w:val="008D230A"/>
    <w:rsid w:val="008D29EB"/>
    <w:rsid w:val="008D44BD"/>
    <w:rsid w:val="008D47C5"/>
    <w:rsid w:val="008D47D2"/>
    <w:rsid w:val="008D5C27"/>
    <w:rsid w:val="008D6261"/>
    <w:rsid w:val="008D785E"/>
    <w:rsid w:val="008E6109"/>
    <w:rsid w:val="008E694D"/>
    <w:rsid w:val="008F22D6"/>
    <w:rsid w:val="00900383"/>
    <w:rsid w:val="00906163"/>
    <w:rsid w:val="0091080B"/>
    <w:rsid w:val="00912344"/>
    <w:rsid w:val="009143E6"/>
    <w:rsid w:val="00914CBF"/>
    <w:rsid w:val="00914E8C"/>
    <w:rsid w:val="00916787"/>
    <w:rsid w:val="0092228C"/>
    <w:rsid w:val="00922B53"/>
    <w:rsid w:val="00923070"/>
    <w:rsid w:val="0092712A"/>
    <w:rsid w:val="00930989"/>
    <w:rsid w:val="009334D1"/>
    <w:rsid w:val="0093624E"/>
    <w:rsid w:val="00936511"/>
    <w:rsid w:val="009377CB"/>
    <w:rsid w:val="00940E16"/>
    <w:rsid w:val="00942B09"/>
    <w:rsid w:val="00945010"/>
    <w:rsid w:val="0094586F"/>
    <w:rsid w:val="0095183C"/>
    <w:rsid w:val="00954F8A"/>
    <w:rsid w:val="009606D4"/>
    <w:rsid w:val="00961F8A"/>
    <w:rsid w:val="00963CD9"/>
    <w:rsid w:val="00963EF4"/>
    <w:rsid w:val="00963FAE"/>
    <w:rsid w:val="009653F3"/>
    <w:rsid w:val="0096709D"/>
    <w:rsid w:val="00967746"/>
    <w:rsid w:val="00967B42"/>
    <w:rsid w:val="009723C6"/>
    <w:rsid w:val="009732C7"/>
    <w:rsid w:val="00973BC8"/>
    <w:rsid w:val="00973D53"/>
    <w:rsid w:val="0097526B"/>
    <w:rsid w:val="00976289"/>
    <w:rsid w:val="0097749F"/>
    <w:rsid w:val="00977EB6"/>
    <w:rsid w:val="00985029"/>
    <w:rsid w:val="009854B0"/>
    <w:rsid w:val="009870A0"/>
    <w:rsid w:val="00987960"/>
    <w:rsid w:val="00994DAE"/>
    <w:rsid w:val="009955F5"/>
    <w:rsid w:val="00995B08"/>
    <w:rsid w:val="0099713A"/>
    <w:rsid w:val="009A4F0D"/>
    <w:rsid w:val="009A5076"/>
    <w:rsid w:val="009A5AF8"/>
    <w:rsid w:val="009A621C"/>
    <w:rsid w:val="009A637A"/>
    <w:rsid w:val="009A6A83"/>
    <w:rsid w:val="009A6DA1"/>
    <w:rsid w:val="009B23BE"/>
    <w:rsid w:val="009B2BC1"/>
    <w:rsid w:val="009B3C40"/>
    <w:rsid w:val="009B75E2"/>
    <w:rsid w:val="009C18C0"/>
    <w:rsid w:val="009C6C77"/>
    <w:rsid w:val="009C7475"/>
    <w:rsid w:val="009D1719"/>
    <w:rsid w:val="009D3445"/>
    <w:rsid w:val="009D5F6B"/>
    <w:rsid w:val="009D67AA"/>
    <w:rsid w:val="009D6C57"/>
    <w:rsid w:val="009D739F"/>
    <w:rsid w:val="009E632D"/>
    <w:rsid w:val="009F571C"/>
    <w:rsid w:val="00A02152"/>
    <w:rsid w:val="00A02DD2"/>
    <w:rsid w:val="00A05360"/>
    <w:rsid w:val="00A074D7"/>
    <w:rsid w:val="00A07D79"/>
    <w:rsid w:val="00A157E6"/>
    <w:rsid w:val="00A15CF8"/>
    <w:rsid w:val="00A15D94"/>
    <w:rsid w:val="00A206C3"/>
    <w:rsid w:val="00A20BC7"/>
    <w:rsid w:val="00A23668"/>
    <w:rsid w:val="00A2492E"/>
    <w:rsid w:val="00A25049"/>
    <w:rsid w:val="00A26D59"/>
    <w:rsid w:val="00A27542"/>
    <w:rsid w:val="00A30491"/>
    <w:rsid w:val="00A3127D"/>
    <w:rsid w:val="00A3151D"/>
    <w:rsid w:val="00A31667"/>
    <w:rsid w:val="00A328B9"/>
    <w:rsid w:val="00A34752"/>
    <w:rsid w:val="00A416D3"/>
    <w:rsid w:val="00A43BE1"/>
    <w:rsid w:val="00A45856"/>
    <w:rsid w:val="00A470B7"/>
    <w:rsid w:val="00A518EF"/>
    <w:rsid w:val="00A52689"/>
    <w:rsid w:val="00A54A2B"/>
    <w:rsid w:val="00A56F70"/>
    <w:rsid w:val="00A62BC9"/>
    <w:rsid w:val="00A650E8"/>
    <w:rsid w:val="00A6694C"/>
    <w:rsid w:val="00A71416"/>
    <w:rsid w:val="00A804B6"/>
    <w:rsid w:val="00A8199E"/>
    <w:rsid w:val="00A823A4"/>
    <w:rsid w:val="00A83124"/>
    <w:rsid w:val="00A83699"/>
    <w:rsid w:val="00A83A07"/>
    <w:rsid w:val="00A85305"/>
    <w:rsid w:val="00A858DD"/>
    <w:rsid w:val="00A8657C"/>
    <w:rsid w:val="00A9080A"/>
    <w:rsid w:val="00A91642"/>
    <w:rsid w:val="00A93E1C"/>
    <w:rsid w:val="00A94A69"/>
    <w:rsid w:val="00A9564D"/>
    <w:rsid w:val="00A9794D"/>
    <w:rsid w:val="00AA08D4"/>
    <w:rsid w:val="00AA2F39"/>
    <w:rsid w:val="00AA6ACD"/>
    <w:rsid w:val="00AB05D6"/>
    <w:rsid w:val="00AB3F4B"/>
    <w:rsid w:val="00AC0601"/>
    <w:rsid w:val="00AC0CFD"/>
    <w:rsid w:val="00AC289C"/>
    <w:rsid w:val="00AD049B"/>
    <w:rsid w:val="00AD3287"/>
    <w:rsid w:val="00AD4E17"/>
    <w:rsid w:val="00AD782E"/>
    <w:rsid w:val="00AE1126"/>
    <w:rsid w:val="00AE3F0B"/>
    <w:rsid w:val="00AE641A"/>
    <w:rsid w:val="00AE7482"/>
    <w:rsid w:val="00AF068F"/>
    <w:rsid w:val="00AF2708"/>
    <w:rsid w:val="00AF49BE"/>
    <w:rsid w:val="00AF6472"/>
    <w:rsid w:val="00B00977"/>
    <w:rsid w:val="00B05CDB"/>
    <w:rsid w:val="00B111AE"/>
    <w:rsid w:val="00B1365C"/>
    <w:rsid w:val="00B16411"/>
    <w:rsid w:val="00B171C3"/>
    <w:rsid w:val="00B223C8"/>
    <w:rsid w:val="00B2676A"/>
    <w:rsid w:val="00B2767E"/>
    <w:rsid w:val="00B31E44"/>
    <w:rsid w:val="00B32D2C"/>
    <w:rsid w:val="00B344C0"/>
    <w:rsid w:val="00B35272"/>
    <w:rsid w:val="00B36EAE"/>
    <w:rsid w:val="00B37E63"/>
    <w:rsid w:val="00B37FA3"/>
    <w:rsid w:val="00B4183B"/>
    <w:rsid w:val="00B44D6C"/>
    <w:rsid w:val="00B45631"/>
    <w:rsid w:val="00B510EC"/>
    <w:rsid w:val="00B521F9"/>
    <w:rsid w:val="00B53585"/>
    <w:rsid w:val="00B63A5D"/>
    <w:rsid w:val="00B65942"/>
    <w:rsid w:val="00B65DE1"/>
    <w:rsid w:val="00B72664"/>
    <w:rsid w:val="00B761E9"/>
    <w:rsid w:val="00B76721"/>
    <w:rsid w:val="00B769B2"/>
    <w:rsid w:val="00B771FB"/>
    <w:rsid w:val="00B80938"/>
    <w:rsid w:val="00B82A7F"/>
    <w:rsid w:val="00B8453D"/>
    <w:rsid w:val="00B87CA8"/>
    <w:rsid w:val="00B92C50"/>
    <w:rsid w:val="00BA0DEA"/>
    <w:rsid w:val="00BA3314"/>
    <w:rsid w:val="00BA3E9C"/>
    <w:rsid w:val="00BA44C9"/>
    <w:rsid w:val="00BA475D"/>
    <w:rsid w:val="00BA6903"/>
    <w:rsid w:val="00BA6A00"/>
    <w:rsid w:val="00BB0BA1"/>
    <w:rsid w:val="00BB583B"/>
    <w:rsid w:val="00BB71C5"/>
    <w:rsid w:val="00BB78C7"/>
    <w:rsid w:val="00BC0098"/>
    <w:rsid w:val="00BC2839"/>
    <w:rsid w:val="00BC5FDE"/>
    <w:rsid w:val="00BD06C5"/>
    <w:rsid w:val="00BD5100"/>
    <w:rsid w:val="00BD6168"/>
    <w:rsid w:val="00BD647F"/>
    <w:rsid w:val="00BD7A9A"/>
    <w:rsid w:val="00BE2094"/>
    <w:rsid w:val="00BE255F"/>
    <w:rsid w:val="00BE2B91"/>
    <w:rsid w:val="00BE42DD"/>
    <w:rsid w:val="00BE6B0C"/>
    <w:rsid w:val="00BE73C5"/>
    <w:rsid w:val="00BE7B6E"/>
    <w:rsid w:val="00BF1BAE"/>
    <w:rsid w:val="00BF2830"/>
    <w:rsid w:val="00BF2BF2"/>
    <w:rsid w:val="00BF5669"/>
    <w:rsid w:val="00C04DED"/>
    <w:rsid w:val="00C153D2"/>
    <w:rsid w:val="00C17138"/>
    <w:rsid w:val="00C23C83"/>
    <w:rsid w:val="00C25F66"/>
    <w:rsid w:val="00C27BD1"/>
    <w:rsid w:val="00C33BAB"/>
    <w:rsid w:val="00C3474D"/>
    <w:rsid w:val="00C358C6"/>
    <w:rsid w:val="00C361F9"/>
    <w:rsid w:val="00C40D57"/>
    <w:rsid w:val="00C40E73"/>
    <w:rsid w:val="00C415A1"/>
    <w:rsid w:val="00C41AD1"/>
    <w:rsid w:val="00C451D9"/>
    <w:rsid w:val="00C454EB"/>
    <w:rsid w:val="00C45C92"/>
    <w:rsid w:val="00C45CB0"/>
    <w:rsid w:val="00C46D40"/>
    <w:rsid w:val="00C474F8"/>
    <w:rsid w:val="00C51F3E"/>
    <w:rsid w:val="00C53847"/>
    <w:rsid w:val="00C53BEC"/>
    <w:rsid w:val="00C575E7"/>
    <w:rsid w:val="00C577D7"/>
    <w:rsid w:val="00C60F9F"/>
    <w:rsid w:val="00C62481"/>
    <w:rsid w:val="00C6493E"/>
    <w:rsid w:val="00C7314C"/>
    <w:rsid w:val="00C740DD"/>
    <w:rsid w:val="00C7644C"/>
    <w:rsid w:val="00C77CF5"/>
    <w:rsid w:val="00C81550"/>
    <w:rsid w:val="00C81D83"/>
    <w:rsid w:val="00C84F33"/>
    <w:rsid w:val="00C92EE1"/>
    <w:rsid w:val="00C94230"/>
    <w:rsid w:val="00C94CFD"/>
    <w:rsid w:val="00CA01A2"/>
    <w:rsid w:val="00CA1689"/>
    <w:rsid w:val="00CA33D3"/>
    <w:rsid w:val="00CA5231"/>
    <w:rsid w:val="00CB0CC7"/>
    <w:rsid w:val="00CB6FA7"/>
    <w:rsid w:val="00CC05DC"/>
    <w:rsid w:val="00CC1AB8"/>
    <w:rsid w:val="00CC2A3D"/>
    <w:rsid w:val="00CD0BAF"/>
    <w:rsid w:val="00CD6693"/>
    <w:rsid w:val="00CD75B7"/>
    <w:rsid w:val="00CD7AB6"/>
    <w:rsid w:val="00CE05B9"/>
    <w:rsid w:val="00CE1DAF"/>
    <w:rsid w:val="00CE6392"/>
    <w:rsid w:val="00CE63DD"/>
    <w:rsid w:val="00CE7399"/>
    <w:rsid w:val="00CF23AB"/>
    <w:rsid w:val="00CF62EA"/>
    <w:rsid w:val="00D04717"/>
    <w:rsid w:val="00D06DDF"/>
    <w:rsid w:val="00D21D6C"/>
    <w:rsid w:val="00D250DA"/>
    <w:rsid w:val="00D255D6"/>
    <w:rsid w:val="00D25852"/>
    <w:rsid w:val="00D25DD6"/>
    <w:rsid w:val="00D34343"/>
    <w:rsid w:val="00D36200"/>
    <w:rsid w:val="00D36CD3"/>
    <w:rsid w:val="00D40D67"/>
    <w:rsid w:val="00D41C21"/>
    <w:rsid w:val="00D43103"/>
    <w:rsid w:val="00D4524D"/>
    <w:rsid w:val="00D455CF"/>
    <w:rsid w:val="00D47679"/>
    <w:rsid w:val="00D50252"/>
    <w:rsid w:val="00D52CDB"/>
    <w:rsid w:val="00D55894"/>
    <w:rsid w:val="00D56892"/>
    <w:rsid w:val="00D60419"/>
    <w:rsid w:val="00D6129C"/>
    <w:rsid w:val="00D61E5E"/>
    <w:rsid w:val="00D62D27"/>
    <w:rsid w:val="00D63F21"/>
    <w:rsid w:val="00D6793F"/>
    <w:rsid w:val="00D70CC4"/>
    <w:rsid w:val="00D74AF4"/>
    <w:rsid w:val="00D766AD"/>
    <w:rsid w:val="00D7719C"/>
    <w:rsid w:val="00D812D1"/>
    <w:rsid w:val="00D82E9E"/>
    <w:rsid w:val="00D83AC0"/>
    <w:rsid w:val="00D85214"/>
    <w:rsid w:val="00D904F8"/>
    <w:rsid w:val="00D90F53"/>
    <w:rsid w:val="00D917C1"/>
    <w:rsid w:val="00D93150"/>
    <w:rsid w:val="00D94A72"/>
    <w:rsid w:val="00D94EEB"/>
    <w:rsid w:val="00D96838"/>
    <w:rsid w:val="00DA57DF"/>
    <w:rsid w:val="00DA7524"/>
    <w:rsid w:val="00DB02D3"/>
    <w:rsid w:val="00DB039B"/>
    <w:rsid w:val="00DB3D04"/>
    <w:rsid w:val="00DB4842"/>
    <w:rsid w:val="00DB4896"/>
    <w:rsid w:val="00DB48A4"/>
    <w:rsid w:val="00DB5088"/>
    <w:rsid w:val="00DB6B91"/>
    <w:rsid w:val="00DC1D7A"/>
    <w:rsid w:val="00DC1F8B"/>
    <w:rsid w:val="00DC2821"/>
    <w:rsid w:val="00DC4253"/>
    <w:rsid w:val="00DC45B6"/>
    <w:rsid w:val="00DC641D"/>
    <w:rsid w:val="00DC7DEA"/>
    <w:rsid w:val="00DD05FA"/>
    <w:rsid w:val="00DD273B"/>
    <w:rsid w:val="00DD459B"/>
    <w:rsid w:val="00DD51E5"/>
    <w:rsid w:val="00DD65E3"/>
    <w:rsid w:val="00DD682F"/>
    <w:rsid w:val="00DE14D6"/>
    <w:rsid w:val="00DE36F6"/>
    <w:rsid w:val="00DF0733"/>
    <w:rsid w:val="00DF17E5"/>
    <w:rsid w:val="00DF1DE3"/>
    <w:rsid w:val="00DF3272"/>
    <w:rsid w:val="00DF39DF"/>
    <w:rsid w:val="00DF554B"/>
    <w:rsid w:val="00E01011"/>
    <w:rsid w:val="00E03305"/>
    <w:rsid w:val="00E039A6"/>
    <w:rsid w:val="00E03DA8"/>
    <w:rsid w:val="00E04C9B"/>
    <w:rsid w:val="00E0688D"/>
    <w:rsid w:val="00E10172"/>
    <w:rsid w:val="00E102D9"/>
    <w:rsid w:val="00E117B4"/>
    <w:rsid w:val="00E12DB9"/>
    <w:rsid w:val="00E139D0"/>
    <w:rsid w:val="00E16DEA"/>
    <w:rsid w:val="00E17C0D"/>
    <w:rsid w:val="00E17E6E"/>
    <w:rsid w:val="00E201E6"/>
    <w:rsid w:val="00E229A1"/>
    <w:rsid w:val="00E25241"/>
    <w:rsid w:val="00E312E8"/>
    <w:rsid w:val="00E31916"/>
    <w:rsid w:val="00E3303A"/>
    <w:rsid w:val="00E369B7"/>
    <w:rsid w:val="00E372AF"/>
    <w:rsid w:val="00E37419"/>
    <w:rsid w:val="00E3749B"/>
    <w:rsid w:val="00E43246"/>
    <w:rsid w:val="00E433B2"/>
    <w:rsid w:val="00E4446B"/>
    <w:rsid w:val="00E45598"/>
    <w:rsid w:val="00E474A8"/>
    <w:rsid w:val="00E5028D"/>
    <w:rsid w:val="00E516D1"/>
    <w:rsid w:val="00E60628"/>
    <w:rsid w:val="00E60C40"/>
    <w:rsid w:val="00E63506"/>
    <w:rsid w:val="00E64622"/>
    <w:rsid w:val="00E662FA"/>
    <w:rsid w:val="00E66A43"/>
    <w:rsid w:val="00E70CD3"/>
    <w:rsid w:val="00E71ABA"/>
    <w:rsid w:val="00E72009"/>
    <w:rsid w:val="00E75EA8"/>
    <w:rsid w:val="00E8030E"/>
    <w:rsid w:val="00E84160"/>
    <w:rsid w:val="00E90B9A"/>
    <w:rsid w:val="00E9472D"/>
    <w:rsid w:val="00E96548"/>
    <w:rsid w:val="00E96962"/>
    <w:rsid w:val="00E969C6"/>
    <w:rsid w:val="00E970E0"/>
    <w:rsid w:val="00EA198D"/>
    <w:rsid w:val="00EB0A91"/>
    <w:rsid w:val="00EB3D97"/>
    <w:rsid w:val="00EB4172"/>
    <w:rsid w:val="00EB77E4"/>
    <w:rsid w:val="00EC02DC"/>
    <w:rsid w:val="00EC1FFE"/>
    <w:rsid w:val="00EC4D5E"/>
    <w:rsid w:val="00EC58CB"/>
    <w:rsid w:val="00EC5B84"/>
    <w:rsid w:val="00EC72C9"/>
    <w:rsid w:val="00EC7512"/>
    <w:rsid w:val="00ED206E"/>
    <w:rsid w:val="00ED4CC0"/>
    <w:rsid w:val="00ED54EA"/>
    <w:rsid w:val="00ED6723"/>
    <w:rsid w:val="00EE057F"/>
    <w:rsid w:val="00EE40E7"/>
    <w:rsid w:val="00EE50B2"/>
    <w:rsid w:val="00EE55A2"/>
    <w:rsid w:val="00EF1C91"/>
    <w:rsid w:val="00EF22CF"/>
    <w:rsid w:val="00EF350F"/>
    <w:rsid w:val="00EF6B70"/>
    <w:rsid w:val="00EF78D6"/>
    <w:rsid w:val="00EF7F21"/>
    <w:rsid w:val="00F000D7"/>
    <w:rsid w:val="00F00DA1"/>
    <w:rsid w:val="00F029CE"/>
    <w:rsid w:val="00F0425C"/>
    <w:rsid w:val="00F0659C"/>
    <w:rsid w:val="00F10AF6"/>
    <w:rsid w:val="00F202E8"/>
    <w:rsid w:val="00F219CD"/>
    <w:rsid w:val="00F2331D"/>
    <w:rsid w:val="00F23835"/>
    <w:rsid w:val="00F2489A"/>
    <w:rsid w:val="00F3172C"/>
    <w:rsid w:val="00F339F2"/>
    <w:rsid w:val="00F358C7"/>
    <w:rsid w:val="00F3609E"/>
    <w:rsid w:val="00F465FF"/>
    <w:rsid w:val="00F51B91"/>
    <w:rsid w:val="00F5656D"/>
    <w:rsid w:val="00F6085A"/>
    <w:rsid w:val="00F63200"/>
    <w:rsid w:val="00F6352E"/>
    <w:rsid w:val="00F63D92"/>
    <w:rsid w:val="00F664B2"/>
    <w:rsid w:val="00F66B97"/>
    <w:rsid w:val="00F7149D"/>
    <w:rsid w:val="00F77038"/>
    <w:rsid w:val="00F80469"/>
    <w:rsid w:val="00F80EC4"/>
    <w:rsid w:val="00F83472"/>
    <w:rsid w:val="00F857D1"/>
    <w:rsid w:val="00F907AF"/>
    <w:rsid w:val="00F92FF6"/>
    <w:rsid w:val="00F93838"/>
    <w:rsid w:val="00F93B65"/>
    <w:rsid w:val="00F94392"/>
    <w:rsid w:val="00F94D5D"/>
    <w:rsid w:val="00F9559F"/>
    <w:rsid w:val="00F96C88"/>
    <w:rsid w:val="00F97E85"/>
    <w:rsid w:val="00FA3970"/>
    <w:rsid w:val="00FA40AA"/>
    <w:rsid w:val="00FA44A3"/>
    <w:rsid w:val="00FA6B66"/>
    <w:rsid w:val="00FA7208"/>
    <w:rsid w:val="00FB0476"/>
    <w:rsid w:val="00FB0E08"/>
    <w:rsid w:val="00FB2399"/>
    <w:rsid w:val="00FB3878"/>
    <w:rsid w:val="00FB5BDD"/>
    <w:rsid w:val="00FB606B"/>
    <w:rsid w:val="00FB6F40"/>
    <w:rsid w:val="00FC14A4"/>
    <w:rsid w:val="00FC4198"/>
    <w:rsid w:val="00FC5C77"/>
    <w:rsid w:val="00FD17AB"/>
    <w:rsid w:val="00FD34F7"/>
    <w:rsid w:val="00FD443A"/>
    <w:rsid w:val="00FD65BA"/>
    <w:rsid w:val="00FE0129"/>
    <w:rsid w:val="00FE2E3C"/>
    <w:rsid w:val="00FE50AC"/>
    <w:rsid w:val="00FE7398"/>
    <w:rsid w:val="00FF0475"/>
    <w:rsid w:val="00FF191A"/>
    <w:rsid w:val="00FF38A3"/>
    <w:rsid w:val="00FF424D"/>
    <w:rsid w:val="00FF45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622DA"/>
  <w15:chartTrackingRefBased/>
  <w15:docId w15:val="{EC67BBFE-E336-46C0-90DA-44798FD13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EF4"/>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963E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3E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3E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3E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3E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3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E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3E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3E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3E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3E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3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EF4"/>
    <w:rPr>
      <w:rFonts w:eastAsiaTheme="majorEastAsia" w:cstheme="majorBidi"/>
      <w:color w:val="272727" w:themeColor="text1" w:themeTint="D8"/>
    </w:rPr>
  </w:style>
  <w:style w:type="paragraph" w:styleId="Title">
    <w:name w:val="Title"/>
    <w:basedOn w:val="Normal"/>
    <w:next w:val="Normal"/>
    <w:link w:val="TitleChar"/>
    <w:uiPriority w:val="10"/>
    <w:qFormat/>
    <w:rsid w:val="00963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EF4"/>
    <w:pPr>
      <w:spacing w:before="160"/>
      <w:jc w:val="center"/>
    </w:pPr>
    <w:rPr>
      <w:i/>
      <w:iCs/>
      <w:color w:val="404040" w:themeColor="text1" w:themeTint="BF"/>
    </w:rPr>
  </w:style>
  <w:style w:type="character" w:customStyle="1" w:styleId="QuoteChar">
    <w:name w:val="Quote Char"/>
    <w:basedOn w:val="DefaultParagraphFont"/>
    <w:link w:val="Quote"/>
    <w:uiPriority w:val="29"/>
    <w:rsid w:val="00963EF4"/>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963EF4"/>
    <w:pPr>
      <w:ind w:left="720"/>
      <w:contextualSpacing/>
    </w:pPr>
  </w:style>
  <w:style w:type="character" w:styleId="IntenseEmphasis">
    <w:name w:val="Intense Emphasis"/>
    <w:basedOn w:val="DefaultParagraphFont"/>
    <w:uiPriority w:val="21"/>
    <w:qFormat/>
    <w:rsid w:val="00963EF4"/>
    <w:rPr>
      <w:i/>
      <w:iCs/>
      <w:color w:val="2F5496" w:themeColor="accent1" w:themeShade="BF"/>
    </w:rPr>
  </w:style>
  <w:style w:type="paragraph" w:styleId="IntenseQuote">
    <w:name w:val="Intense Quote"/>
    <w:basedOn w:val="Normal"/>
    <w:next w:val="Normal"/>
    <w:link w:val="IntenseQuoteChar"/>
    <w:uiPriority w:val="30"/>
    <w:qFormat/>
    <w:rsid w:val="00963E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3EF4"/>
    <w:rPr>
      <w:i/>
      <w:iCs/>
      <w:color w:val="2F5496" w:themeColor="accent1" w:themeShade="BF"/>
    </w:rPr>
  </w:style>
  <w:style w:type="character" w:styleId="IntenseReference">
    <w:name w:val="Intense Reference"/>
    <w:basedOn w:val="DefaultParagraphFont"/>
    <w:uiPriority w:val="32"/>
    <w:qFormat/>
    <w:rsid w:val="00963EF4"/>
    <w:rPr>
      <w:b/>
      <w:bCs/>
      <w:smallCaps/>
      <w:color w:val="2F5496" w:themeColor="accent1" w:themeShade="BF"/>
      <w:spacing w:val="5"/>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963EF4"/>
  </w:style>
  <w:style w:type="paragraph" w:styleId="FootnoteText">
    <w:name w:val="footnote text"/>
    <w:basedOn w:val="Normal"/>
    <w:link w:val="FootnoteTextChar"/>
    <w:uiPriority w:val="99"/>
    <w:semiHidden/>
    <w:unhideWhenUsed/>
    <w:rsid w:val="00963EF4"/>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963EF4"/>
    <w:rPr>
      <w:sz w:val="20"/>
      <w:szCs w:val="20"/>
    </w:rPr>
  </w:style>
  <w:style w:type="character" w:styleId="FootnoteReference">
    <w:name w:val="footnote reference"/>
    <w:basedOn w:val="DefaultParagraphFont"/>
    <w:uiPriority w:val="99"/>
    <w:semiHidden/>
    <w:unhideWhenUsed/>
    <w:rsid w:val="00963EF4"/>
    <w:rPr>
      <w:vertAlign w:val="superscript"/>
    </w:rPr>
  </w:style>
  <w:style w:type="paragraph" w:styleId="Header">
    <w:name w:val="header"/>
    <w:basedOn w:val="Normal"/>
    <w:link w:val="HeaderChar"/>
    <w:uiPriority w:val="99"/>
    <w:unhideWhenUsed/>
    <w:rsid w:val="009D17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1719"/>
    <w:rPr>
      <w:kern w:val="0"/>
      <w:sz w:val="22"/>
      <w:szCs w:val="22"/>
      <w14:ligatures w14:val="none"/>
    </w:rPr>
  </w:style>
  <w:style w:type="paragraph" w:styleId="Footer">
    <w:name w:val="footer"/>
    <w:basedOn w:val="Normal"/>
    <w:link w:val="FooterChar"/>
    <w:uiPriority w:val="99"/>
    <w:unhideWhenUsed/>
    <w:rsid w:val="009D17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1719"/>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72673">
      <w:bodyDiv w:val="1"/>
      <w:marLeft w:val="0"/>
      <w:marRight w:val="0"/>
      <w:marTop w:val="0"/>
      <w:marBottom w:val="0"/>
      <w:divBdr>
        <w:top w:val="none" w:sz="0" w:space="0" w:color="auto"/>
        <w:left w:val="none" w:sz="0" w:space="0" w:color="auto"/>
        <w:bottom w:val="none" w:sz="0" w:space="0" w:color="auto"/>
        <w:right w:val="none" w:sz="0" w:space="0" w:color="auto"/>
      </w:divBdr>
    </w:div>
    <w:div w:id="426078670">
      <w:bodyDiv w:val="1"/>
      <w:marLeft w:val="0"/>
      <w:marRight w:val="0"/>
      <w:marTop w:val="0"/>
      <w:marBottom w:val="0"/>
      <w:divBdr>
        <w:top w:val="none" w:sz="0" w:space="0" w:color="auto"/>
        <w:left w:val="none" w:sz="0" w:space="0" w:color="auto"/>
        <w:bottom w:val="none" w:sz="0" w:space="0" w:color="auto"/>
        <w:right w:val="none" w:sz="0" w:space="0" w:color="auto"/>
      </w:divBdr>
    </w:div>
    <w:div w:id="625743543">
      <w:bodyDiv w:val="1"/>
      <w:marLeft w:val="0"/>
      <w:marRight w:val="0"/>
      <w:marTop w:val="0"/>
      <w:marBottom w:val="0"/>
      <w:divBdr>
        <w:top w:val="none" w:sz="0" w:space="0" w:color="auto"/>
        <w:left w:val="none" w:sz="0" w:space="0" w:color="auto"/>
        <w:bottom w:val="none" w:sz="0" w:space="0" w:color="auto"/>
        <w:right w:val="none" w:sz="0" w:space="0" w:color="auto"/>
      </w:divBdr>
    </w:div>
    <w:div w:id="823935854">
      <w:bodyDiv w:val="1"/>
      <w:marLeft w:val="0"/>
      <w:marRight w:val="0"/>
      <w:marTop w:val="0"/>
      <w:marBottom w:val="0"/>
      <w:divBdr>
        <w:top w:val="none" w:sz="0" w:space="0" w:color="auto"/>
        <w:left w:val="none" w:sz="0" w:space="0" w:color="auto"/>
        <w:bottom w:val="none" w:sz="0" w:space="0" w:color="auto"/>
        <w:right w:val="none" w:sz="0" w:space="0" w:color="auto"/>
      </w:divBdr>
    </w:div>
    <w:div w:id="840702554">
      <w:bodyDiv w:val="1"/>
      <w:marLeft w:val="0"/>
      <w:marRight w:val="0"/>
      <w:marTop w:val="0"/>
      <w:marBottom w:val="0"/>
      <w:divBdr>
        <w:top w:val="none" w:sz="0" w:space="0" w:color="auto"/>
        <w:left w:val="none" w:sz="0" w:space="0" w:color="auto"/>
        <w:bottom w:val="none" w:sz="0" w:space="0" w:color="auto"/>
        <w:right w:val="none" w:sz="0" w:space="0" w:color="auto"/>
      </w:divBdr>
    </w:div>
    <w:div w:id="843937942">
      <w:bodyDiv w:val="1"/>
      <w:marLeft w:val="0"/>
      <w:marRight w:val="0"/>
      <w:marTop w:val="0"/>
      <w:marBottom w:val="0"/>
      <w:divBdr>
        <w:top w:val="none" w:sz="0" w:space="0" w:color="auto"/>
        <w:left w:val="none" w:sz="0" w:space="0" w:color="auto"/>
        <w:bottom w:val="none" w:sz="0" w:space="0" w:color="auto"/>
        <w:right w:val="none" w:sz="0" w:space="0" w:color="auto"/>
      </w:divBdr>
    </w:div>
    <w:div w:id="1089078344">
      <w:bodyDiv w:val="1"/>
      <w:marLeft w:val="0"/>
      <w:marRight w:val="0"/>
      <w:marTop w:val="0"/>
      <w:marBottom w:val="0"/>
      <w:divBdr>
        <w:top w:val="none" w:sz="0" w:space="0" w:color="auto"/>
        <w:left w:val="none" w:sz="0" w:space="0" w:color="auto"/>
        <w:bottom w:val="none" w:sz="0" w:space="0" w:color="auto"/>
        <w:right w:val="none" w:sz="0" w:space="0" w:color="auto"/>
      </w:divBdr>
    </w:div>
    <w:div w:id="1117600478">
      <w:bodyDiv w:val="1"/>
      <w:marLeft w:val="0"/>
      <w:marRight w:val="0"/>
      <w:marTop w:val="0"/>
      <w:marBottom w:val="0"/>
      <w:divBdr>
        <w:top w:val="none" w:sz="0" w:space="0" w:color="auto"/>
        <w:left w:val="none" w:sz="0" w:space="0" w:color="auto"/>
        <w:bottom w:val="none" w:sz="0" w:space="0" w:color="auto"/>
        <w:right w:val="none" w:sz="0" w:space="0" w:color="auto"/>
      </w:divBdr>
    </w:div>
    <w:div w:id="1163623701">
      <w:bodyDiv w:val="1"/>
      <w:marLeft w:val="0"/>
      <w:marRight w:val="0"/>
      <w:marTop w:val="0"/>
      <w:marBottom w:val="0"/>
      <w:divBdr>
        <w:top w:val="none" w:sz="0" w:space="0" w:color="auto"/>
        <w:left w:val="none" w:sz="0" w:space="0" w:color="auto"/>
        <w:bottom w:val="none" w:sz="0" w:space="0" w:color="auto"/>
        <w:right w:val="none" w:sz="0" w:space="0" w:color="auto"/>
      </w:divBdr>
    </w:div>
    <w:div w:id="1209033727">
      <w:bodyDiv w:val="1"/>
      <w:marLeft w:val="0"/>
      <w:marRight w:val="0"/>
      <w:marTop w:val="0"/>
      <w:marBottom w:val="0"/>
      <w:divBdr>
        <w:top w:val="none" w:sz="0" w:space="0" w:color="auto"/>
        <w:left w:val="none" w:sz="0" w:space="0" w:color="auto"/>
        <w:bottom w:val="none" w:sz="0" w:space="0" w:color="auto"/>
        <w:right w:val="none" w:sz="0" w:space="0" w:color="auto"/>
      </w:divBdr>
    </w:div>
    <w:div w:id="1281306071">
      <w:bodyDiv w:val="1"/>
      <w:marLeft w:val="0"/>
      <w:marRight w:val="0"/>
      <w:marTop w:val="0"/>
      <w:marBottom w:val="0"/>
      <w:divBdr>
        <w:top w:val="none" w:sz="0" w:space="0" w:color="auto"/>
        <w:left w:val="none" w:sz="0" w:space="0" w:color="auto"/>
        <w:bottom w:val="none" w:sz="0" w:space="0" w:color="auto"/>
        <w:right w:val="none" w:sz="0" w:space="0" w:color="auto"/>
      </w:divBdr>
    </w:div>
    <w:div w:id="1301574676">
      <w:bodyDiv w:val="1"/>
      <w:marLeft w:val="0"/>
      <w:marRight w:val="0"/>
      <w:marTop w:val="0"/>
      <w:marBottom w:val="0"/>
      <w:divBdr>
        <w:top w:val="none" w:sz="0" w:space="0" w:color="auto"/>
        <w:left w:val="none" w:sz="0" w:space="0" w:color="auto"/>
        <w:bottom w:val="none" w:sz="0" w:space="0" w:color="auto"/>
        <w:right w:val="none" w:sz="0" w:space="0" w:color="auto"/>
      </w:divBdr>
    </w:div>
    <w:div w:id="1585383543">
      <w:bodyDiv w:val="1"/>
      <w:marLeft w:val="0"/>
      <w:marRight w:val="0"/>
      <w:marTop w:val="0"/>
      <w:marBottom w:val="0"/>
      <w:divBdr>
        <w:top w:val="none" w:sz="0" w:space="0" w:color="auto"/>
        <w:left w:val="none" w:sz="0" w:space="0" w:color="auto"/>
        <w:bottom w:val="none" w:sz="0" w:space="0" w:color="auto"/>
        <w:right w:val="none" w:sz="0" w:space="0" w:color="auto"/>
      </w:divBdr>
    </w:div>
    <w:div w:id="1608000437">
      <w:bodyDiv w:val="1"/>
      <w:marLeft w:val="0"/>
      <w:marRight w:val="0"/>
      <w:marTop w:val="0"/>
      <w:marBottom w:val="0"/>
      <w:divBdr>
        <w:top w:val="none" w:sz="0" w:space="0" w:color="auto"/>
        <w:left w:val="none" w:sz="0" w:space="0" w:color="auto"/>
        <w:bottom w:val="none" w:sz="0" w:space="0" w:color="auto"/>
        <w:right w:val="none" w:sz="0" w:space="0" w:color="auto"/>
      </w:divBdr>
    </w:div>
    <w:div w:id="1730763623">
      <w:bodyDiv w:val="1"/>
      <w:marLeft w:val="0"/>
      <w:marRight w:val="0"/>
      <w:marTop w:val="0"/>
      <w:marBottom w:val="0"/>
      <w:divBdr>
        <w:top w:val="none" w:sz="0" w:space="0" w:color="auto"/>
        <w:left w:val="none" w:sz="0" w:space="0" w:color="auto"/>
        <w:bottom w:val="none" w:sz="0" w:space="0" w:color="auto"/>
        <w:right w:val="none" w:sz="0" w:space="0" w:color="auto"/>
      </w:divBdr>
    </w:div>
    <w:div w:id="1841966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0D3C22-4A7D-4A63-B3F4-C32B4B5674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461</Words>
  <Characters>2632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Lydia Muthiani</dc:creator>
  <cp:keywords/>
  <dc:description/>
  <cp:lastModifiedBy>Geraldine Chin Kongnyuy</cp:lastModifiedBy>
  <cp:revision>3</cp:revision>
  <dcterms:created xsi:type="dcterms:W3CDTF">2025-08-21T16:17:00Z</dcterms:created>
  <dcterms:modified xsi:type="dcterms:W3CDTF">2025-08-21T16:20:00Z</dcterms:modified>
</cp:coreProperties>
</file>