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7354846"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64A08CAA" w:rsidR="007B5F44" w:rsidRPr="00B72528" w:rsidRDefault="00A5508B"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22</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76AD709E" w14:textId="2BC69894" w:rsidR="00C31E95" w:rsidRPr="0089321E" w:rsidRDefault="00A5508B" w:rsidP="004D023E">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A National Security Service (NSS) officer, shot and killed one male civilian in Mogos Payam, Kapoeta East County (Eastern Equatoria);</w:t>
      </w:r>
    </w:p>
    <w:p w14:paraId="459EBE2E" w14:textId="3FB4A453" w:rsidR="005F20CA" w:rsidRPr="007F179C" w:rsidRDefault="00642BDF" w:rsidP="007F179C">
      <w:pPr>
        <w:pStyle w:val="ListParagraph"/>
        <w:numPr>
          <w:ilvl w:val="0"/>
          <w:numId w:val="22"/>
        </w:numPr>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Five civilians shot and killed and one injured during violence between armed Dinka Luanyjang and Dinka Lou-Paher elements in Paweng Payam, Tonj East County (</w:t>
      </w:r>
      <w:r w:rsidR="00704E64">
        <w:rPr>
          <w:rFonts w:ascii="Times New Roman" w:eastAsia="Times New Roman" w:hAnsi="Times New Roman" w:cs="Times New Roman"/>
          <w:b/>
          <w:sz w:val="24"/>
          <w:szCs w:val="24"/>
        </w:rPr>
        <w:t>Warrap).</w:t>
      </w:r>
    </w:p>
    <w:p w14:paraId="5B7F98D2" w14:textId="4C6468C4" w:rsidR="00215240" w:rsidRDefault="00E136D5"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35710921" w14:textId="77777777" w:rsidR="00215240" w:rsidRDefault="00215240" w:rsidP="00167C37">
      <w:pPr>
        <w:spacing w:after="0" w:line="240" w:lineRule="auto"/>
        <w:jc w:val="both"/>
        <w:rPr>
          <w:rFonts w:ascii="Times New Roman" w:eastAsia="Times New Roman" w:hAnsi="Times New Roman" w:cs="Times New Roman"/>
          <w:b/>
          <w:sz w:val="24"/>
          <w:szCs w:val="24"/>
        </w:rPr>
      </w:pPr>
    </w:p>
    <w:p w14:paraId="11D65ABB" w14:textId="03657C73" w:rsidR="00215240" w:rsidRPr="00C31E95" w:rsidRDefault="00215240" w:rsidP="00AE7B92">
      <w:pPr>
        <w:pStyle w:val="ListParagraph"/>
        <w:numPr>
          <w:ilvl w:val="0"/>
          <w:numId w:val="20"/>
        </w:numPr>
        <w:spacing w:after="0" w:line="240" w:lineRule="auto"/>
        <w:jc w:val="both"/>
        <w:rPr>
          <w:rFonts w:ascii="Times New Roman" w:eastAsia="Times New Roman" w:hAnsi="Times New Roman" w:cs="Times New Roman"/>
          <w:b/>
          <w:sz w:val="24"/>
          <w:szCs w:val="24"/>
        </w:rPr>
      </w:pPr>
      <w:r w:rsidRPr="00E136D5">
        <w:rPr>
          <w:rFonts w:ascii="Times New Roman" w:eastAsia="Times New Roman" w:hAnsi="Times New Roman" w:cs="Times New Roman"/>
          <w:bCs/>
          <w:sz w:val="24"/>
          <w:szCs w:val="24"/>
        </w:rPr>
        <w:t xml:space="preserve">On </w:t>
      </w:r>
      <w:r w:rsidR="00A5508B">
        <w:rPr>
          <w:rFonts w:ascii="Times New Roman" w:eastAsia="Times New Roman" w:hAnsi="Times New Roman" w:cs="Times New Roman"/>
          <w:bCs/>
          <w:sz w:val="24"/>
          <w:szCs w:val="24"/>
        </w:rPr>
        <w:t>21</w:t>
      </w:r>
      <w:r w:rsidRPr="00E136D5">
        <w:rPr>
          <w:rFonts w:ascii="Times New Roman" w:eastAsia="Times New Roman" w:hAnsi="Times New Roman" w:cs="Times New Roman"/>
          <w:bCs/>
          <w:sz w:val="24"/>
          <w:szCs w:val="24"/>
        </w:rPr>
        <w:t xml:space="preserve"> August, </w:t>
      </w:r>
      <w:r w:rsidR="00A5508B">
        <w:rPr>
          <w:rFonts w:ascii="Times New Roman" w:eastAsia="Times New Roman" w:hAnsi="Times New Roman" w:cs="Times New Roman"/>
          <w:bCs/>
          <w:sz w:val="24"/>
          <w:szCs w:val="24"/>
        </w:rPr>
        <w:t xml:space="preserve">three secondary sources reported that on 13 August, an officer of the NSS shot and killed one 52-year-old male Toposa civilian in Lotiyen Boma, Mogos Payam, Kapoeta East County. According to the sources, the NSS officer shot and killed the victim at a gold mine on the suspicion that he was responsible for a theft incident in the </w:t>
      </w:r>
      <w:r w:rsidR="0089321E">
        <w:rPr>
          <w:rFonts w:ascii="Times New Roman" w:eastAsia="Times New Roman" w:hAnsi="Times New Roman" w:cs="Times New Roman"/>
          <w:bCs/>
          <w:sz w:val="24"/>
          <w:szCs w:val="24"/>
        </w:rPr>
        <w:t xml:space="preserve">community. Reportedly, the members of Lotiyen community attacked and assaulted the NSS officer, leaving </w:t>
      </w:r>
      <w:r w:rsidR="007F179C">
        <w:rPr>
          <w:rFonts w:ascii="Times New Roman" w:eastAsia="Times New Roman" w:hAnsi="Times New Roman" w:cs="Times New Roman"/>
          <w:bCs/>
          <w:sz w:val="24"/>
          <w:szCs w:val="24"/>
        </w:rPr>
        <w:t>the officer</w:t>
      </w:r>
      <w:r w:rsidR="0089321E">
        <w:rPr>
          <w:rFonts w:ascii="Times New Roman" w:eastAsia="Times New Roman" w:hAnsi="Times New Roman" w:cs="Times New Roman"/>
          <w:bCs/>
          <w:sz w:val="24"/>
          <w:szCs w:val="24"/>
        </w:rPr>
        <w:t xml:space="preserve"> unconscious</w:t>
      </w:r>
      <w:r w:rsidR="007F179C">
        <w:rPr>
          <w:rFonts w:ascii="Times New Roman" w:eastAsia="Times New Roman" w:hAnsi="Times New Roman" w:cs="Times New Roman"/>
          <w:bCs/>
          <w:sz w:val="24"/>
          <w:szCs w:val="24"/>
        </w:rPr>
        <w:t>. T</w:t>
      </w:r>
      <w:r w:rsidR="0089321E">
        <w:rPr>
          <w:rFonts w:ascii="Times New Roman" w:eastAsia="Times New Roman" w:hAnsi="Times New Roman" w:cs="Times New Roman"/>
          <w:bCs/>
          <w:sz w:val="24"/>
          <w:szCs w:val="24"/>
        </w:rPr>
        <w:t xml:space="preserve">he police </w:t>
      </w:r>
      <w:r w:rsidR="007F179C">
        <w:rPr>
          <w:rFonts w:ascii="Times New Roman" w:eastAsia="Times New Roman" w:hAnsi="Times New Roman" w:cs="Times New Roman"/>
          <w:bCs/>
          <w:sz w:val="24"/>
          <w:szCs w:val="24"/>
        </w:rPr>
        <w:t>intervened and</w:t>
      </w:r>
      <w:r w:rsidR="0089321E">
        <w:rPr>
          <w:rFonts w:ascii="Times New Roman" w:eastAsia="Times New Roman" w:hAnsi="Times New Roman" w:cs="Times New Roman"/>
          <w:bCs/>
          <w:sz w:val="24"/>
          <w:szCs w:val="24"/>
        </w:rPr>
        <w:t xml:space="preserve"> took the NSS officer to a health facility in the area </w:t>
      </w:r>
      <w:r w:rsidR="007F179C">
        <w:rPr>
          <w:rFonts w:ascii="Times New Roman" w:eastAsia="Times New Roman" w:hAnsi="Times New Roman" w:cs="Times New Roman"/>
          <w:bCs/>
          <w:sz w:val="24"/>
          <w:szCs w:val="24"/>
        </w:rPr>
        <w:t xml:space="preserve">for treatment </w:t>
      </w:r>
      <w:r w:rsidR="0089321E">
        <w:rPr>
          <w:rFonts w:ascii="Times New Roman" w:eastAsia="Times New Roman" w:hAnsi="Times New Roman" w:cs="Times New Roman"/>
          <w:bCs/>
          <w:sz w:val="24"/>
          <w:szCs w:val="24"/>
        </w:rPr>
        <w:t xml:space="preserve">and opened an investigation on the killing of the 52-year-old victim at the Kapoeta South Police Station. </w:t>
      </w:r>
    </w:p>
    <w:bookmarkEnd w:id="0"/>
    <w:p w14:paraId="1D248826" w14:textId="77777777" w:rsidR="00704E64" w:rsidRDefault="00704E64" w:rsidP="00704E64">
      <w:pPr>
        <w:spacing w:after="0" w:line="240" w:lineRule="auto"/>
        <w:rPr>
          <w:rFonts w:ascii="Times New Roman" w:eastAsia="Palatino Linotype" w:hAnsi="Times New Roman" w:cs="Times New Roman"/>
          <w:b/>
          <w:bCs/>
          <w:sz w:val="24"/>
          <w:szCs w:val="24"/>
        </w:rPr>
      </w:pPr>
    </w:p>
    <w:p w14:paraId="025EA0D8" w14:textId="30ACFCC8" w:rsidR="00704E64" w:rsidRDefault="00704E64" w:rsidP="00704E64">
      <w:pPr>
        <w:spacing w:after="0" w:line="240" w:lineRule="auto"/>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476D17A9" w14:textId="77777777" w:rsidR="00704E64" w:rsidRDefault="00704E64" w:rsidP="00704E64">
      <w:pPr>
        <w:spacing w:after="0" w:line="240" w:lineRule="auto"/>
        <w:rPr>
          <w:rFonts w:ascii="Times New Roman" w:eastAsia="Palatino Linotype" w:hAnsi="Times New Roman" w:cs="Times New Roman"/>
          <w:b/>
          <w:bCs/>
          <w:sz w:val="24"/>
          <w:szCs w:val="24"/>
        </w:rPr>
      </w:pPr>
    </w:p>
    <w:p w14:paraId="6B8BE8B9" w14:textId="2751750B" w:rsidR="00704E64" w:rsidRPr="00530150" w:rsidRDefault="00704E64" w:rsidP="00530150">
      <w:pPr>
        <w:pStyle w:val="ListParagraph"/>
        <w:numPr>
          <w:ilvl w:val="0"/>
          <w:numId w:val="20"/>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21 August, multiple secondary sources reported that on 20 August, five civilians were shot and killed (one Dinka Luanyjang and four Dinka Lou-Paher- </w:t>
      </w:r>
      <w:r w:rsidRPr="00704E64">
        <w:rPr>
          <w:rFonts w:ascii="Times New Roman" w:eastAsia="Palatino Linotype" w:hAnsi="Times New Roman" w:cs="Times New Roman"/>
          <w:i/>
          <w:iCs/>
          <w:sz w:val="24"/>
          <w:szCs w:val="24"/>
        </w:rPr>
        <w:t>details unspecified</w:t>
      </w:r>
      <w:r>
        <w:rPr>
          <w:rFonts w:ascii="Times New Roman" w:eastAsia="Palatino Linotype" w:hAnsi="Times New Roman" w:cs="Times New Roman"/>
          <w:sz w:val="24"/>
          <w:szCs w:val="24"/>
        </w:rPr>
        <w:t xml:space="preserve">) and one other injured (male Dinka Luanyjang- </w:t>
      </w:r>
      <w:r w:rsidRPr="00704E64">
        <w:rPr>
          <w:rFonts w:ascii="Times New Roman" w:eastAsia="Palatino Linotype" w:hAnsi="Times New Roman" w:cs="Times New Roman"/>
          <w:i/>
          <w:iCs/>
          <w:sz w:val="24"/>
          <w:szCs w:val="24"/>
        </w:rPr>
        <w:t>age unspecified</w:t>
      </w:r>
      <w:r>
        <w:rPr>
          <w:rFonts w:ascii="Times New Roman" w:eastAsia="Palatino Linotype" w:hAnsi="Times New Roman" w:cs="Times New Roman"/>
          <w:sz w:val="24"/>
          <w:szCs w:val="24"/>
        </w:rPr>
        <w:t xml:space="preserve">), during violence between the armed Dinka Luanyjang and armed Dinka Lou-Paher elements in Padulek village, Paweng Payam, Tonj East County. According to the sources, </w:t>
      </w:r>
      <w:r w:rsidR="007C4786">
        <w:rPr>
          <w:rFonts w:ascii="Times New Roman" w:eastAsia="Palatino Linotype" w:hAnsi="Times New Roman" w:cs="Times New Roman"/>
          <w:sz w:val="24"/>
          <w:szCs w:val="24"/>
        </w:rPr>
        <w:t xml:space="preserve">an </w:t>
      </w:r>
      <w:r>
        <w:rPr>
          <w:rFonts w:ascii="Times New Roman" w:eastAsia="Palatino Linotype" w:hAnsi="Times New Roman" w:cs="Times New Roman"/>
          <w:sz w:val="24"/>
          <w:szCs w:val="24"/>
        </w:rPr>
        <w:t>armed Dinka Lou-Paher element</w:t>
      </w:r>
      <w:r w:rsidR="007C4786">
        <w:rPr>
          <w:rFonts w:ascii="Times New Roman" w:eastAsia="Palatino Linotype" w:hAnsi="Times New Roman" w:cs="Times New Roman"/>
          <w:sz w:val="24"/>
          <w:szCs w:val="24"/>
        </w:rPr>
        <w:t xml:space="preserve"> </w:t>
      </w:r>
      <w:r>
        <w:rPr>
          <w:rFonts w:ascii="Times New Roman" w:eastAsia="Palatino Linotype" w:hAnsi="Times New Roman" w:cs="Times New Roman"/>
          <w:sz w:val="24"/>
          <w:szCs w:val="24"/>
        </w:rPr>
        <w:t xml:space="preserve">shot and killed one male Dinka Luanyjang civilian and injured another </w:t>
      </w:r>
      <w:r w:rsidR="007C4786">
        <w:rPr>
          <w:rFonts w:ascii="Times New Roman" w:eastAsia="Palatino Linotype" w:hAnsi="Times New Roman" w:cs="Times New Roman"/>
          <w:sz w:val="24"/>
          <w:szCs w:val="24"/>
        </w:rPr>
        <w:t xml:space="preserve">in Padulek village </w:t>
      </w:r>
      <w:r>
        <w:rPr>
          <w:rFonts w:ascii="Times New Roman" w:eastAsia="Palatino Linotype" w:hAnsi="Times New Roman" w:cs="Times New Roman"/>
          <w:sz w:val="24"/>
          <w:szCs w:val="24"/>
        </w:rPr>
        <w:t>within the context of retaliatory violence for pas</w:t>
      </w:r>
      <w:r w:rsidR="00530150">
        <w:rPr>
          <w:rFonts w:ascii="Times New Roman" w:eastAsia="Palatino Linotype" w:hAnsi="Times New Roman" w:cs="Times New Roman"/>
          <w:sz w:val="24"/>
          <w:szCs w:val="24"/>
        </w:rPr>
        <w:t xml:space="preserve">t and unresolved grievances between the communities. Reportedly, in retaliation, armed Dinka Lunayjang elements- </w:t>
      </w:r>
      <w:r w:rsidR="00530150" w:rsidRPr="00530150">
        <w:rPr>
          <w:rFonts w:ascii="Times New Roman" w:eastAsia="Palatino Linotype" w:hAnsi="Times New Roman" w:cs="Times New Roman"/>
          <w:i/>
          <w:iCs/>
          <w:sz w:val="24"/>
          <w:szCs w:val="24"/>
        </w:rPr>
        <w:t>number unspecified</w:t>
      </w:r>
      <w:r w:rsidR="00530150">
        <w:rPr>
          <w:rFonts w:ascii="Times New Roman" w:eastAsia="Palatino Linotype" w:hAnsi="Times New Roman" w:cs="Times New Roman"/>
          <w:sz w:val="24"/>
          <w:szCs w:val="24"/>
        </w:rPr>
        <w:t xml:space="preserve"> (and relatives to the deceased) attacked the Dinka Lou-Paher community in Padulek village, shot and killed four male Dinka Lou-Paher civilian (</w:t>
      </w:r>
      <w:r w:rsidR="00530150" w:rsidRPr="00530150">
        <w:rPr>
          <w:rFonts w:ascii="Times New Roman" w:eastAsia="Palatino Linotype" w:hAnsi="Times New Roman" w:cs="Times New Roman"/>
          <w:i/>
          <w:iCs/>
          <w:sz w:val="24"/>
          <w:szCs w:val="24"/>
        </w:rPr>
        <w:t>ages unspecified</w:t>
      </w:r>
      <w:r w:rsidR="00530150">
        <w:rPr>
          <w:rFonts w:ascii="Times New Roman" w:eastAsia="Palatino Linotype" w:hAnsi="Times New Roman" w:cs="Times New Roman"/>
          <w:sz w:val="24"/>
          <w:szCs w:val="24"/>
        </w:rPr>
        <w:t xml:space="preserve">) and raided 40 heads of cattle and fled the scene. </w:t>
      </w:r>
    </w:p>
    <w:p w14:paraId="71746E0A" w14:textId="77777777" w:rsidR="00530150" w:rsidRDefault="00530150" w:rsidP="00530150">
      <w:pPr>
        <w:pStyle w:val="ListParagraph"/>
        <w:spacing w:after="0" w:line="240" w:lineRule="auto"/>
        <w:jc w:val="both"/>
        <w:rPr>
          <w:rFonts w:ascii="Times New Roman" w:eastAsia="Palatino Linotype" w:hAnsi="Times New Roman" w:cs="Times New Roman"/>
          <w:sz w:val="24"/>
          <w:szCs w:val="24"/>
        </w:rPr>
      </w:pPr>
    </w:p>
    <w:p w14:paraId="32897D74" w14:textId="10973E58" w:rsidR="00530150" w:rsidRPr="006E6A01" w:rsidRDefault="00530150" w:rsidP="00530150">
      <w:pPr>
        <w:pStyle w:val="ListParagraph"/>
        <w:spacing w:after="0" w:line="240" w:lineRule="auto"/>
        <w:jc w:val="both"/>
        <w:rPr>
          <w:rFonts w:ascii="Times New Roman" w:eastAsia="Palatino Linotype" w:hAnsi="Times New Roman" w:cs="Times New Roman"/>
          <w:b/>
          <w:bCs/>
          <w:i/>
          <w:iCs/>
          <w:sz w:val="24"/>
          <w:szCs w:val="24"/>
        </w:rPr>
      </w:pPr>
      <w:r w:rsidRPr="006E6A01">
        <w:rPr>
          <w:rFonts w:ascii="Times New Roman" w:eastAsia="Palatino Linotype" w:hAnsi="Times New Roman" w:cs="Times New Roman"/>
          <w:i/>
          <w:iCs/>
          <w:sz w:val="24"/>
          <w:szCs w:val="24"/>
        </w:rPr>
        <w:t xml:space="preserve">Comment: the authorities are working </w:t>
      </w:r>
      <w:r w:rsidR="00AB77EB">
        <w:rPr>
          <w:rFonts w:ascii="Times New Roman" w:eastAsia="Palatino Linotype" w:hAnsi="Times New Roman" w:cs="Times New Roman"/>
          <w:i/>
          <w:iCs/>
          <w:sz w:val="24"/>
          <w:szCs w:val="24"/>
        </w:rPr>
        <w:t>to</w:t>
      </w:r>
      <w:r w:rsidRPr="006E6A01">
        <w:rPr>
          <w:rFonts w:ascii="Times New Roman" w:eastAsia="Palatino Linotype" w:hAnsi="Times New Roman" w:cs="Times New Roman"/>
          <w:i/>
          <w:iCs/>
          <w:sz w:val="24"/>
          <w:szCs w:val="24"/>
        </w:rPr>
        <w:t xml:space="preserve"> deploy security forces </w:t>
      </w:r>
      <w:r w:rsidR="00AB77EB">
        <w:rPr>
          <w:rFonts w:ascii="Times New Roman" w:eastAsia="Palatino Linotype" w:hAnsi="Times New Roman" w:cs="Times New Roman"/>
          <w:i/>
          <w:iCs/>
          <w:sz w:val="24"/>
          <w:szCs w:val="24"/>
        </w:rPr>
        <w:t xml:space="preserve">to Padulek village </w:t>
      </w:r>
      <w:r w:rsidRPr="006E6A01">
        <w:rPr>
          <w:rFonts w:ascii="Times New Roman" w:eastAsia="Palatino Linotype" w:hAnsi="Times New Roman" w:cs="Times New Roman"/>
          <w:i/>
          <w:iCs/>
          <w:sz w:val="24"/>
          <w:szCs w:val="24"/>
        </w:rPr>
        <w:t xml:space="preserve">to contain the situation following reports of rising tension with the possibility of further violence. HRD has </w:t>
      </w:r>
      <w:r w:rsidR="006E6A01" w:rsidRPr="006E6A01">
        <w:rPr>
          <w:rFonts w:ascii="Times New Roman" w:eastAsia="Palatino Linotype" w:hAnsi="Times New Roman" w:cs="Times New Roman"/>
          <w:i/>
          <w:iCs/>
          <w:sz w:val="24"/>
          <w:szCs w:val="24"/>
        </w:rPr>
        <w:t>recorded</w:t>
      </w:r>
      <w:r w:rsidRPr="006E6A01">
        <w:rPr>
          <w:rFonts w:ascii="Times New Roman" w:eastAsia="Palatino Linotype" w:hAnsi="Times New Roman" w:cs="Times New Roman"/>
          <w:i/>
          <w:iCs/>
          <w:sz w:val="24"/>
          <w:szCs w:val="24"/>
        </w:rPr>
        <w:t xml:space="preserve"> a history of cyclical violence between these communities</w:t>
      </w:r>
      <w:r w:rsidR="006E6A01" w:rsidRPr="006E6A01">
        <w:rPr>
          <w:rFonts w:ascii="Times New Roman" w:eastAsia="Palatino Linotype" w:hAnsi="Times New Roman" w:cs="Times New Roman"/>
          <w:i/>
          <w:iCs/>
          <w:sz w:val="24"/>
          <w:szCs w:val="24"/>
        </w:rPr>
        <w:t xml:space="preserve"> between 2020 and 2021,</w:t>
      </w:r>
      <w:r w:rsidRPr="006E6A01">
        <w:rPr>
          <w:rFonts w:ascii="Times New Roman" w:eastAsia="Palatino Linotype" w:hAnsi="Times New Roman" w:cs="Times New Roman"/>
          <w:i/>
          <w:iCs/>
          <w:sz w:val="24"/>
          <w:szCs w:val="24"/>
        </w:rPr>
        <w:t xml:space="preserve"> with a staggering 150 deaths</w:t>
      </w:r>
      <w:r w:rsidR="006E6A01" w:rsidRPr="006E6A01">
        <w:rPr>
          <w:rFonts w:ascii="Times New Roman" w:eastAsia="Palatino Linotype" w:hAnsi="Times New Roman" w:cs="Times New Roman"/>
          <w:i/>
          <w:iCs/>
          <w:sz w:val="24"/>
          <w:szCs w:val="24"/>
        </w:rPr>
        <w:t xml:space="preserve"> registered. </w:t>
      </w:r>
    </w:p>
    <w:p w14:paraId="0634898A" w14:textId="77777777" w:rsidR="00791311" w:rsidRDefault="00791311" w:rsidP="00791311">
      <w:pPr>
        <w:spacing w:after="0" w:line="240" w:lineRule="auto"/>
        <w:jc w:val="center"/>
        <w:rPr>
          <w:rFonts w:ascii="Times New Roman" w:eastAsia="Palatino Linotype" w:hAnsi="Times New Roman" w:cs="Times New Roman"/>
          <w:b/>
          <w:bCs/>
          <w:sz w:val="24"/>
          <w:szCs w:val="24"/>
        </w:rPr>
      </w:pPr>
    </w:p>
    <w:p w14:paraId="4FEB909D" w14:textId="77777777" w:rsidR="00791311" w:rsidRDefault="00791311" w:rsidP="00791311">
      <w:pPr>
        <w:spacing w:after="0" w:line="240" w:lineRule="auto"/>
        <w:jc w:val="center"/>
        <w:rPr>
          <w:rFonts w:ascii="Times New Roman" w:eastAsia="Palatino Linotype" w:hAnsi="Times New Roman" w:cs="Times New Roman"/>
          <w:b/>
          <w:bCs/>
          <w:sz w:val="24"/>
          <w:szCs w:val="24"/>
        </w:rPr>
      </w:pPr>
    </w:p>
    <w:p w14:paraId="79EE9041" w14:textId="77777777" w:rsidR="00791311" w:rsidRPr="00791311" w:rsidRDefault="00791311" w:rsidP="00791311">
      <w:pPr>
        <w:spacing w:after="0" w:line="240" w:lineRule="auto"/>
        <w:jc w:val="center"/>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FF0BC" w14:textId="77777777" w:rsidR="006B3507" w:rsidRDefault="006B3507" w:rsidP="00241E48">
      <w:pPr>
        <w:spacing w:after="0" w:line="240" w:lineRule="auto"/>
      </w:pPr>
      <w:r>
        <w:separator/>
      </w:r>
    </w:p>
  </w:endnote>
  <w:endnote w:type="continuationSeparator" w:id="0">
    <w:p w14:paraId="682F8A1E" w14:textId="77777777" w:rsidR="006B3507" w:rsidRDefault="006B3507"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E555B" w14:textId="77777777" w:rsidR="006B3507" w:rsidRDefault="006B3507" w:rsidP="00241E48">
      <w:pPr>
        <w:spacing w:after="0" w:line="240" w:lineRule="auto"/>
      </w:pPr>
      <w:r>
        <w:separator/>
      </w:r>
    </w:p>
  </w:footnote>
  <w:footnote w:type="continuationSeparator" w:id="0">
    <w:p w14:paraId="5AD4E5D0" w14:textId="77777777" w:rsidR="006B3507" w:rsidRDefault="006B3507"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7"/>
  </w:num>
  <w:num w:numId="2" w16cid:durableId="1958563582">
    <w:abstractNumId w:val="3"/>
  </w:num>
  <w:num w:numId="3" w16cid:durableId="1415205972">
    <w:abstractNumId w:val="6"/>
  </w:num>
  <w:num w:numId="4" w16cid:durableId="344745384">
    <w:abstractNumId w:val="1"/>
  </w:num>
  <w:num w:numId="5" w16cid:durableId="1137409892">
    <w:abstractNumId w:val="3"/>
  </w:num>
  <w:num w:numId="6" w16cid:durableId="255330022">
    <w:abstractNumId w:val="15"/>
  </w:num>
  <w:num w:numId="7" w16cid:durableId="1492453220">
    <w:abstractNumId w:val="12"/>
  </w:num>
  <w:num w:numId="8" w16cid:durableId="39213277">
    <w:abstractNumId w:val="14"/>
  </w:num>
  <w:num w:numId="9" w16cid:durableId="781345962">
    <w:abstractNumId w:val="0"/>
  </w:num>
  <w:num w:numId="10" w16cid:durableId="1226457347">
    <w:abstractNumId w:val="10"/>
  </w:num>
  <w:num w:numId="11" w16cid:durableId="873229663">
    <w:abstractNumId w:val="8"/>
  </w:num>
  <w:num w:numId="12" w16cid:durableId="2060325476">
    <w:abstractNumId w:val="2"/>
  </w:num>
  <w:num w:numId="13" w16cid:durableId="2009399437">
    <w:abstractNumId w:val="16"/>
  </w:num>
  <w:num w:numId="14" w16cid:durableId="92483853">
    <w:abstractNumId w:val="11"/>
  </w:num>
  <w:num w:numId="15" w16cid:durableId="388188502">
    <w:abstractNumId w:val="5"/>
  </w:num>
  <w:num w:numId="16" w16cid:durableId="32771295">
    <w:abstractNumId w:val="13"/>
  </w:num>
  <w:num w:numId="17" w16cid:durableId="214859206">
    <w:abstractNumId w:val="8"/>
  </w:num>
  <w:num w:numId="18" w16cid:durableId="1505969665">
    <w:abstractNumId w:val="5"/>
  </w:num>
  <w:num w:numId="19" w16cid:durableId="1523201467">
    <w:abstractNumId w:val="9"/>
  </w:num>
  <w:num w:numId="20" w16cid:durableId="802119754">
    <w:abstractNumId w:val="4"/>
  </w:num>
  <w:num w:numId="21" w16cid:durableId="776995096">
    <w:abstractNumId w:val="5"/>
  </w:num>
  <w:num w:numId="22" w16cid:durableId="1415973165">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E14"/>
    <w:rsid w:val="00A43E7C"/>
    <w:rsid w:val="00A44235"/>
    <w:rsid w:val="00A4485A"/>
    <w:rsid w:val="00A44C52"/>
    <w:rsid w:val="00A44E38"/>
    <w:rsid w:val="00A4523B"/>
    <w:rsid w:val="00A452C1"/>
    <w:rsid w:val="00A452E0"/>
    <w:rsid w:val="00A4593D"/>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BD9"/>
    <w:rsid w:val="00AB5E69"/>
    <w:rsid w:val="00AB5F89"/>
    <w:rsid w:val="00AB640B"/>
    <w:rsid w:val="00AB68D5"/>
    <w:rsid w:val="00AB6B4D"/>
    <w:rsid w:val="00AB6B89"/>
    <w:rsid w:val="00AB6CF9"/>
    <w:rsid w:val="00AB6E2A"/>
    <w:rsid w:val="00AB724B"/>
    <w:rsid w:val="00AB7519"/>
    <w:rsid w:val="00AB77EB"/>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5408"/>
    <w:rsid w:val="00D2643C"/>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71</TotalTime>
  <Pages>1</Pages>
  <Words>364</Words>
  <Characters>2079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6</cp:revision>
  <cp:lastPrinted>2023-09-24T16:39:00Z</cp:lastPrinted>
  <dcterms:created xsi:type="dcterms:W3CDTF">2025-08-21T17:45:00Z</dcterms:created>
  <dcterms:modified xsi:type="dcterms:W3CDTF">2025-08-22T06:00:00Z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