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7550975"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7194D75D" w:rsidR="007B5F44" w:rsidRPr="00B72528" w:rsidRDefault="00A5508B"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1A3243">
        <w:rPr>
          <w:rFonts w:ascii="Times New Roman" w:hAnsi="Times New Roman" w:cs="Times New Roman"/>
          <w:b/>
          <w:bCs/>
          <w:sz w:val="24"/>
          <w:szCs w:val="24"/>
          <w:lang w:val="en-GB"/>
        </w:rPr>
        <w:t>5</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459EBE2E" w14:textId="04B00C67" w:rsidR="005F20CA" w:rsidRPr="00F0790A" w:rsidRDefault="00F0790A" w:rsidP="007F179C">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Sudan People’s Liberation Army- In Opposition (SPLA-IO) elements abducted 19 male civilians in Kupera Payam, </w:t>
      </w:r>
      <w:proofErr w:type="spellStart"/>
      <w:r>
        <w:rPr>
          <w:rFonts w:ascii="Times New Roman" w:eastAsia="Times New Roman" w:hAnsi="Times New Roman" w:cs="Times New Roman"/>
          <w:b/>
          <w:sz w:val="24"/>
          <w:szCs w:val="24"/>
        </w:rPr>
        <w:t>Lainya</w:t>
      </w:r>
      <w:proofErr w:type="spellEnd"/>
      <w:r>
        <w:rPr>
          <w:rFonts w:ascii="Times New Roman" w:eastAsia="Times New Roman" w:hAnsi="Times New Roman" w:cs="Times New Roman"/>
          <w:b/>
          <w:sz w:val="24"/>
          <w:szCs w:val="24"/>
        </w:rPr>
        <w:t xml:space="preserve"> County (Central Equatoria</w:t>
      </w:r>
      <w:proofErr w:type="gramStart"/>
      <w:r>
        <w:rPr>
          <w:rFonts w:ascii="Times New Roman" w:eastAsia="Times New Roman" w:hAnsi="Times New Roman" w:cs="Times New Roman"/>
          <w:b/>
          <w:sz w:val="24"/>
          <w:szCs w:val="24"/>
        </w:rPr>
        <w:t>);</w:t>
      </w:r>
      <w:proofErr w:type="gramEnd"/>
    </w:p>
    <w:p w14:paraId="3E0CF768" w14:textId="33A7DDB5" w:rsidR="00F0790A" w:rsidRPr="005E145E" w:rsidRDefault="00F0790A" w:rsidP="007F179C">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Suspected National Salvation Front (NAS) elements abducted </w:t>
      </w:r>
      <w:r w:rsidR="00C37C66">
        <w:rPr>
          <w:rFonts w:ascii="Times New Roman" w:eastAsia="Times New Roman" w:hAnsi="Times New Roman" w:cs="Times New Roman"/>
          <w:b/>
          <w:sz w:val="24"/>
          <w:szCs w:val="24"/>
        </w:rPr>
        <w:t>two</w:t>
      </w:r>
      <w:r>
        <w:rPr>
          <w:rFonts w:ascii="Times New Roman" w:eastAsia="Times New Roman" w:hAnsi="Times New Roman" w:cs="Times New Roman"/>
          <w:b/>
          <w:sz w:val="24"/>
          <w:szCs w:val="24"/>
        </w:rPr>
        <w:t xml:space="preserve"> civilian</w:t>
      </w:r>
      <w:r w:rsidR="00C37C6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 in </w:t>
      </w:r>
      <w:proofErr w:type="spellStart"/>
      <w:r>
        <w:rPr>
          <w:rFonts w:ascii="Times New Roman" w:eastAsia="Times New Roman" w:hAnsi="Times New Roman" w:cs="Times New Roman"/>
          <w:b/>
          <w:sz w:val="24"/>
          <w:szCs w:val="24"/>
        </w:rPr>
        <w:t>Lolujo</w:t>
      </w:r>
      <w:proofErr w:type="spellEnd"/>
      <w:r>
        <w:rPr>
          <w:rFonts w:ascii="Times New Roman" w:eastAsia="Times New Roman" w:hAnsi="Times New Roman" w:cs="Times New Roman"/>
          <w:b/>
          <w:sz w:val="24"/>
          <w:szCs w:val="24"/>
        </w:rPr>
        <w:t xml:space="preserve"> Payam, </w:t>
      </w:r>
      <w:proofErr w:type="spellStart"/>
      <w:r>
        <w:rPr>
          <w:rFonts w:ascii="Times New Roman" w:eastAsia="Times New Roman" w:hAnsi="Times New Roman" w:cs="Times New Roman"/>
          <w:b/>
          <w:sz w:val="24"/>
          <w:szCs w:val="24"/>
        </w:rPr>
        <w:t>Morobo</w:t>
      </w:r>
      <w:proofErr w:type="spellEnd"/>
      <w:r>
        <w:rPr>
          <w:rFonts w:ascii="Times New Roman" w:eastAsia="Times New Roman" w:hAnsi="Times New Roman" w:cs="Times New Roman"/>
          <w:b/>
          <w:sz w:val="24"/>
          <w:szCs w:val="24"/>
        </w:rPr>
        <w:t xml:space="preserve"> County (Central Equatoria</w:t>
      </w:r>
      <w:proofErr w:type="gramStart"/>
      <w:r>
        <w:rPr>
          <w:rFonts w:ascii="Times New Roman" w:eastAsia="Times New Roman" w:hAnsi="Times New Roman" w:cs="Times New Roman"/>
          <w:b/>
          <w:sz w:val="24"/>
          <w:szCs w:val="24"/>
        </w:rPr>
        <w:t>);</w:t>
      </w:r>
      <w:proofErr w:type="gramEnd"/>
    </w:p>
    <w:p w14:paraId="66CC88B8" w14:textId="1B26ABB1" w:rsidR="005E145E" w:rsidRPr="00A43B5A" w:rsidRDefault="005E145E" w:rsidP="007F179C">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Buya elements abducted two children in </w:t>
      </w:r>
      <w:proofErr w:type="spellStart"/>
      <w:r>
        <w:rPr>
          <w:rFonts w:ascii="Times New Roman" w:eastAsia="Times New Roman" w:hAnsi="Times New Roman" w:cs="Times New Roman"/>
          <w:b/>
          <w:sz w:val="24"/>
          <w:szCs w:val="24"/>
        </w:rPr>
        <w:t>Kimotong</w:t>
      </w:r>
      <w:proofErr w:type="spellEnd"/>
      <w:r>
        <w:rPr>
          <w:rFonts w:ascii="Times New Roman" w:eastAsia="Times New Roman" w:hAnsi="Times New Roman" w:cs="Times New Roman"/>
          <w:b/>
          <w:sz w:val="24"/>
          <w:szCs w:val="24"/>
        </w:rPr>
        <w:t xml:space="preserve"> Payam, Budi County (Eastern Equatoria</w:t>
      </w:r>
      <w:proofErr w:type="gramStart"/>
      <w:r>
        <w:rPr>
          <w:rFonts w:ascii="Times New Roman" w:eastAsia="Times New Roman" w:hAnsi="Times New Roman" w:cs="Times New Roman"/>
          <w:b/>
          <w:sz w:val="24"/>
          <w:szCs w:val="24"/>
        </w:rPr>
        <w:t>);</w:t>
      </w:r>
      <w:proofErr w:type="gramEnd"/>
    </w:p>
    <w:p w14:paraId="10C9367B" w14:textId="69D0584A" w:rsidR="00A43B5A" w:rsidRPr="00546046" w:rsidRDefault="00A43B5A" w:rsidP="007F179C">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Suspected armed Nuer elements shot and killed one male civilian in </w:t>
      </w:r>
      <w:proofErr w:type="spellStart"/>
      <w:r>
        <w:rPr>
          <w:rFonts w:ascii="Times New Roman" w:eastAsia="Times New Roman" w:hAnsi="Times New Roman" w:cs="Times New Roman"/>
          <w:b/>
          <w:sz w:val="24"/>
          <w:szCs w:val="24"/>
        </w:rPr>
        <w:t>Turalei</w:t>
      </w:r>
      <w:proofErr w:type="spellEnd"/>
      <w:r>
        <w:rPr>
          <w:rFonts w:ascii="Times New Roman" w:eastAsia="Times New Roman" w:hAnsi="Times New Roman" w:cs="Times New Roman"/>
          <w:b/>
          <w:sz w:val="24"/>
          <w:szCs w:val="24"/>
        </w:rPr>
        <w:t xml:space="preserve"> Payam, </w:t>
      </w:r>
      <w:proofErr w:type="spellStart"/>
      <w:r>
        <w:rPr>
          <w:rFonts w:ascii="Times New Roman" w:eastAsia="Times New Roman" w:hAnsi="Times New Roman" w:cs="Times New Roman"/>
          <w:b/>
          <w:sz w:val="24"/>
          <w:szCs w:val="24"/>
        </w:rPr>
        <w:t>Twic</w:t>
      </w:r>
      <w:proofErr w:type="spellEnd"/>
      <w:r>
        <w:rPr>
          <w:rFonts w:ascii="Times New Roman" w:eastAsia="Times New Roman" w:hAnsi="Times New Roman" w:cs="Times New Roman"/>
          <w:b/>
          <w:sz w:val="24"/>
          <w:szCs w:val="24"/>
        </w:rPr>
        <w:t xml:space="preserve"> County (Warrap</w:t>
      </w:r>
      <w:proofErr w:type="gramStart"/>
      <w:r>
        <w:rPr>
          <w:rFonts w:ascii="Times New Roman" w:eastAsia="Times New Roman" w:hAnsi="Times New Roman" w:cs="Times New Roman"/>
          <w:b/>
          <w:sz w:val="24"/>
          <w:szCs w:val="24"/>
        </w:rPr>
        <w:t>);</w:t>
      </w:r>
      <w:proofErr w:type="gramEnd"/>
    </w:p>
    <w:p w14:paraId="5C969371" w14:textId="56E62AA1" w:rsidR="00546046" w:rsidRPr="008155B6" w:rsidRDefault="00546046" w:rsidP="007F179C">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Wildlife Service personnel, illtreated and killed one male civilian in </w:t>
      </w:r>
      <w:proofErr w:type="spellStart"/>
      <w:r>
        <w:rPr>
          <w:rFonts w:ascii="Times New Roman" w:eastAsia="Times New Roman" w:hAnsi="Times New Roman" w:cs="Times New Roman"/>
          <w:b/>
          <w:sz w:val="24"/>
          <w:szCs w:val="24"/>
        </w:rPr>
        <w:t>Ferga</w:t>
      </w:r>
      <w:proofErr w:type="spellEnd"/>
      <w:r>
        <w:rPr>
          <w:rFonts w:ascii="Times New Roman" w:eastAsia="Times New Roman" w:hAnsi="Times New Roman" w:cs="Times New Roman"/>
          <w:b/>
          <w:sz w:val="24"/>
          <w:szCs w:val="24"/>
        </w:rPr>
        <w:t xml:space="preserve"> Payam, </w:t>
      </w:r>
      <w:r w:rsidR="00391DB6">
        <w:rPr>
          <w:rFonts w:ascii="Times New Roman" w:eastAsia="Times New Roman" w:hAnsi="Times New Roman" w:cs="Times New Roman"/>
          <w:b/>
          <w:sz w:val="24"/>
          <w:szCs w:val="24"/>
        </w:rPr>
        <w:t xml:space="preserve">Raja County (Western Bahr </w:t>
      </w:r>
      <w:proofErr w:type="spellStart"/>
      <w:r w:rsidR="00391DB6">
        <w:rPr>
          <w:rFonts w:ascii="Times New Roman" w:eastAsia="Times New Roman" w:hAnsi="Times New Roman" w:cs="Times New Roman"/>
          <w:b/>
          <w:sz w:val="24"/>
          <w:szCs w:val="24"/>
        </w:rPr>
        <w:t>el</w:t>
      </w:r>
      <w:proofErr w:type="spellEnd"/>
      <w:r w:rsidR="00391DB6">
        <w:rPr>
          <w:rFonts w:ascii="Times New Roman" w:eastAsia="Times New Roman" w:hAnsi="Times New Roman" w:cs="Times New Roman"/>
          <w:b/>
          <w:sz w:val="24"/>
          <w:szCs w:val="24"/>
        </w:rPr>
        <w:t xml:space="preserve"> Ghazal</w:t>
      </w:r>
      <w:proofErr w:type="gramStart"/>
      <w:r w:rsidR="00391DB6">
        <w:rPr>
          <w:rFonts w:ascii="Times New Roman" w:eastAsia="Times New Roman" w:hAnsi="Times New Roman" w:cs="Times New Roman"/>
          <w:b/>
          <w:sz w:val="24"/>
          <w:szCs w:val="24"/>
        </w:rPr>
        <w:t>);</w:t>
      </w:r>
      <w:proofErr w:type="gramEnd"/>
    </w:p>
    <w:p w14:paraId="0E04125B" w14:textId="6FB5E22C" w:rsidR="008155B6" w:rsidRPr="007F179C" w:rsidRDefault="008155B6" w:rsidP="007F179C">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An element of the SPLA-IO raped one female civilian in Raja town, Raja County (Western Bahr </w:t>
      </w:r>
      <w:proofErr w:type="spellStart"/>
      <w:r>
        <w:rPr>
          <w:rFonts w:ascii="Times New Roman" w:eastAsia="Times New Roman" w:hAnsi="Times New Roman" w:cs="Times New Roman"/>
          <w:b/>
          <w:sz w:val="24"/>
          <w:szCs w:val="24"/>
        </w:rPr>
        <w:t>el</w:t>
      </w:r>
      <w:proofErr w:type="spellEnd"/>
      <w:r>
        <w:rPr>
          <w:rFonts w:ascii="Times New Roman" w:eastAsia="Times New Roman" w:hAnsi="Times New Roman" w:cs="Times New Roman"/>
          <w:b/>
          <w:sz w:val="24"/>
          <w:szCs w:val="24"/>
        </w:rPr>
        <w:t xml:space="preserve"> Ghazal)</w:t>
      </w:r>
      <w:r w:rsidR="00B31BB4">
        <w:rPr>
          <w:rFonts w:ascii="Times New Roman" w:eastAsia="Times New Roman" w:hAnsi="Times New Roman" w:cs="Times New Roman"/>
          <w:b/>
          <w:sz w:val="24"/>
          <w:szCs w:val="24"/>
        </w:rPr>
        <w:t>.</w:t>
      </w:r>
    </w:p>
    <w:p w14:paraId="072A4245" w14:textId="77777777" w:rsidR="00F0790A" w:rsidRDefault="00F0790A" w:rsidP="00167C37">
      <w:pPr>
        <w:spacing w:after="0" w:line="240" w:lineRule="auto"/>
        <w:jc w:val="both"/>
        <w:rPr>
          <w:rFonts w:ascii="Times New Roman" w:eastAsia="Times New Roman" w:hAnsi="Times New Roman" w:cs="Times New Roman"/>
          <w:b/>
          <w:sz w:val="24"/>
          <w:szCs w:val="24"/>
        </w:rPr>
      </w:pPr>
    </w:p>
    <w:p w14:paraId="6F59F4DD" w14:textId="13D00F1D" w:rsidR="00F0790A" w:rsidRDefault="00F0790A"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523C015A" w14:textId="77777777" w:rsidR="00F0790A" w:rsidRDefault="00F0790A" w:rsidP="00167C37">
      <w:pPr>
        <w:spacing w:after="0" w:line="240" w:lineRule="auto"/>
        <w:jc w:val="both"/>
        <w:rPr>
          <w:rFonts w:ascii="Times New Roman" w:eastAsia="Times New Roman" w:hAnsi="Times New Roman" w:cs="Times New Roman"/>
          <w:b/>
          <w:sz w:val="24"/>
          <w:szCs w:val="24"/>
        </w:rPr>
      </w:pPr>
    </w:p>
    <w:p w14:paraId="78BDC709" w14:textId="5A77F79A" w:rsidR="00F0790A" w:rsidRPr="00AD22F5" w:rsidRDefault="00F0790A" w:rsidP="00A21B8A">
      <w:pPr>
        <w:pStyle w:val="ListParagraph"/>
        <w:numPr>
          <w:ilvl w:val="0"/>
          <w:numId w:val="23"/>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00AD22F5">
        <w:rPr>
          <w:rFonts w:ascii="Times New Roman" w:eastAsia="Times New Roman" w:hAnsi="Times New Roman" w:cs="Times New Roman"/>
          <w:bCs/>
          <w:sz w:val="24"/>
          <w:szCs w:val="24"/>
        </w:rPr>
        <w:t xml:space="preserve">22 August, </w:t>
      </w:r>
      <w:r w:rsidR="00E14E27">
        <w:rPr>
          <w:rFonts w:ascii="Times New Roman" w:eastAsia="Times New Roman" w:hAnsi="Times New Roman" w:cs="Times New Roman"/>
          <w:bCs/>
          <w:sz w:val="24"/>
          <w:szCs w:val="24"/>
        </w:rPr>
        <w:t xml:space="preserve">three secondary sources reported that on 20 August, SPLA-IO elements abducted 19 male civilians from the </w:t>
      </w:r>
      <w:proofErr w:type="spellStart"/>
      <w:r w:rsidR="00E14E27">
        <w:rPr>
          <w:rFonts w:ascii="Times New Roman" w:eastAsia="Times New Roman" w:hAnsi="Times New Roman" w:cs="Times New Roman"/>
          <w:bCs/>
          <w:sz w:val="24"/>
          <w:szCs w:val="24"/>
        </w:rPr>
        <w:t>Pojulu</w:t>
      </w:r>
      <w:proofErr w:type="spellEnd"/>
      <w:r w:rsidR="00E14E27">
        <w:rPr>
          <w:rFonts w:ascii="Times New Roman" w:eastAsia="Times New Roman" w:hAnsi="Times New Roman" w:cs="Times New Roman"/>
          <w:bCs/>
          <w:sz w:val="24"/>
          <w:szCs w:val="24"/>
        </w:rPr>
        <w:t xml:space="preserve"> tribe (</w:t>
      </w:r>
      <w:r w:rsidR="00E14E27" w:rsidRPr="00E14E27">
        <w:rPr>
          <w:rFonts w:ascii="Times New Roman" w:eastAsia="Times New Roman" w:hAnsi="Times New Roman" w:cs="Times New Roman"/>
          <w:bCs/>
          <w:i/>
          <w:iCs/>
          <w:sz w:val="24"/>
          <w:szCs w:val="24"/>
        </w:rPr>
        <w:t>ages unspecified</w:t>
      </w:r>
      <w:r w:rsidR="00E14E27">
        <w:rPr>
          <w:rFonts w:ascii="Times New Roman" w:eastAsia="Times New Roman" w:hAnsi="Times New Roman" w:cs="Times New Roman"/>
          <w:bCs/>
          <w:sz w:val="24"/>
          <w:szCs w:val="24"/>
        </w:rPr>
        <w:t>)</w:t>
      </w:r>
      <w:r w:rsidR="00A21B8A">
        <w:rPr>
          <w:rFonts w:ascii="Times New Roman" w:eastAsia="Times New Roman" w:hAnsi="Times New Roman" w:cs="Times New Roman"/>
          <w:bCs/>
          <w:sz w:val="24"/>
          <w:szCs w:val="24"/>
        </w:rPr>
        <w:t xml:space="preserve"> </w:t>
      </w:r>
      <w:r w:rsidR="00A21B8A" w:rsidRPr="00A21B8A">
        <w:rPr>
          <w:rFonts w:ascii="Times New Roman" w:eastAsia="Times New Roman" w:hAnsi="Times New Roman" w:cs="Times New Roman"/>
          <w:bCs/>
          <w:sz w:val="24"/>
          <w:szCs w:val="24"/>
        </w:rPr>
        <w:t xml:space="preserve">in Mundu Boma, Kupera Payam, </w:t>
      </w:r>
      <w:proofErr w:type="spellStart"/>
      <w:r w:rsidR="00A21B8A" w:rsidRPr="00A21B8A">
        <w:rPr>
          <w:rFonts w:ascii="Times New Roman" w:eastAsia="Times New Roman" w:hAnsi="Times New Roman" w:cs="Times New Roman"/>
          <w:bCs/>
          <w:sz w:val="24"/>
          <w:szCs w:val="24"/>
        </w:rPr>
        <w:t>Lainya</w:t>
      </w:r>
      <w:proofErr w:type="spellEnd"/>
      <w:r w:rsidR="00A21B8A" w:rsidRPr="00A21B8A">
        <w:rPr>
          <w:rFonts w:ascii="Times New Roman" w:eastAsia="Times New Roman" w:hAnsi="Times New Roman" w:cs="Times New Roman"/>
          <w:bCs/>
          <w:sz w:val="24"/>
          <w:szCs w:val="24"/>
        </w:rPr>
        <w:t xml:space="preserve"> County</w:t>
      </w:r>
      <w:r w:rsidR="00A21B8A">
        <w:rPr>
          <w:rFonts w:ascii="Times New Roman" w:eastAsia="Times New Roman" w:hAnsi="Times New Roman" w:cs="Times New Roman"/>
          <w:bCs/>
          <w:sz w:val="24"/>
          <w:szCs w:val="24"/>
        </w:rPr>
        <w:t xml:space="preserve">. According to the sources, the SPLA-IO elements stormed the Mundu market, broke into shops and looted many items from the owners, </w:t>
      </w:r>
      <w:r w:rsidR="00AD22F5">
        <w:rPr>
          <w:rFonts w:ascii="Times New Roman" w:eastAsia="Times New Roman" w:hAnsi="Times New Roman" w:cs="Times New Roman"/>
          <w:bCs/>
          <w:sz w:val="24"/>
          <w:szCs w:val="24"/>
        </w:rPr>
        <w:t>and captured 25 civilians (</w:t>
      </w:r>
      <w:r w:rsidR="00AD22F5" w:rsidRPr="00AD22F5">
        <w:rPr>
          <w:rFonts w:ascii="Times New Roman" w:eastAsia="Times New Roman" w:hAnsi="Times New Roman" w:cs="Times New Roman"/>
          <w:bCs/>
          <w:i/>
          <w:iCs/>
          <w:sz w:val="24"/>
          <w:szCs w:val="24"/>
        </w:rPr>
        <w:t>details unspecified</w:t>
      </w:r>
      <w:r w:rsidR="00AD22F5">
        <w:rPr>
          <w:rFonts w:ascii="Times New Roman" w:eastAsia="Times New Roman" w:hAnsi="Times New Roman" w:cs="Times New Roman"/>
          <w:bCs/>
          <w:sz w:val="24"/>
          <w:szCs w:val="24"/>
        </w:rPr>
        <w:t xml:space="preserve">). Reportedly, six of the civilians escaped and the SPLA-IO elements took the remaining 19 male civilians, forcing them to transport the looted items. The victims were released the following day and some reported to have suffered from ill-treatment at the hands of the abductors. </w:t>
      </w:r>
    </w:p>
    <w:p w14:paraId="7723EBDB" w14:textId="77777777" w:rsidR="00AD22F5" w:rsidRPr="00AD22F5" w:rsidRDefault="00AD22F5" w:rsidP="00AD22F5">
      <w:pPr>
        <w:pStyle w:val="ListParagraph"/>
        <w:spacing w:after="0" w:line="240" w:lineRule="auto"/>
        <w:jc w:val="both"/>
        <w:rPr>
          <w:rFonts w:ascii="Times New Roman" w:eastAsia="Times New Roman" w:hAnsi="Times New Roman" w:cs="Times New Roman"/>
          <w:b/>
          <w:sz w:val="24"/>
          <w:szCs w:val="24"/>
        </w:rPr>
      </w:pPr>
    </w:p>
    <w:p w14:paraId="127334AA" w14:textId="38608F95" w:rsidR="00AD22F5" w:rsidRPr="00E871CA" w:rsidRDefault="00AD22F5" w:rsidP="00C37C66">
      <w:pPr>
        <w:pStyle w:val="ListParagraph"/>
        <w:numPr>
          <w:ilvl w:val="0"/>
          <w:numId w:val="23"/>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00C37C66">
        <w:rPr>
          <w:rFonts w:ascii="Times New Roman" w:eastAsia="Times New Roman" w:hAnsi="Times New Roman" w:cs="Times New Roman"/>
          <w:bCs/>
          <w:sz w:val="24"/>
          <w:szCs w:val="24"/>
        </w:rPr>
        <w:t xml:space="preserve">22 August, three secondary sources reported that on 20 August, suspected NAS elements abducted two civilians from the </w:t>
      </w:r>
      <w:proofErr w:type="spellStart"/>
      <w:r w:rsidR="00C37C66">
        <w:rPr>
          <w:rFonts w:ascii="Times New Roman" w:eastAsia="Times New Roman" w:hAnsi="Times New Roman" w:cs="Times New Roman"/>
          <w:bCs/>
          <w:sz w:val="24"/>
          <w:szCs w:val="24"/>
        </w:rPr>
        <w:t>Keliko</w:t>
      </w:r>
      <w:proofErr w:type="spellEnd"/>
      <w:r w:rsidR="00C37C66">
        <w:rPr>
          <w:rFonts w:ascii="Times New Roman" w:eastAsia="Times New Roman" w:hAnsi="Times New Roman" w:cs="Times New Roman"/>
          <w:bCs/>
          <w:sz w:val="24"/>
          <w:szCs w:val="24"/>
        </w:rPr>
        <w:t xml:space="preserve"> tribe (a 42-year-old man and his wife-</w:t>
      </w:r>
      <w:r w:rsidR="00C37C66" w:rsidRPr="00C37C66">
        <w:rPr>
          <w:rFonts w:ascii="Times New Roman" w:eastAsia="Times New Roman" w:hAnsi="Times New Roman" w:cs="Times New Roman"/>
          <w:bCs/>
          <w:i/>
          <w:iCs/>
          <w:sz w:val="24"/>
          <w:szCs w:val="24"/>
        </w:rPr>
        <w:t>details not specified</w:t>
      </w:r>
      <w:r w:rsidR="00C37C66">
        <w:rPr>
          <w:rFonts w:ascii="Times New Roman" w:eastAsia="Times New Roman" w:hAnsi="Times New Roman" w:cs="Times New Roman"/>
          <w:bCs/>
          <w:sz w:val="24"/>
          <w:szCs w:val="24"/>
        </w:rPr>
        <w:t xml:space="preserve">) </w:t>
      </w:r>
      <w:r w:rsidR="00C37C66" w:rsidRPr="00C37C66">
        <w:rPr>
          <w:rFonts w:ascii="Times New Roman" w:eastAsia="Times New Roman" w:hAnsi="Times New Roman" w:cs="Times New Roman"/>
          <w:bCs/>
          <w:sz w:val="24"/>
          <w:szCs w:val="24"/>
        </w:rPr>
        <w:t xml:space="preserve">in </w:t>
      </w:r>
      <w:proofErr w:type="spellStart"/>
      <w:r w:rsidR="00C37C66" w:rsidRPr="00C37C66">
        <w:rPr>
          <w:rFonts w:ascii="Times New Roman" w:eastAsia="Times New Roman" w:hAnsi="Times New Roman" w:cs="Times New Roman"/>
          <w:bCs/>
          <w:sz w:val="24"/>
          <w:szCs w:val="24"/>
        </w:rPr>
        <w:t>Isebi</w:t>
      </w:r>
      <w:proofErr w:type="spellEnd"/>
      <w:r w:rsidR="00C37C66" w:rsidRPr="00C37C66">
        <w:rPr>
          <w:rFonts w:ascii="Times New Roman" w:eastAsia="Times New Roman" w:hAnsi="Times New Roman" w:cs="Times New Roman"/>
          <w:bCs/>
          <w:sz w:val="24"/>
          <w:szCs w:val="24"/>
        </w:rPr>
        <w:t xml:space="preserve"> village, </w:t>
      </w:r>
      <w:proofErr w:type="spellStart"/>
      <w:r w:rsidR="00C37C66" w:rsidRPr="00C37C66">
        <w:rPr>
          <w:rFonts w:ascii="Times New Roman" w:eastAsia="Times New Roman" w:hAnsi="Times New Roman" w:cs="Times New Roman"/>
          <w:bCs/>
          <w:sz w:val="24"/>
          <w:szCs w:val="24"/>
        </w:rPr>
        <w:t>Lojulo</w:t>
      </w:r>
      <w:proofErr w:type="spellEnd"/>
      <w:r w:rsidR="00C37C66" w:rsidRPr="00C37C66">
        <w:rPr>
          <w:rFonts w:ascii="Times New Roman" w:eastAsia="Times New Roman" w:hAnsi="Times New Roman" w:cs="Times New Roman"/>
          <w:bCs/>
          <w:sz w:val="24"/>
          <w:szCs w:val="24"/>
        </w:rPr>
        <w:t xml:space="preserve"> Payam, </w:t>
      </w:r>
      <w:proofErr w:type="spellStart"/>
      <w:r w:rsidR="00C37C66" w:rsidRPr="00C37C66">
        <w:rPr>
          <w:rFonts w:ascii="Times New Roman" w:eastAsia="Times New Roman" w:hAnsi="Times New Roman" w:cs="Times New Roman"/>
          <w:bCs/>
          <w:sz w:val="24"/>
          <w:szCs w:val="24"/>
        </w:rPr>
        <w:t>Morobo</w:t>
      </w:r>
      <w:proofErr w:type="spellEnd"/>
      <w:r w:rsidR="00C37C66" w:rsidRPr="00C37C66">
        <w:rPr>
          <w:rFonts w:ascii="Times New Roman" w:eastAsia="Times New Roman" w:hAnsi="Times New Roman" w:cs="Times New Roman"/>
          <w:bCs/>
          <w:sz w:val="24"/>
          <w:szCs w:val="24"/>
        </w:rPr>
        <w:t xml:space="preserve"> County</w:t>
      </w:r>
      <w:r w:rsidR="00C37C66">
        <w:rPr>
          <w:rFonts w:ascii="Times New Roman" w:eastAsia="Times New Roman" w:hAnsi="Times New Roman" w:cs="Times New Roman"/>
          <w:bCs/>
          <w:sz w:val="24"/>
          <w:szCs w:val="24"/>
        </w:rPr>
        <w:t xml:space="preserve">. According to the sources, the suspected NAS elements mounted an illegal checkpoint </w:t>
      </w:r>
      <w:r w:rsidR="00E871CA">
        <w:rPr>
          <w:rFonts w:ascii="Times New Roman" w:eastAsia="Times New Roman" w:hAnsi="Times New Roman" w:cs="Times New Roman"/>
          <w:bCs/>
          <w:sz w:val="24"/>
          <w:szCs w:val="24"/>
        </w:rPr>
        <w:t xml:space="preserve">near the </w:t>
      </w:r>
      <w:proofErr w:type="spellStart"/>
      <w:r w:rsidR="00E871CA">
        <w:rPr>
          <w:rFonts w:ascii="Times New Roman" w:eastAsia="Times New Roman" w:hAnsi="Times New Roman" w:cs="Times New Roman"/>
          <w:bCs/>
          <w:sz w:val="24"/>
          <w:szCs w:val="24"/>
        </w:rPr>
        <w:t>Isebi</w:t>
      </w:r>
      <w:proofErr w:type="spellEnd"/>
      <w:r w:rsidR="00E871CA">
        <w:rPr>
          <w:rFonts w:ascii="Times New Roman" w:eastAsia="Times New Roman" w:hAnsi="Times New Roman" w:cs="Times New Roman"/>
          <w:bCs/>
          <w:sz w:val="24"/>
          <w:szCs w:val="24"/>
        </w:rPr>
        <w:t xml:space="preserve"> market preventing the civilians from returning home, led them into nearby bushes and robbed them of their valuables. Reportedly the victims were isolated and taken captive for unspecified reasons, although the female victim eventually escaped while the abductors took the 42-year-old man to an unknown location allegedly in the Democratic Republic of Congo.</w:t>
      </w:r>
    </w:p>
    <w:p w14:paraId="4F285EE8" w14:textId="77777777" w:rsidR="00E871CA" w:rsidRPr="00E871CA" w:rsidRDefault="00E871CA" w:rsidP="00E871CA">
      <w:pPr>
        <w:pStyle w:val="ListParagraph"/>
        <w:rPr>
          <w:rFonts w:ascii="Times New Roman" w:eastAsia="Times New Roman" w:hAnsi="Times New Roman" w:cs="Times New Roman"/>
          <w:b/>
          <w:sz w:val="24"/>
          <w:szCs w:val="24"/>
        </w:rPr>
      </w:pPr>
    </w:p>
    <w:p w14:paraId="6F8EAA4E" w14:textId="2A90AEF3" w:rsidR="00E871CA" w:rsidRPr="004F7891" w:rsidRDefault="00E871CA" w:rsidP="00E871CA">
      <w:pPr>
        <w:pStyle w:val="ListParagraph"/>
        <w:spacing w:after="0" w:line="240" w:lineRule="auto"/>
        <w:jc w:val="both"/>
        <w:rPr>
          <w:rFonts w:ascii="Times New Roman" w:eastAsia="Times New Roman" w:hAnsi="Times New Roman" w:cs="Times New Roman"/>
          <w:bCs/>
          <w:i/>
          <w:iCs/>
          <w:sz w:val="24"/>
          <w:szCs w:val="24"/>
        </w:rPr>
      </w:pPr>
      <w:r w:rsidRPr="004F7891">
        <w:rPr>
          <w:rFonts w:ascii="Times New Roman" w:eastAsia="Times New Roman" w:hAnsi="Times New Roman" w:cs="Times New Roman"/>
          <w:bCs/>
          <w:i/>
          <w:iCs/>
          <w:sz w:val="24"/>
          <w:szCs w:val="24"/>
        </w:rPr>
        <w:t xml:space="preserve">Comment: </w:t>
      </w:r>
      <w:r w:rsidR="004F7891" w:rsidRPr="004F7891">
        <w:rPr>
          <w:rFonts w:ascii="Times New Roman" w:eastAsia="Times New Roman" w:hAnsi="Times New Roman" w:cs="Times New Roman"/>
          <w:bCs/>
          <w:i/>
          <w:iCs/>
          <w:sz w:val="24"/>
          <w:szCs w:val="24"/>
        </w:rPr>
        <w:t>these incidents are indicative of a deteriorating protective environment and the lack of physical safety of the civilians in these areas. HRD will continue to engage with County authorities to increase the security measures in these communities.</w:t>
      </w:r>
    </w:p>
    <w:p w14:paraId="2CB7F498" w14:textId="77777777" w:rsidR="00F0790A" w:rsidRDefault="00F0790A" w:rsidP="00167C37">
      <w:pPr>
        <w:spacing w:after="0" w:line="240" w:lineRule="auto"/>
        <w:jc w:val="both"/>
        <w:rPr>
          <w:rFonts w:ascii="Times New Roman" w:eastAsia="Times New Roman" w:hAnsi="Times New Roman" w:cs="Times New Roman"/>
          <w:b/>
          <w:sz w:val="24"/>
          <w:szCs w:val="24"/>
        </w:rPr>
      </w:pPr>
    </w:p>
    <w:p w14:paraId="5B7F98D2" w14:textId="0E27ECE6" w:rsidR="00215240" w:rsidRDefault="00E136D5"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Eastern Equatoria</w:t>
      </w:r>
    </w:p>
    <w:p w14:paraId="35710921" w14:textId="77777777" w:rsidR="00215240" w:rsidRDefault="00215240" w:rsidP="00167C37">
      <w:pPr>
        <w:spacing w:after="0" w:line="240" w:lineRule="auto"/>
        <w:jc w:val="both"/>
        <w:rPr>
          <w:rFonts w:ascii="Times New Roman" w:eastAsia="Times New Roman" w:hAnsi="Times New Roman" w:cs="Times New Roman"/>
          <w:b/>
          <w:sz w:val="24"/>
          <w:szCs w:val="24"/>
        </w:rPr>
      </w:pPr>
    </w:p>
    <w:p w14:paraId="1D248826" w14:textId="01CB2B52" w:rsidR="00704E64" w:rsidRPr="00A9434B" w:rsidRDefault="00215240" w:rsidP="00A9434B">
      <w:pPr>
        <w:pStyle w:val="ListParagraph"/>
        <w:numPr>
          <w:ilvl w:val="0"/>
          <w:numId w:val="23"/>
        </w:numPr>
        <w:spacing w:after="0" w:line="240" w:lineRule="auto"/>
        <w:jc w:val="both"/>
        <w:rPr>
          <w:rFonts w:ascii="Times New Roman" w:eastAsia="Times New Roman" w:hAnsi="Times New Roman" w:cs="Times New Roman"/>
          <w:b/>
          <w:sz w:val="24"/>
          <w:szCs w:val="24"/>
        </w:rPr>
      </w:pPr>
      <w:r w:rsidRPr="00A9434B">
        <w:rPr>
          <w:rFonts w:ascii="Times New Roman" w:eastAsia="Times New Roman" w:hAnsi="Times New Roman" w:cs="Times New Roman"/>
          <w:bCs/>
          <w:sz w:val="24"/>
          <w:szCs w:val="24"/>
        </w:rPr>
        <w:t xml:space="preserve">On </w:t>
      </w:r>
      <w:r w:rsidR="00A5508B" w:rsidRPr="00A9434B">
        <w:rPr>
          <w:rFonts w:ascii="Times New Roman" w:eastAsia="Times New Roman" w:hAnsi="Times New Roman" w:cs="Times New Roman"/>
          <w:bCs/>
          <w:sz w:val="24"/>
          <w:szCs w:val="24"/>
        </w:rPr>
        <w:t>2</w:t>
      </w:r>
      <w:r w:rsidR="005E145E" w:rsidRPr="00A9434B">
        <w:rPr>
          <w:rFonts w:ascii="Times New Roman" w:eastAsia="Times New Roman" w:hAnsi="Times New Roman" w:cs="Times New Roman"/>
          <w:bCs/>
          <w:sz w:val="24"/>
          <w:szCs w:val="24"/>
        </w:rPr>
        <w:t>2</w:t>
      </w:r>
      <w:r w:rsidRPr="00A9434B">
        <w:rPr>
          <w:rFonts w:ascii="Times New Roman" w:eastAsia="Times New Roman" w:hAnsi="Times New Roman" w:cs="Times New Roman"/>
          <w:bCs/>
          <w:sz w:val="24"/>
          <w:szCs w:val="24"/>
        </w:rPr>
        <w:t xml:space="preserve"> August, </w:t>
      </w:r>
      <w:r w:rsidR="00A5508B" w:rsidRPr="00A9434B">
        <w:rPr>
          <w:rFonts w:ascii="Times New Roman" w:eastAsia="Times New Roman" w:hAnsi="Times New Roman" w:cs="Times New Roman"/>
          <w:bCs/>
          <w:sz w:val="24"/>
          <w:szCs w:val="24"/>
        </w:rPr>
        <w:t xml:space="preserve">three secondary sources reported that </w:t>
      </w:r>
      <w:r w:rsidR="005E145E" w:rsidRPr="00A9434B">
        <w:rPr>
          <w:rFonts w:ascii="Times New Roman" w:eastAsia="Times New Roman" w:hAnsi="Times New Roman" w:cs="Times New Roman"/>
          <w:bCs/>
          <w:sz w:val="24"/>
          <w:szCs w:val="24"/>
        </w:rPr>
        <w:t xml:space="preserve">on 17 August, six armed Buya elements </w:t>
      </w:r>
      <w:r w:rsidR="00D264C6" w:rsidRPr="00A9434B">
        <w:rPr>
          <w:rFonts w:ascii="Times New Roman" w:eastAsia="Times New Roman" w:hAnsi="Times New Roman" w:cs="Times New Roman"/>
          <w:bCs/>
          <w:sz w:val="24"/>
          <w:szCs w:val="24"/>
        </w:rPr>
        <w:t xml:space="preserve">abducted two children </w:t>
      </w:r>
      <w:r w:rsidR="00D264C6" w:rsidRPr="00A9434B">
        <w:rPr>
          <w:rFonts w:ascii="Times New Roman" w:eastAsia="Times New Roman" w:hAnsi="Times New Roman" w:cs="Times New Roman"/>
          <w:bCs/>
          <w:sz w:val="24"/>
          <w:szCs w:val="24"/>
        </w:rPr>
        <w:t xml:space="preserve">(a four-year-old girl and an </w:t>
      </w:r>
      <w:r w:rsidR="00D264C6" w:rsidRPr="00A9434B">
        <w:rPr>
          <w:rFonts w:ascii="Times New Roman" w:eastAsia="Times New Roman" w:hAnsi="Times New Roman" w:cs="Times New Roman"/>
          <w:bCs/>
          <w:sz w:val="24"/>
          <w:szCs w:val="24"/>
        </w:rPr>
        <w:t>11-year-old</w:t>
      </w:r>
      <w:r w:rsidR="00D264C6" w:rsidRPr="00A9434B">
        <w:rPr>
          <w:rFonts w:ascii="Times New Roman" w:eastAsia="Times New Roman" w:hAnsi="Times New Roman" w:cs="Times New Roman"/>
          <w:bCs/>
          <w:sz w:val="24"/>
          <w:szCs w:val="24"/>
        </w:rPr>
        <w:t>-boy)</w:t>
      </w:r>
      <w:r w:rsidR="00D264C6" w:rsidRPr="00A9434B">
        <w:rPr>
          <w:rFonts w:ascii="Times New Roman" w:eastAsia="Times New Roman" w:hAnsi="Times New Roman" w:cs="Times New Roman"/>
          <w:bCs/>
          <w:sz w:val="24"/>
          <w:szCs w:val="24"/>
        </w:rPr>
        <w:t xml:space="preserve"> from the </w:t>
      </w:r>
      <w:proofErr w:type="spellStart"/>
      <w:r w:rsidR="00D264C6" w:rsidRPr="00A9434B">
        <w:rPr>
          <w:rFonts w:ascii="Times New Roman" w:eastAsia="Times New Roman" w:hAnsi="Times New Roman" w:cs="Times New Roman"/>
          <w:bCs/>
          <w:sz w:val="24"/>
          <w:szCs w:val="24"/>
        </w:rPr>
        <w:t>Logir</w:t>
      </w:r>
      <w:proofErr w:type="spellEnd"/>
      <w:r w:rsidR="00D264C6" w:rsidRPr="00A9434B">
        <w:rPr>
          <w:rFonts w:ascii="Times New Roman" w:eastAsia="Times New Roman" w:hAnsi="Times New Roman" w:cs="Times New Roman"/>
          <w:bCs/>
          <w:sz w:val="24"/>
          <w:szCs w:val="24"/>
        </w:rPr>
        <w:t xml:space="preserve"> community </w:t>
      </w:r>
      <w:bookmarkEnd w:id="0"/>
      <w:r w:rsidR="00D264C6" w:rsidRPr="00A9434B">
        <w:rPr>
          <w:rFonts w:ascii="Times New Roman" w:eastAsia="Times New Roman" w:hAnsi="Times New Roman" w:cs="Times New Roman"/>
          <w:bCs/>
          <w:sz w:val="24"/>
          <w:szCs w:val="24"/>
        </w:rPr>
        <w:t xml:space="preserve">in </w:t>
      </w:r>
      <w:proofErr w:type="spellStart"/>
      <w:r w:rsidR="00D264C6" w:rsidRPr="00A9434B">
        <w:rPr>
          <w:rFonts w:ascii="Times New Roman" w:eastAsia="Times New Roman" w:hAnsi="Times New Roman" w:cs="Times New Roman"/>
          <w:bCs/>
          <w:sz w:val="24"/>
          <w:szCs w:val="24"/>
        </w:rPr>
        <w:t>Loriyok</w:t>
      </w:r>
      <w:proofErr w:type="spellEnd"/>
      <w:r w:rsidR="00D264C6" w:rsidRPr="00A9434B">
        <w:rPr>
          <w:rFonts w:ascii="Times New Roman" w:eastAsia="Times New Roman" w:hAnsi="Times New Roman" w:cs="Times New Roman"/>
          <w:bCs/>
          <w:sz w:val="24"/>
          <w:szCs w:val="24"/>
        </w:rPr>
        <w:t xml:space="preserve"> Boma, </w:t>
      </w:r>
      <w:proofErr w:type="spellStart"/>
      <w:r w:rsidR="00D264C6" w:rsidRPr="00A9434B">
        <w:rPr>
          <w:rFonts w:ascii="Times New Roman" w:eastAsia="Times New Roman" w:hAnsi="Times New Roman" w:cs="Times New Roman"/>
          <w:bCs/>
          <w:sz w:val="24"/>
          <w:szCs w:val="24"/>
        </w:rPr>
        <w:t>Kimotong</w:t>
      </w:r>
      <w:proofErr w:type="spellEnd"/>
      <w:r w:rsidR="00D264C6" w:rsidRPr="00A9434B">
        <w:rPr>
          <w:rFonts w:ascii="Times New Roman" w:eastAsia="Times New Roman" w:hAnsi="Times New Roman" w:cs="Times New Roman"/>
          <w:bCs/>
          <w:sz w:val="24"/>
          <w:szCs w:val="24"/>
        </w:rPr>
        <w:t xml:space="preserve"> Payam, Budi County. According to the sources, the armed Buya elements ambushed </w:t>
      </w:r>
      <w:r w:rsidR="00EC1004" w:rsidRPr="00A9434B">
        <w:rPr>
          <w:rFonts w:ascii="Times New Roman" w:eastAsia="Times New Roman" w:hAnsi="Times New Roman" w:cs="Times New Roman"/>
          <w:bCs/>
          <w:sz w:val="24"/>
          <w:szCs w:val="24"/>
        </w:rPr>
        <w:t xml:space="preserve">and shot at a commercial transport vehicle, transporting about 20 civilians (South Sudanese returnees from the Kakuma region in Kenya) heading to </w:t>
      </w:r>
      <w:proofErr w:type="spellStart"/>
      <w:r w:rsidR="00EC1004" w:rsidRPr="00A9434B">
        <w:rPr>
          <w:rFonts w:ascii="Times New Roman" w:eastAsia="Times New Roman" w:hAnsi="Times New Roman" w:cs="Times New Roman"/>
          <w:bCs/>
          <w:sz w:val="24"/>
          <w:szCs w:val="24"/>
        </w:rPr>
        <w:t>Chahari</w:t>
      </w:r>
      <w:proofErr w:type="spellEnd"/>
      <w:r w:rsidR="00EC1004" w:rsidRPr="00A9434B">
        <w:rPr>
          <w:rFonts w:ascii="Times New Roman" w:eastAsia="Times New Roman" w:hAnsi="Times New Roman" w:cs="Times New Roman"/>
          <w:bCs/>
          <w:sz w:val="24"/>
          <w:szCs w:val="24"/>
        </w:rPr>
        <w:t xml:space="preserve"> Payam, </w:t>
      </w:r>
      <w:proofErr w:type="spellStart"/>
      <w:r w:rsidR="00EC1004" w:rsidRPr="00A9434B">
        <w:rPr>
          <w:rFonts w:ascii="Times New Roman" w:eastAsia="Times New Roman" w:hAnsi="Times New Roman" w:cs="Times New Roman"/>
          <w:bCs/>
          <w:sz w:val="24"/>
          <w:szCs w:val="24"/>
        </w:rPr>
        <w:t>Ikotos</w:t>
      </w:r>
      <w:proofErr w:type="spellEnd"/>
      <w:r w:rsidR="00EC1004" w:rsidRPr="00A9434B">
        <w:rPr>
          <w:rFonts w:ascii="Times New Roman" w:eastAsia="Times New Roman" w:hAnsi="Times New Roman" w:cs="Times New Roman"/>
          <w:bCs/>
          <w:sz w:val="24"/>
          <w:szCs w:val="24"/>
        </w:rPr>
        <w:t xml:space="preserve"> County. Reportedly, as the passengers ran into the bushes for safety, the assailants pursued them and abducted the victims and fled the scene to an unknown location.</w:t>
      </w:r>
    </w:p>
    <w:p w14:paraId="37C986D1" w14:textId="77777777" w:rsidR="00EC1004" w:rsidRDefault="00EC1004" w:rsidP="00EC1004">
      <w:pPr>
        <w:pStyle w:val="ListParagraph"/>
        <w:spacing w:after="0" w:line="240" w:lineRule="auto"/>
        <w:jc w:val="both"/>
        <w:rPr>
          <w:rFonts w:ascii="Times New Roman" w:eastAsia="Times New Roman" w:hAnsi="Times New Roman" w:cs="Times New Roman"/>
          <w:bCs/>
          <w:sz w:val="24"/>
          <w:szCs w:val="24"/>
        </w:rPr>
      </w:pPr>
    </w:p>
    <w:p w14:paraId="1430CEE0" w14:textId="2FFB3584" w:rsidR="00EC1004" w:rsidRDefault="00EC1004" w:rsidP="00EC1004">
      <w:pPr>
        <w:pStyle w:val="ListParagraph"/>
        <w:spacing w:after="0" w:line="240" w:lineRule="auto"/>
        <w:jc w:val="both"/>
        <w:rPr>
          <w:rFonts w:ascii="Times New Roman" w:eastAsia="Times New Roman" w:hAnsi="Times New Roman" w:cs="Times New Roman"/>
          <w:bCs/>
          <w:i/>
          <w:iCs/>
          <w:sz w:val="24"/>
          <w:szCs w:val="24"/>
        </w:rPr>
      </w:pPr>
      <w:r w:rsidRPr="00A9434B">
        <w:rPr>
          <w:rFonts w:ascii="Times New Roman" w:eastAsia="Times New Roman" w:hAnsi="Times New Roman" w:cs="Times New Roman"/>
          <w:bCs/>
          <w:i/>
          <w:iCs/>
          <w:sz w:val="24"/>
          <w:szCs w:val="24"/>
        </w:rPr>
        <w:t>Comment: it is alleged that this incident was a revenge operation for the killing of four Buya civilians (two females and two males</w:t>
      </w:r>
      <w:r w:rsidR="00A9434B" w:rsidRPr="00A9434B">
        <w:rPr>
          <w:rFonts w:ascii="Times New Roman" w:eastAsia="Times New Roman" w:hAnsi="Times New Roman" w:cs="Times New Roman"/>
          <w:bCs/>
          <w:i/>
          <w:iCs/>
          <w:sz w:val="24"/>
          <w:szCs w:val="24"/>
        </w:rPr>
        <w:t xml:space="preserve">- ages unspecified) by armed </w:t>
      </w:r>
      <w:proofErr w:type="spellStart"/>
      <w:r w:rsidR="00A9434B" w:rsidRPr="00A9434B">
        <w:rPr>
          <w:rFonts w:ascii="Times New Roman" w:eastAsia="Times New Roman" w:hAnsi="Times New Roman" w:cs="Times New Roman"/>
          <w:bCs/>
          <w:i/>
          <w:iCs/>
          <w:sz w:val="24"/>
          <w:szCs w:val="24"/>
        </w:rPr>
        <w:t>Logir</w:t>
      </w:r>
      <w:proofErr w:type="spellEnd"/>
      <w:r w:rsidR="00A9434B" w:rsidRPr="00A9434B">
        <w:rPr>
          <w:rFonts w:ascii="Times New Roman" w:eastAsia="Times New Roman" w:hAnsi="Times New Roman" w:cs="Times New Roman"/>
          <w:bCs/>
          <w:i/>
          <w:iCs/>
          <w:sz w:val="24"/>
          <w:szCs w:val="24"/>
        </w:rPr>
        <w:t xml:space="preserve"> elements from </w:t>
      </w:r>
      <w:proofErr w:type="spellStart"/>
      <w:r w:rsidR="00A9434B" w:rsidRPr="00A9434B">
        <w:rPr>
          <w:rFonts w:ascii="Times New Roman" w:eastAsia="Times New Roman" w:hAnsi="Times New Roman" w:cs="Times New Roman"/>
          <w:bCs/>
          <w:i/>
          <w:iCs/>
          <w:sz w:val="24"/>
          <w:szCs w:val="24"/>
        </w:rPr>
        <w:t>Chahari</w:t>
      </w:r>
      <w:proofErr w:type="spellEnd"/>
      <w:r w:rsidR="00A9434B" w:rsidRPr="00A9434B">
        <w:rPr>
          <w:rFonts w:ascii="Times New Roman" w:eastAsia="Times New Roman" w:hAnsi="Times New Roman" w:cs="Times New Roman"/>
          <w:bCs/>
          <w:i/>
          <w:iCs/>
          <w:sz w:val="24"/>
          <w:szCs w:val="24"/>
        </w:rPr>
        <w:t xml:space="preserve"> Payam on 28 July [see HRD Daily Report 1 August 2025].</w:t>
      </w:r>
    </w:p>
    <w:p w14:paraId="79E20795" w14:textId="77777777" w:rsidR="00A9434B" w:rsidRPr="00A9434B" w:rsidRDefault="00A9434B" w:rsidP="00EC1004">
      <w:pPr>
        <w:pStyle w:val="ListParagraph"/>
        <w:spacing w:after="0" w:line="240" w:lineRule="auto"/>
        <w:jc w:val="both"/>
        <w:rPr>
          <w:rFonts w:ascii="Times New Roman" w:eastAsia="Times New Roman" w:hAnsi="Times New Roman" w:cs="Times New Roman"/>
          <w:b/>
          <w:i/>
          <w:iCs/>
          <w:sz w:val="24"/>
          <w:szCs w:val="24"/>
        </w:rPr>
      </w:pPr>
    </w:p>
    <w:p w14:paraId="025EA0D8" w14:textId="30ACFCC8" w:rsidR="00704E64" w:rsidRDefault="00704E64" w:rsidP="00704E64">
      <w:pPr>
        <w:spacing w:after="0" w:line="240" w:lineRule="auto"/>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476D17A9" w14:textId="77777777" w:rsidR="00704E64" w:rsidRDefault="00704E64" w:rsidP="00704E64">
      <w:pPr>
        <w:spacing w:after="0" w:line="240" w:lineRule="auto"/>
        <w:rPr>
          <w:rFonts w:ascii="Times New Roman" w:eastAsia="Palatino Linotype" w:hAnsi="Times New Roman" w:cs="Times New Roman"/>
          <w:b/>
          <w:bCs/>
          <w:sz w:val="24"/>
          <w:szCs w:val="24"/>
        </w:rPr>
      </w:pPr>
    </w:p>
    <w:p w14:paraId="0634898A" w14:textId="798254F4" w:rsidR="00791311" w:rsidRDefault="00704E64" w:rsidP="00A9434B">
      <w:pPr>
        <w:pStyle w:val="ListParagraph"/>
        <w:numPr>
          <w:ilvl w:val="0"/>
          <w:numId w:val="2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2</w:t>
      </w:r>
      <w:r w:rsidR="00A43B5A">
        <w:rPr>
          <w:rFonts w:ascii="Times New Roman" w:eastAsia="Palatino Linotype" w:hAnsi="Times New Roman" w:cs="Times New Roman"/>
          <w:sz w:val="24"/>
          <w:szCs w:val="24"/>
        </w:rPr>
        <w:t>4</w:t>
      </w:r>
      <w:r>
        <w:rPr>
          <w:rFonts w:ascii="Times New Roman" w:eastAsia="Palatino Linotype" w:hAnsi="Times New Roman" w:cs="Times New Roman"/>
          <w:sz w:val="24"/>
          <w:szCs w:val="24"/>
        </w:rPr>
        <w:t xml:space="preserve"> August, </w:t>
      </w:r>
      <w:r w:rsidR="00A43B5A">
        <w:rPr>
          <w:rFonts w:ascii="Times New Roman" w:eastAsia="Palatino Linotype" w:hAnsi="Times New Roman" w:cs="Times New Roman"/>
          <w:sz w:val="24"/>
          <w:szCs w:val="24"/>
        </w:rPr>
        <w:t xml:space="preserve">three secondary sources reported that on 21 August, suspected armed Nuer elements from Mayom County-Unity State, shot and killed one male Dinka </w:t>
      </w:r>
      <w:proofErr w:type="spellStart"/>
      <w:r w:rsidR="00A43B5A">
        <w:rPr>
          <w:rFonts w:ascii="Times New Roman" w:eastAsia="Palatino Linotype" w:hAnsi="Times New Roman" w:cs="Times New Roman"/>
          <w:sz w:val="24"/>
          <w:szCs w:val="24"/>
        </w:rPr>
        <w:t>Twic</w:t>
      </w:r>
      <w:proofErr w:type="spellEnd"/>
      <w:r w:rsidR="00A43B5A">
        <w:rPr>
          <w:rFonts w:ascii="Times New Roman" w:eastAsia="Palatino Linotype" w:hAnsi="Times New Roman" w:cs="Times New Roman"/>
          <w:sz w:val="24"/>
          <w:szCs w:val="24"/>
        </w:rPr>
        <w:t>- Mayardit civilian (</w:t>
      </w:r>
      <w:r w:rsidR="00A43B5A" w:rsidRPr="00A43B5A">
        <w:rPr>
          <w:rFonts w:ascii="Times New Roman" w:eastAsia="Palatino Linotype" w:hAnsi="Times New Roman" w:cs="Times New Roman"/>
          <w:i/>
          <w:iCs/>
          <w:sz w:val="24"/>
          <w:szCs w:val="24"/>
        </w:rPr>
        <w:t>age unspecified</w:t>
      </w:r>
      <w:r w:rsidR="00A43B5A">
        <w:rPr>
          <w:rFonts w:ascii="Times New Roman" w:eastAsia="Palatino Linotype" w:hAnsi="Times New Roman" w:cs="Times New Roman"/>
          <w:sz w:val="24"/>
          <w:szCs w:val="24"/>
        </w:rPr>
        <w:t>) in Bul-</w:t>
      </w:r>
      <w:proofErr w:type="spellStart"/>
      <w:r w:rsidR="00A43B5A">
        <w:rPr>
          <w:rFonts w:ascii="Times New Roman" w:eastAsia="Palatino Linotype" w:hAnsi="Times New Roman" w:cs="Times New Roman"/>
          <w:sz w:val="24"/>
          <w:szCs w:val="24"/>
        </w:rPr>
        <w:t>Gik</w:t>
      </w:r>
      <w:proofErr w:type="spellEnd"/>
      <w:r w:rsidR="00A43B5A">
        <w:rPr>
          <w:rFonts w:ascii="Times New Roman" w:eastAsia="Palatino Linotype" w:hAnsi="Times New Roman" w:cs="Times New Roman"/>
          <w:sz w:val="24"/>
          <w:szCs w:val="24"/>
        </w:rPr>
        <w:t xml:space="preserve"> village, </w:t>
      </w:r>
      <w:proofErr w:type="spellStart"/>
      <w:r w:rsidR="00A43B5A">
        <w:rPr>
          <w:rFonts w:ascii="Times New Roman" w:eastAsia="Palatino Linotype" w:hAnsi="Times New Roman" w:cs="Times New Roman"/>
          <w:sz w:val="24"/>
          <w:szCs w:val="24"/>
        </w:rPr>
        <w:t>Turalei</w:t>
      </w:r>
      <w:proofErr w:type="spellEnd"/>
      <w:r w:rsidR="00A43B5A">
        <w:rPr>
          <w:rFonts w:ascii="Times New Roman" w:eastAsia="Palatino Linotype" w:hAnsi="Times New Roman" w:cs="Times New Roman"/>
          <w:sz w:val="24"/>
          <w:szCs w:val="24"/>
        </w:rPr>
        <w:t xml:space="preserve"> Payam, </w:t>
      </w:r>
      <w:proofErr w:type="spellStart"/>
      <w:r w:rsidR="00A43B5A">
        <w:rPr>
          <w:rFonts w:ascii="Times New Roman" w:eastAsia="Palatino Linotype" w:hAnsi="Times New Roman" w:cs="Times New Roman"/>
          <w:sz w:val="24"/>
          <w:szCs w:val="24"/>
        </w:rPr>
        <w:t>Twic</w:t>
      </w:r>
      <w:proofErr w:type="spellEnd"/>
      <w:r w:rsidR="00A43B5A">
        <w:rPr>
          <w:rFonts w:ascii="Times New Roman" w:eastAsia="Palatino Linotype" w:hAnsi="Times New Roman" w:cs="Times New Roman"/>
          <w:sz w:val="24"/>
          <w:szCs w:val="24"/>
        </w:rPr>
        <w:t xml:space="preserve"> County, in the context of cross-border violence for past and unresolved grievances. According to the sources, the armed Nuer elements invaded Bul-</w:t>
      </w:r>
      <w:proofErr w:type="spellStart"/>
      <w:r w:rsidR="00A43B5A">
        <w:rPr>
          <w:rFonts w:ascii="Times New Roman" w:eastAsia="Palatino Linotype" w:hAnsi="Times New Roman" w:cs="Times New Roman"/>
          <w:sz w:val="24"/>
          <w:szCs w:val="24"/>
        </w:rPr>
        <w:t>Gik</w:t>
      </w:r>
      <w:proofErr w:type="spellEnd"/>
      <w:r w:rsidR="00A43B5A">
        <w:rPr>
          <w:rFonts w:ascii="Times New Roman" w:eastAsia="Palatino Linotype" w:hAnsi="Times New Roman" w:cs="Times New Roman"/>
          <w:sz w:val="24"/>
          <w:szCs w:val="24"/>
        </w:rPr>
        <w:t xml:space="preserve"> village, shot and killed the victim in his homestead and fled the scene into Unity State.  Reportedly, senior state officials are visiting </w:t>
      </w:r>
      <w:proofErr w:type="spellStart"/>
      <w:r w:rsidR="00A43B5A">
        <w:rPr>
          <w:rFonts w:ascii="Times New Roman" w:eastAsia="Palatino Linotype" w:hAnsi="Times New Roman" w:cs="Times New Roman"/>
          <w:sz w:val="24"/>
          <w:szCs w:val="24"/>
        </w:rPr>
        <w:t>Twic</w:t>
      </w:r>
      <w:proofErr w:type="spellEnd"/>
      <w:r w:rsidR="00A43B5A">
        <w:rPr>
          <w:rFonts w:ascii="Times New Roman" w:eastAsia="Palatino Linotype" w:hAnsi="Times New Roman" w:cs="Times New Roman"/>
          <w:sz w:val="24"/>
          <w:szCs w:val="24"/>
        </w:rPr>
        <w:t xml:space="preserve"> County to address the issue of rising cross-border attacks by the armed Nuer elements against the </w:t>
      </w:r>
      <w:proofErr w:type="spellStart"/>
      <w:r w:rsidR="00A43B5A">
        <w:rPr>
          <w:rFonts w:ascii="Times New Roman" w:eastAsia="Palatino Linotype" w:hAnsi="Times New Roman" w:cs="Times New Roman"/>
          <w:sz w:val="24"/>
          <w:szCs w:val="24"/>
        </w:rPr>
        <w:t>Twic</w:t>
      </w:r>
      <w:proofErr w:type="spellEnd"/>
      <w:r w:rsidR="00A43B5A">
        <w:rPr>
          <w:rFonts w:ascii="Times New Roman" w:eastAsia="Palatino Linotype" w:hAnsi="Times New Roman" w:cs="Times New Roman"/>
          <w:sz w:val="24"/>
          <w:szCs w:val="24"/>
        </w:rPr>
        <w:t xml:space="preserve">-Mayardit community. </w:t>
      </w:r>
    </w:p>
    <w:p w14:paraId="4FEB909D" w14:textId="77777777" w:rsidR="00791311" w:rsidRDefault="00791311" w:rsidP="00791311">
      <w:pPr>
        <w:spacing w:after="0" w:line="240" w:lineRule="auto"/>
        <w:jc w:val="center"/>
        <w:rPr>
          <w:rFonts w:ascii="Times New Roman" w:eastAsia="Palatino Linotype" w:hAnsi="Times New Roman" w:cs="Times New Roman"/>
          <w:b/>
          <w:bCs/>
          <w:sz w:val="24"/>
          <w:szCs w:val="24"/>
        </w:rPr>
      </w:pPr>
    </w:p>
    <w:p w14:paraId="30AF2A62" w14:textId="208F7B1B" w:rsidR="00A9434B" w:rsidRDefault="00A9434B" w:rsidP="00A9434B">
      <w:pPr>
        <w:spacing w:after="0" w:line="240" w:lineRule="auto"/>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Bahr </w:t>
      </w:r>
      <w:proofErr w:type="spellStart"/>
      <w:r>
        <w:rPr>
          <w:rFonts w:ascii="Times New Roman" w:eastAsia="Palatino Linotype" w:hAnsi="Times New Roman" w:cs="Times New Roman"/>
          <w:b/>
          <w:bCs/>
          <w:sz w:val="24"/>
          <w:szCs w:val="24"/>
        </w:rPr>
        <w:t>el</w:t>
      </w:r>
      <w:proofErr w:type="spellEnd"/>
      <w:r>
        <w:rPr>
          <w:rFonts w:ascii="Times New Roman" w:eastAsia="Palatino Linotype" w:hAnsi="Times New Roman" w:cs="Times New Roman"/>
          <w:b/>
          <w:bCs/>
          <w:sz w:val="24"/>
          <w:szCs w:val="24"/>
        </w:rPr>
        <w:t xml:space="preserve"> Ghazal</w:t>
      </w:r>
    </w:p>
    <w:p w14:paraId="33EEAACD" w14:textId="77777777" w:rsidR="00A9434B" w:rsidRDefault="00A9434B" w:rsidP="00A9434B">
      <w:pPr>
        <w:spacing w:after="0" w:line="240" w:lineRule="auto"/>
        <w:rPr>
          <w:rFonts w:ascii="Times New Roman" w:eastAsia="Palatino Linotype" w:hAnsi="Times New Roman" w:cs="Times New Roman"/>
          <w:b/>
          <w:bCs/>
          <w:sz w:val="24"/>
          <w:szCs w:val="24"/>
        </w:rPr>
      </w:pPr>
    </w:p>
    <w:p w14:paraId="19B84732" w14:textId="77777777" w:rsidR="008155B6" w:rsidRPr="008155B6" w:rsidRDefault="00A9434B" w:rsidP="00391DB6">
      <w:pPr>
        <w:pStyle w:val="ListParagraph"/>
        <w:numPr>
          <w:ilvl w:val="0"/>
          <w:numId w:val="2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00546046">
        <w:rPr>
          <w:rFonts w:ascii="Times New Roman" w:eastAsia="Palatino Linotype" w:hAnsi="Times New Roman" w:cs="Times New Roman"/>
          <w:sz w:val="24"/>
          <w:szCs w:val="24"/>
        </w:rPr>
        <w:t xml:space="preserve">20 and 22 August two primary sources and one secondary source reported that on 22 March, </w:t>
      </w:r>
      <w:r w:rsidR="009F0046">
        <w:rPr>
          <w:rFonts w:ascii="Times New Roman" w:eastAsia="Palatino Linotype" w:hAnsi="Times New Roman" w:cs="Times New Roman"/>
          <w:sz w:val="24"/>
          <w:szCs w:val="24"/>
        </w:rPr>
        <w:t>two Wildlife officers illtreated and killed one 36-year-old man (Sudanese</w:t>
      </w:r>
      <w:r w:rsidR="00391DB6">
        <w:rPr>
          <w:rFonts w:ascii="Times New Roman" w:eastAsia="Palatino Linotype" w:hAnsi="Times New Roman" w:cs="Times New Roman"/>
          <w:sz w:val="24"/>
          <w:szCs w:val="24"/>
        </w:rPr>
        <w:t xml:space="preserve"> </w:t>
      </w:r>
      <w:r w:rsidR="009F0046">
        <w:rPr>
          <w:rFonts w:ascii="Times New Roman" w:eastAsia="Palatino Linotype" w:hAnsi="Times New Roman" w:cs="Times New Roman"/>
          <w:sz w:val="24"/>
          <w:szCs w:val="24"/>
        </w:rPr>
        <w:t>national)</w:t>
      </w:r>
      <w:r w:rsidR="00391DB6">
        <w:rPr>
          <w:rFonts w:ascii="Times New Roman" w:eastAsia="Palatino Linotype" w:hAnsi="Times New Roman" w:cs="Times New Roman"/>
          <w:sz w:val="24"/>
          <w:szCs w:val="24"/>
        </w:rPr>
        <w:t xml:space="preserve"> in </w:t>
      </w:r>
      <w:proofErr w:type="spellStart"/>
      <w:r w:rsidR="00391DB6">
        <w:rPr>
          <w:rFonts w:ascii="Times New Roman" w:eastAsia="Palatino Linotype" w:hAnsi="Times New Roman" w:cs="Times New Roman"/>
          <w:sz w:val="24"/>
          <w:szCs w:val="24"/>
        </w:rPr>
        <w:t>Ferga</w:t>
      </w:r>
      <w:proofErr w:type="spellEnd"/>
      <w:r w:rsidR="00391DB6">
        <w:rPr>
          <w:rFonts w:ascii="Times New Roman" w:eastAsia="Palatino Linotype" w:hAnsi="Times New Roman" w:cs="Times New Roman"/>
          <w:sz w:val="24"/>
          <w:szCs w:val="24"/>
        </w:rPr>
        <w:t xml:space="preserve"> Payam, Raja County. According to the sources, the officers beat and killed the victim with sticks while effecting an arrest order on allegation of theft involving the victim. Reportedly, the South Sudan People’s Defense Forces (SSPDF) arrested and detained the victim for one month and on 27 April 2025, they were remanded at the Raja prison</w:t>
      </w:r>
      <w:r w:rsidR="008155B6">
        <w:rPr>
          <w:rFonts w:ascii="Times New Roman" w:eastAsia="Palatino Linotype" w:hAnsi="Times New Roman" w:cs="Times New Roman"/>
          <w:sz w:val="24"/>
          <w:szCs w:val="24"/>
        </w:rPr>
        <w:t>.</w:t>
      </w:r>
    </w:p>
    <w:p w14:paraId="293201DD" w14:textId="77777777" w:rsidR="008155B6" w:rsidRPr="008155B6" w:rsidRDefault="008155B6" w:rsidP="008155B6">
      <w:pPr>
        <w:pStyle w:val="ListParagraph"/>
        <w:spacing w:after="0" w:line="240" w:lineRule="auto"/>
        <w:jc w:val="both"/>
        <w:rPr>
          <w:rFonts w:ascii="Times New Roman" w:eastAsia="Palatino Linotype" w:hAnsi="Times New Roman" w:cs="Times New Roman"/>
          <w:b/>
          <w:bCs/>
          <w:sz w:val="24"/>
          <w:szCs w:val="24"/>
        </w:rPr>
      </w:pPr>
    </w:p>
    <w:p w14:paraId="3D5F6233" w14:textId="5439A5AF" w:rsidR="00A9434B" w:rsidRPr="008155B6" w:rsidRDefault="008155B6" w:rsidP="008155B6">
      <w:pPr>
        <w:pStyle w:val="ListParagraph"/>
        <w:spacing w:after="0" w:line="240" w:lineRule="auto"/>
        <w:jc w:val="both"/>
        <w:rPr>
          <w:rFonts w:ascii="Times New Roman" w:eastAsia="Palatino Linotype" w:hAnsi="Times New Roman" w:cs="Times New Roman"/>
          <w:b/>
          <w:bCs/>
          <w:i/>
          <w:iCs/>
          <w:sz w:val="24"/>
          <w:szCs w:val="24"/>
        </w:rPr>
      </w:pPr>
      <w:r w:rsidRPr="008155B6">
        <w:rPr>
          <w:rFonts w:ascii="Times New Roman" w:eastAsia="Palatino Linotype" w:hAnsi="Times New Roman" w:cs="Times New Roman"/>
          <w:i/>
          <w:iCs/>
          <w:sz w:val="24"/>
          <w:szCs w:val="24"/>
        </w:rPr>
        <w:t>Comment:</w:t>
      </w:r>
      <w:r w:rsidR="00391DB6" w:rsidRPr="008155B6">
        <w:rPr>
          <w:rFonts w:ascii="Times New Roman" w:eastAsia="Palatino Linotype" w:hAnsi="Times New Roman" w:cs="Times New Roman"/>
          <w:i/>
          <w:iCs/>
          <w:sz w:val="24"/>
          <w:szCs w:val="24"/>
        </w:rPr>
        <w:t xml:space="preserve"> </w:t>
      </w:r>
      <w:r w:rsidRPr="008155B6">
        <w:rPr>
          <w:rFonts w:ascii="Times New Roman" w:eastAsia="Palatino Linotype" w:hAnsi="Times New Roman" w:cs="Times New Roman"/>
          <w:i/>
          <w:iCs/>
          <w:sz w:val="24"/>
          <w:szCs w:val="24"/>
        </w:rPr>
        <w:t>The</w:t>
      </w:r>
      <w:r w:rsidR="00391DB6" w:rsidRPr="008155B6">
        <w:rPr>
          <w:rFonts w:ascii="Times New Roman" w:eastAsia="Palatino Linotype" w:hAnsi="Times New Roman" w:cs="Times New Roman"/>
          <w:i/>
          <w:iCs/>
          <w:sz w:val="24"/>
          <w:szCs w:val="24"/>
        </w:rPr>
        <w:t xml:space="preserve"> issue was later resolved </w:t>
      </w:r>
      <w:r w:rsidRPr="008155B6">
        <w:rPr>
          <w:rFonts w:ascii="Times New Roman" w:eastAsia="Palatino Linotype" w:hAnsi="Times New Roman" w:cs="Times New Roman"/>
          <w:i/>
          <w:iCs/>
          <w:sz w:val="24"/>
          <w:szCs w:val="24"/>
        </w:rPr>
        <w:t xml:space="preserve">between the victim’s family and the accused officers </w:t>
      </w:r>
      <w:r w:rsidR="00391DB6" w:rsidRPr="008155B6">
        <w:rPr>
          <w:rFonts w:ascii="Times New Roman" w:eastAsia="Palatino Linotype" w:hAnsi="Times New Roman" w:cs="Times New Roman"/>
          <w:i/>
          <w:iCs/>
          <w:sz w:val="24"/>
          <w:szCs w:val="24"/>
        </w:rPr>
        <w:t xml:space="preserve">through </w:t>
      </w:r>
      <w:r w:rsidRPr="008155B6">
        <w:rPr>
          <w:rFonts w:ascii="Times New Roman" w:eastAsia="Palatino Linotype" w:hAnsi="Times New Roman" w:cs="Times New Roman"/>
          <w:i/>
          <w:iCs/>
          <w:sz w:val="24"/>
          <w:szCs w:val="24"/>
        </w:rPr>
        <w:t xml:space="preserve">the Raja customary court with the payment of 41 cows for blood compensation. </w:t>
      </w:r>
    </w:p>
    <w:p w14:paraId="5F12D5DB" w14:textId="77777777" w:rsidR="00A9434B" w:rsidRDefault="00A9434B" w:rsidP="00791311">
      <w:pPr>
        <w:spacing w:after="0" w:line="240" w:lineRule="auto"/>
        <w:jc w:val="center"/>
        <w:rPr>
          <w:rFonts w:ascii="Times New Roman" w:eastAsia="Palatino Linotype" w:hAnsi="Times New Roman" w:cs="Times New Roman"/>
          <w:b/>
          <w:bCs/>
          <w:sz w:val="24"/>
          <w:szCs w:val="24"/>
        </w:rPr>
      </w:pPr>
    </w:p>
    <w:p w14:paraId="13C91EED" w14:textId="11EE1792" w:rsidR="008155B6" w:rsidRPr="00951AD8" w:rsidRDefault="008155B6" w:rsidP="001A3243">
      <w:pPr>
        <w:pStyle w:val="ListParagraph"/>
        <w:numPr>
          <w:ilvl w:val="0"/>
          <w:numId w:val="2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20 and 22 August, one primary and one secondary source reported that on 18 March, an element of the SPLA-IO raped one 17-year-old girl from the Kresh tribe, in Wau El Jaded residential area, Raja town Raja County. According to the sources, the </w:t>
      </w:r>
      <w:r w:rsidR="001A3243">
        <w:rPr>
          <w:rFonts w:ascii="Times New Roman" w:eastAsia="Palatino Linotype" w:hAnsi="Times New Roman" w:cs="Times New Roman"/>
          <w:sz w:val="24"/>
          <w:szCs w:val="24"/>
        </w:rPr>
        <w:t xml:space="preserve">victim was tending to her younger brothers while their parents were away for farming, when the SPLA-IO element entered their home and raped the victim at gunpoint. Reportedly, the incident was reported to the Raja Police Station on 18 August, and the police sent a letter to </w:t>
      </w:r>
      <w:r w:rsidR="00951AD8">
        <w:rPr>
          <w:rFonts w:ascii="Times New Roman" w:eastAsia="Palatino Linotype" w:hAnsi="Times New Roman" w:cs="Times New Roman"/>
          <w:sz w:val="24"/>
          <w:szCs w:val="24"/>
        </w:rPr>
        <w:t>the SPLA</w:t>
      </w:r>
      <w:r w:rsidR="001A3243">
        <w:rPr>
          <w:rFonts w:ascii="Times New Roman" w:eastAsia="Palatino Linotype" w:hAnsi="Times New Roman" w:cs="Times New Roman"/>
          <w:sz w:val="24"/>
          <w:szCs w:val="24"/>
        </w:rPr>
        <w:t xml:space="preserve">-IO commander requesting that the suspect should be handed over for investigation. </w:t>
      </w:r>
    </w:p>
    <w:p w14:paraId="1EC6D348" w14:textId="77777777" w:rsidR="00951AD8" w:rsidRPr="00B31BB4" w:rsidRDefault="00951AD8" w:rsidP="00B31BB4">
      <w:pPr>
        <w:spacing w:after="0" w:line="240" w:lineRule="auto"/>
        <w:jc w:val="both"/>
        <w:rPr>
          <w:rFonts w:ascii="Times New Roman" w:eastAsia="Palatino Linotype" w:hAnsi="Times New Roman" w:cs="Times New Roman"/>
          <w:b/>
          <w:bCs/>
          <w:sz w:val="24"/>
          <w:szCs w:val="24"/>
        </w:rPr>
      </w:pPr>
    </w:p>
    <w:p w14:paraId="4375A3DB" w14:textId="77777777" w:rsidR="00A9434B" w:rsidRPr="00791311" w:rsidRDefault="00A9434B" w:rsidP="00A43B5A">
      <w:pPr>
        <w:spacing w:after="0" w:line="240" w:lineRule="auto"/>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83A5C" w14:textId="77777777" w:rsidR="002F3580" w:rsidRDefault="002F3580" w:rsidP="00241E48">
      <w:pPr>
        <w:spacing w:after="0" w:line="240" w:lineRule="auto"/>
      </w:pPr>
      <w:r>
        <w:separator/>
      </w:r>
    </w:p>
  </w:endnote>
  <w:endnote w:type="continuationSeparator" w:id="0">
    <w:p w14:paraId="248AACBD" w14:textId="77777777" w:rsidR="002F3580" w:rsidRDefault="002F3580"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999D3" w14:textId="77777777" w:rsidR="002F3580" w:rsidRDefault="002F3580" w:rsidP="00241E48">
      <w:pPr>
        <w:spacing w:after="0" w:line="240" w:lineRule="auto"/>
      </w:pPr>
      <w:r>
        <w:separator/>
      </w:r>
    </w:p>
  </w:footnote>
  <w:footnote w:type="continuationSeparator" w:id="0">
    <w:p w14:paraId="6C7D23DA" w14:textId="77777777" w:rsidR="002F3580" w:rsidRDefault="002F3580"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4A0FBF"/>
    <w:multiLevelType w:val="hybridMultilevel"/>
    <w:tmpl w:val="55480E9C"/>
    <w:lvl w:ilvl="0" w:tplc="F0D8322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8"/>
  </w:num>
  <w:num w:numId="2" w16cid:durableId="1958563582">
    <w:abstractNumId w:val="4"/>
  </w:num>
  <w:num w:numId="3" w16cid:durableId="1415205972">
    <w:abstractNumId w:val="7"/>
  </w:num>
  <w:num w:numId="4" w16cid:durableId="344745384">
    <w:abstractNumId w:val="1"/>
  </w:num>
  <w:num w:numId="5" w16cid:durableId="1137409892">
    <w:abstractNumId w:val="4"/>
  </w:num>
  <w:num w:numId="6" w16cid:durableId="255330022">
    <w:abstractNumId w:val="17"/>
  </w:num>
  <w:num w:numId="7" w16cid:durableId="1492453220">
    <w:abstractNumId w:val="14"/>
  </w:num>
  <w:num w:numId="8" w16cid:durableId="39213277">
    <w:abstractNumId w:val="16"/>
  </w:num>
  <w:num w:numId="9" w16cid:durableId="781345962">
    <w:abstractNumId w:val="0"/>
  </w:num>
  <w:num w:numId="10" w16cid:durableId="1226457347">
    <w:abstractNumId w:val="12"/>
  </w:num>
  <w:num w:numId="11" w16cid:durableId="873229663">
    <w:abstractNumId w:val="10"/>
  </w:num>
  <w:num w:numId="12" w16cid:durableId="2060325476">
    <w:abstractNumId w:val="3"/>
  </w:num>
  <w:num w:numId="13" w16cid:durableId="2009399437">
    <w:abstractNumId w:val="18"/>
  </w:num>
  <w:num w:numId="14" w16cid:durableId="92483853">
    <w:abstractNumId w:val="13"/>
  </w:num>
  <w:num w:numId="15" w16cid:durableId="388188502">
    <w:abstractNumId w:val="6"/>
  </w:num>
  <w:num w:numId="16" w16cid:durableId="32771295">
    <w:abstractNumId w:val="15"/>
  </w:num>
  <w:num w:numId="17" w16cid:durableId="214859206">
    <w:abstractNumId w:val="10"/>
  </w:num>
  <w:num w:numId="18" w16cid:durableId="1505969665">
    <w:abstractNumId w:val="6"/>
  </w:num>
  <w:num w:numId="19" w16cid:durableId="1523201467">
    <w:abstractNumId w:val="11"/>
  </w:num>
  <w:num w:numId="20" w16cid:durableId="802119754">
    <w:abstractNumId w:val="5"/>
  </w:num>
  <w:num w:numId="21" w16cid:durableId="776995096">
    <w:abstractNumId w:val="6"/>
  </w:num>
  <w:num w:numId="22" w16cid:durableId="1415973165">
    <w:abstractNumId w:val="6"/>
  </w:num>
  <w:num w:numId="23" w16cid:durableId="1472558853">
    <w:abstractNumId w:val="9"/>
  </w:num>
  <w:num w:numId="24" w16cid:durableId="143539766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952</TotalTime>
  <Pages>2</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4</cp:revision>
  <cp:lastPrinted>2023-09-24T16:39:00Z</cp:lastPrinted>
  <dcterms:created xsi:type="dcterms:W3CDTF">2025-08-23T20:46:00Z</dcterms:created>
  <dcterms:modified xsi:type="dcterms:W3CDTF">2025-08-24T12:28:00Z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