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77777777" w:rsidR="00CC3E4B" w:rsidRPr="00344603" w:rsidRDefault="00CC3E4B" w:rsidP="00CC3E4B">
      <w:pPr>
        <w:spacing w:after="0" w:line="240" w:lineRule="exact"/>
        <w:jc w:val="center"/>
        <w:rPr>
          <w:rFonts w:asciiTheme="majorBidi" w:eastAsia="Times New Roman" w:hAnsiTheme="majorBidi" w:cstheme="majorBidi"/>
          <w:spacing w:val="-5"/>
          <w:position w:val="-4"/>
          <w:sz w:val="24"/>
          <w:szCs w:val="24"/>
        </w:rPr>
      </w:pPr>
      <w:bookmarkStart w:id="0" w:name="_Hlk173859345"/>
      <w:r w:rsidRPr="00344603">
        <w:rPr>
          <w:rFonts w:asciiTheme="majorBidi" w:eastAsia="Times New Roman" w:hAnsiTheme="majorBidi" w:cstheme="majorBidi"/>
          <w:spacing w:val="-10"/>
          <w:sz w:val="24"/>
          <w:szCs w:val="24"/>
        </w:rPr>
        <w:t xml:space="preserve">UNITED NATIONS   </w:t>
      </w:r>
      <w:r w:rsidRPr="00344603">
        <w:rPr>
          <w:rFonts w:asciiTheme="majorBidi" w:eastAsia="Times New Roman" w:hAnsiTheme="majorBidi" w:cstheme="majorBidi"/>
          <w:spacing w:val="-5"/>
          <w:sz w:val="24"/>
          <w:szCs w:val="24"/>
        </w:rPr>
        <w:t xml:space="preserve"> </w:t>
      </w:r>
      <w:r w:rsidRPr="00344603">
        <w:rPr>
          <w:rFonts w:asciiTheme="majorBidi" w:eastAsia="Calibri" w:hAnsiTheme="majorBidi" w:cstheme="majorBidi"/>
          <w:noProof/>
          <w:sz w:val="24"/>
          <w:szCs w:val="24"/>
        </w:rPr>
        <w:object w:dxaOrig="690" w:dyaOrig="585" w14:anchorId="553D7E25">
          <v:rect id="rectole0000000000" o:spid="_x0000_i1025" style="width:36pt;height:30pt" o:ole="" o:preferrelative="t" stroked="f">
            <v:imagedata r:id="rId8" o:title=""/>
          </v:rect>
          <o:OLEObject Type="Embed" ProgID="StaticMetafile" ShapeID="rectole0000000000" DrawAspect="Content" ObjectID="_1817997202" r:id="rId9"/>
        </w:object>
      </w:r>
      <w:r w:rsidRPr="00344603">
        <w:rPr>
          <w:rFonts w:asciiTheme="majorBidi" w:eastAsia="Times New Roman" w:hAnsiTheme="majorBidi" w:cstheme="majorBidi"/>
          <w:position w:val="-4"/>
          <w:sz w:val="24"/>
          <w:szCs w:val="24"/>
        </w:rPr>
        <w:t xml:space="preserve">      </w:t>
      </w:r>
      <w:r w:rsidRPr="00344603">
        <w:rPr>
          <w:rFonts w:asciiTheme="majorBidi" w:eastAsia="Times New Roman" w:hAnsiTheme="majorBidi" w:cstheme="majorBidi"/>
          <w:spacing w:val="-10"/>
          <w:position w:val="-4"/>
          <w:sz w:val="24"/>
          <w:szCs w:val="24"/>
        </w:rPr>
        <w:t xml:space="preserve"> </w:t>
      </w:r>
      <w:proofErr w:type="spellStart"/>
      <w:r w:rsidRPr="00344603">
        <w:rPr>
          <w:rFonts w:asciiTheme="majorBidi" w:eastAsia="Times New Roman" w:hAnsiTheme="majorBidi" w:cstheme="majorBidi"/>
          <w:b/>
          <w:position w:val="-4"/>
          <w:sz w:val="24"/>
          <w:szCs w:val="24"/>
          <w:rtl/>
        </w:rPr>
        <w:t>ألأمم</w:t>
      </w:r>
      <w:proofErr w:type="spellEnd"/>
      <w:r w:rsidRPr="00344603">
        <w:rPr>
          <w:rFonts w:asciiTheme="majorBidi" w:eastAsia="Times New Roman" w:hAnsiTheme="majorBidi" w:cstheme="majorBidi"/>
          <w:b/>
          <w:position w:val="-4"/>
          <w:sz w:val="24"/>
          <w:szCs w:val="24"/>
          <w:rtl/>
        </w:rPr>
        <w:t xml:space="preserve"> المتحدة</w:t>
      </w:r>
    </w:p>
    <w:p w14:paraId="00EFBC62" w14:textId="77777777" w:rsidR="00CC3E4B" w:rsidRPr="00344603" w:rsidRDefault="00CC3E4B" w:rsidP="00CC3E4B">
      <w:pPr>
        <w:spacing w:after="0" w:line="240" w:lineRule="exact"/>
        <w:jc w:val="center"/>
        <w:rPr>
          <w:rFonts w:asciiTheme="majorBidi" w:eastAsia="Times New Roman" w:hAnsiTheme="majorBidi" w:cstheme="majorBidi"/>
          <w:sz w:val="24"/>
          <w:szCs w:val="24"/>
        </w:rPr>
      </w:pPr>
      <w:r w:rsidRPr="00344603">
        <w:rPr>
          <w:rFonts w:asciiTheme="majorBidi" w:eastAsia="Times New Roman" w:hAnsiTheme="majorBidi" w:cstheme="majorBidi"/>
          <w:sz w:val="24"/>
          <w:szCs w:val="24"/>
        </w:rPr>
        <w:t>United Nations Mission in South Sudan (UNMISS)</w:t>
      </w:r>
    </w:p>
    <w:p w14:paraId="081AB9B9"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04539194"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r w:rsidRPr="00344603">
        <w:rPr>
          <w:rFonts w:asciiTheme="majorBidi" w:eastAsia="Times New Roman" w:hAnsiTheme="majorBidi" w:cstheme="majorBidi"/>
          <w:b/>
          <w:sz w:val="24"/>
          <w:szCs w:val="24"/>
        </w:rPr>
        <w:t>Human Rights Division (HRD)</w:t>
      </w:r>
    </w:p>
    <w:p w14:paraId="15048F8E"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6B03FFEE" w14:textId="77777777" w:rsidR="00CC3E4B" w:rsidRPr="00344603" w:rsidRDefault="00CC3E4B" w:rsidP="00CC3E4B">
      <w:pPr>
        <w:spacing w:after="0" w:line="240" w:lineRule="exact"/>
        <w:jc w:val="center"/>
        <w:rPr>
          <w:rFonts w:asciiTheme="majorBidi" w:eastAsia="Calibri" w:hAnsiTheme="majorBidi" w:cstheme="majorBidi"/>
          <w:b/>
          <w:sz w:val="24"/>
          <w:szCs w:val="24"/>
        </w:rPr>
      </w:pPr>
      <w:r w:rsidRPr="00344603">
        <w:rPr>
          <w:rFonts w:asciiTheme="majorBidi" w:eastAsia="Calibri" w:hAnsiTheme="majorBidi" w:cstheme="majorBidi"/>
          <w:b/>
          <w:sz w:val="24"/>
          <w:szCs w:val="24"/>
        </w:rPr>
        <w:t>Bentiu Field Office Daily Report</w:t>
      </w:r>
    </w:p>
    <w:p w14:paraId="137E3EA5" w14:textId="77777777" w:rsidR="00CC3E4B" w:rsidRPr="00344603" w:rsidRDefault="00CC3E4B" w:rsidP="00CC3E4B">
      <w:pPr>
        <w:spacing w:after="0" w:line="240" w:lineRule="exact"/>
        <w:jc w:val="center"/>
        <w:rPr>
          <w:rFonts w:asciiTheme="majorBidi" w:eastAsia="Calibri" w:hAnsiTheme="majorBidi" w:cstheme="majorBidi"/>
          <w:b/>
          <w:sz w:val="24"/>
          <w:szCs w:val="24"/>
        </w:rPr>
      </w:pPr>
    </w:p>
    <w:p w14:paraId="6D35EE78" w14:textId="731E7140" w:rsidR="00CC3E4B" w:rsidRPr="00344603" w:rsidRDefault="00C44C2D" w:rsidP="00CC3E4B">
      <w:pPr>
        <w:spacing w:after="0" w:line="240" w:lineRule="exact"/>
        <w:jc w:val="center"/>
        <w:rPr>
          <w:rFonts w:asciiTheme="majorBidi" w:eastAsia="Calibri" w:hAnsiTheme="majorBidi" w:cstheme="majorBidi"/>
          <w:b/>
          <w:sz w:val="24"/>
          <w:szCs w:val="24"/>
        </w:rPr>
      </w:pPr>
      <w:r>
        <w:rPr>
          <w:rFonts w:asciiTheme="majorBidi" w:eastAsia="Calibri" w:hAnsiTheme="majorBidi" w:cstheme="majorBidi"/>
          <w:b/>
          <w:sz w:val="24"/>
          <w:szCs w:val="24"/>
        </w:rPr>
        <w:t>2</w:t>
      </w:r>
      <w:r w:rsidR="00B048C4">
        <w:rPr>
          <w:rFonts w:asciiTheme="majorBidi" w:eastAsia="Calibri" w:hAnsiTheme="majorBidi" w:cstheme="majorBidi"/>
          <w:b/>
          <w:sz w:val="24"/>
          <w:szCs w:val="24"/>
        </w:rPr>
        <w:t>9</w:t>
      </w:r>
      <w:r>
        <w:rPr>
          <w:rFonts w:asciiTheme="majorBidi" w:eastAsia="Calibri" w:hAnsiTheme="majorBidi" w:cstheme="majorBidi"/>
          <w:b/>
          <w:sz w:val="24"/>
          <w:szCs w:val="24"/>
        </w:rPr>
        <w:t xml:space="preserve"> August </w:t>
      </w:r>
      <w:r w:rsidR="00CC3E4B" w:rsidRPr="00344603">
        <w:rPr>
          <w:rFonts w:asciiTheme="majorBidi" w:eastAsia="Calibri" w:hAnsiTheme="majorBidi" w:cstheme="majorBidi"/>
          <w:b/>
          <w:sz w:val="24"/>
          <w:szCs w:val="24"/>
        </w:rPr>
        <w:t>2025</w:t>
      </w:r>
    </w:p>
    <w:p w14:paraId="490A6A14" w14:textId="77777777" w:rsidR="00CC3E4B" w:rsidRPr="00344603" w:rsidRDefault="00CC3E4B" w:rsidP="00CC3E4B">
      <w:pPr>
        <w:spacing w:after="0" w:line="240" w:lineRule="exact"/>
        <w:jc w:val="center"/>
        <w:rPr>
          <w:rFonts w:asciiTheme="majorBidi" w:eastAsia="Calibri" w:hAnsiTheme="majorBidi" w:cstheme="majorBidi"/>
          <w:sz w:val="24"/>
          <w:szCs w:val="24"/>
        </w:rPr>
      </w:pPr>
    </w:p>
    <w:p w14:paraId="2F945E1A" w14:textId="77777777" w:rsidR="00CC3E4B" w:rsidRPr="00344603" w:rsidRDefault="00CC3E4B" w:rsidP="00CC3E4B">
      <w:pPr>
        <w:spacing w:after="0" w:line="240" w:lineRule="exact"/>
        <w:jc w:val="both"/>
        <w:rPr>
          <w:rFonts w:asciiTheme="majorBidi" w:eastAsia="Aptos" w:hAnsiTheme="majorBidi" w:cstheme="majorBidi"/>
          <w:i/>
          <w:iCs/>
          <w:sz w:val="24"/>
          <w:szCs w:val="24"/>
          <w14:ligatures w14:val="standardContextual"/>
        </w:rPr>
      </w:pPr>
      <w:r w:rsidRPr="00344603">
        <w:rPr>
          <w:rFonts w:asciiTheme="majorBidi" w:eastAsia="Palatino Linotype" w:hAnsiTheme="majorBidi" w:cstheme="majorBidi"/>
          <w:b/>
          <w:sz w:val="24"/>
          <w:szCs w:val="24"/>
        </w:rPr>
        <w:t>Highlights</w:t>
      </w:r>
      <w:bookmarkStart w:id="1" w:name="_Hlk172814707"/>
      <w:r w:rsidRPr="00344603">
        <w:rPr>
          <w:rFonts w:asciiTheme="majorBidi" w:eastAsia="Aptos" w:hAnsiTheme="majorBidi" w:cstheme="majorBidi"/>
          <w:i/>
          <w:iCs/>
          <w:sz w:val="24"/>
          <w:szCs w:val="24"/>
          <w14:ligatures w14:val="standardContextual"/>
        </w:rPr>
        <w:t xml:space="preserve"> </w:t>
      </w:r>
    </w:p>
    <w:p w14:paraId="7296F8CD" w14:textId="3D86EE0D" w:rsidR="002C49AB" w:rsidRPr="00344603" w:rsidRDefault="00C21688" w:rsidP="00CC3E4B">
      <w:pPr>
        <w:spacing w:after="0" w:line="240" w:lineRule="exact"/>
        <w:jc w:val="both"/>
        <w:rPr>
          <w:rFonts w:asciiTheme="majorBidi" w:eastAsia="Aptos" w:hAnsiTheme="majorBidi" w:cstheme="majorBidi"/>
          <w:i/>
          <w:iCs/>
          <w:sz w:val="24"/>
          <w:szCs w:val="24"/>
          <w14:ligatures w14:val="standardContextual"/>
        </w:rPr>
      </w:pPr>
      <w:r>
        <w:rPr>
          <w:rFonts w:asciiTheme="majorBidi" w:eastAsia="Aptos" w:hAnsiTheme="majorBidi" w:cstheme="majorBidi"/>
          <w:i/>
          <w:iCs/>
          <w:sz w:val="24"/>
          <w:szCs w:val="24"/>
          <w14:ligatures w14:val="standardContextual"/>
        </w:rPr>
        <w:t xml:space="preserve"> </w:t>
      </w:r>
    </w:p>
    <w:p w14:paraId="6D8D38CD" w14:textId="4F37B1AD" w:rsidR="00344603" w:rsidRDefault="00FE3909">
      <w:pPr>
        <w:pStyle w:val="ListParagraph"/>
        <w:numPr>
          <w:ilvl w:val="0"/>
          <w:numId w:val="2"/>
        </w:numPr>
        <w:spacing w:after="160" w:line="259" w:lineRule="auto"/>
        <w:jc w:val="both"/>
        <w:rPr>
          <w:rFonts w:asciiTheme="majorBidi" w:hAnsiTheme="majorBidi" w:cstheme="majorBidi"/>
          <w:i/>
          <w:iCs/>
          <w:sz w:val="24"/>
          <w:szCs w:val="24"/>
        </w:rPr>
      </w:pPr>
      <w:bookmarkStart w:id="2" w:name="_Hlk203468822"/>
      <w:bookmarkStart w:id="3" w:name="_Hlk199426247"/>
      <w:bookmarkStart w:id="4" w:name="_Hlk198224089"/>
      <w:bookmarkEnd w:id="1"/>
      <w:r>
        <w:rPr>
          <w:rFonts w:asciiTheme="majorBidi" w:hAnsiTheme="majorBidi" w:cstheme="majorBidi"/>
          <w:i/>
          <w:iCs/>
          <w:sz w:val="24"/>
          <w:szCs w:val="24"/>
        </w:rPr>
        <w:t>HRD participated</w:t>
      </w:r>
      <w:r w:rsidR="00FC1BB4">
        <w:rPr>
          <w:rFonts w:asciiTheme="majorBidi" w:hAnsiTheme="majorBidi" w:cstheme="majorBidi"/>
          <w:i/>
          <w:iCs/>
          <w:sz w:val="24"/>
          <w:szCs w:val="24"/>
        </w:rPr>
        <w:t xml:space="preserve"> </w:t>
      </w:r>
      <w:r w:rsidR="00F44093">
        <w:rPr>
          <w:rFonts w:asciiTheme="majorBidi" w:hAnsiTheme="majorBidi" w:cstheme="majorBidi"/>
          <w:i/>
          <w:iCs/>
          <w:sz w:val="24"/>
          <w:szCs w:val="24"/>
        </w:rPr>
        <w:t>in a</w:t>
      </w:r>
      <w:r w:rsidR="00FC1BB4">
        <w:rPr>
          <w:rFonts w:asciiTheme="majorBidi" w:hAnsiTheme="majorBidi" w:cstheme="majorBidi"/>
          <w:i/>
          <w:iCs/>
          <w:sz w:val="24"/>
          <w:szCs w:val="24"/>
        </w:rPr>
        <w:t xml:space="preserve"> DAP to </w:t>
      </w:r>
      <w:proofErr w:type="spellStart"/>
      <w:r w:rsidR="00B048C4">
        <w:rPr>
          <w:rFonts w:asciiTheme="majorBidi" w:hAnsiTheme="majorBidi" w:cstheme="majorBidi"/>
          <w:i/>
          <w:iCs/>
          <w:sz w:val="24"/>
          <w:szCs w:val="24"/>
        </w:rPr>
        <w:t>Panyijiar</w:t>
      </w:r>
      <w:proofErr w:type="spellEnd"/>
      <w:r w:rsidR="00B048C4">
        <w:rPr>
          <w:rFonts w:asciiTheme="majorBidi" w:hAnsiTheme="majorBidi" w:cstheme="majorBidi"/>
          <w:i/>
          <w:iCs/>
          <w:sz w:val="24"/>
          <w:szCs w:val="24"/>
        </w:rPr>
        <w:t xml:space="preserve"> </w:t>
      </w:r>
      <w:r w:rsidR="00BF65DE">
        <w:rPr>
          <w:rFonts w:asciiTheme="majorBidi" w:hAnsiTheme="majorBidi" w:cstheme="majorBidi"/>
          <w:i/>
          <w:iCs/>
          <w:sz w:val="24"/>
          <w:szCs w:val="24"/>
        </w:rPr>
        <w:t xml:space="preserve">HQ </w:t>
      </w:r>
      <w:r w:rsidR="00B048C4">
        <w:rPr>
          <w:rFonts w:asciiTheme="majorBidi" w:hAnsiTheme="majorBidi" w:cstheme="majorBidi"/>
          <w:i/>
          <w:iCs/>
          <w:sz w:val="24"/>
          <w:szCs w:val="24"/>
        </w:rPr>
        <w:t>to monitor</w:t>
      </w:r>
      <w:r w:rsidR="00FC1BB4">
        <w:rPr>
          <w:rFonts w:asciiTheme="majorBidi" w:hAnsiTheme="majorBidi" w:cstheme="majorBidi"/>
          <w:i/>
          <w:iCs/>
          <w:sz w:val="24"/>
          <w:szCs w:val="24"/>
        </w:rPr>
        <w:t xml:space="preserve"> the security and human rights situation</w:t>
      </w:r>
      <w:r w:rsidR="00B048C4">
        <w:rPr>
          <w:rFonts w:asciiTheme="majorBidi" w:hAnsiTheme="majorBidi" w:cstheme="majorBidi"/>
          <w:i/>
          <w:iCs/>
          <w:sz w:val="24"/>
          <w:szCs w:val="24"/>
        </w:rPr>
        <w:t xml:space="preserve"> and </w:t>
      </w:r>
      <w:r w:rsidR="00BF65DE">
        <w:rPr>
          <w:rFonts w:asciiTheme="majorBidi" w:hAnsiTheme="majorBidi" w:cstheme="majorBidi"/>
          <w:i/>
          <w:iCs/>
          <w:sz w:val="24"/>
          <w:szCs w:val="24"/>
        </w:rPr>
        <w:t xml:space="preserve">to </w:t>
      </w:r>
      <w:r w:rsidR="00B048C4">
        <w:rPr>
          <w:rFonts w:asciiTheme="majorBidi" w:hAnsiTheme="majorBidi" w:cstheme="majorBidi"/>
          <w:i/>
          <w:iCs/>
          <w:sz w:val="24"/>
          <w:szCs w:val="24"/>
        </w:rPr>
        <w:t>engage with the local authorities</w:t>
      </w:r>
      <w:r>
        <w:rPr>
          <w:rFonts w:asciiTheme="majorBidi" w:hAnsiTheme="majorBidi" w:cstheme="majorBidi"/>
          <w:i/>
          <w:iCs/>
          <w:sz w:val="24"/>
          <w:szCs w:val="24"/>
        </w:rPr>
        <w:t>.</w:t>
      </w:r>
    </w:p>
    <w:p w14:paraId="4F933D0F" w14:textId="77777777" w:rsidR="00BF65DE" w:rsidRDefault="00BF65DE" w:rsidP="00BF65DE">
      <w:pPr>
        <w:pStyle w:val="ListParagraph"/>
        <w:spacing w:after="160" w:line="259" w:lineRule="auto"/>
        <w:jc w:val="both"/>
        <w:rPr>
          <w:rFonts w:asciiTheme="majorBidi" w:hAnsiTheme="majorBidi" w:cstheme="majorBidi"/>
          <w:i/>
          <w:iCs/>
          <w:sz w:val="24"/>
          <w:szCs w:val="24"/>
        </w:rPr>
      </w:pPr>
    </w:p>
    <w:p w14:paraId="7C21501D" w14:textId="77777777" w:rsidR="00BF65DE" w:rsidRPr="00BF65DE" w:rsidRDefault="00BF65DE" w:rsidP="00BF65DE">
      <w:pPr>
        <w:pStyle w:val="ListParagraph"/>
        <w:numPr>
          <w:ilvl w:val="0"/>
          <w:numId w:val="2"/>
        </w:numPr>
        <w:spacing w:after="160" w:line="259" w:lineRule="auto"/>
        <w:rPr>
          <w:rFonts w:asciiTheme="majorBidi" w:hAnsiTheme="majorBidi" w:cstheme="majorBidi"/>
          <w:i/>
          <w:iCs/>
          <w:sz w:val="24"/>
          <w:szCs w:val="24"/>
        </w:rPr>
      </w:pPr>
      <w:r w:rsidRPr="00BF65DE">
        <w:rPr>
          <w:rFonts w:asciiTheme="majorBidi" w:hAnsiTheme="majorBidi" w:cstheme="majorBidi"/>
          <w:i/>
          <w:iCs/>
          <w:sz w:val="24"/>
          <w:szCs w:val="24"/>
        </w:rPr>
        <w:t xml:space="preserve">Disorganized and incoherent reshuffling within the SPLA-IO in AOR continue to render the political and security situation tense. </w:t>
      </w:r>
    </w:p>
    <w:p w14:paraId="643F3689" w14:textId="77777777" w:rsidR="00BF65DE" w:rsidRDefault="00BF65DE" w:rsidP="00BF65DE">
      <w:pPr>
        <w:pStyle w:val="ListParagraph"/>
        <w:spacing w:after="160" w:line="259" w:lineRule="auto"/>
        <w:jc w:val="both"/>
        <w:rPr>
          <w:rFonts w:asciiTheme="majorBidi" w:hAnsiTheme="majorBidi" w:cstheme="majorBidi"/>
          <w:i/>
          <w:iCs/>
          <w:sz w:val="24"/>
          <w:szCs w:val="24"/>
        </w:rPr>
      </w:pPr>
    </w:p>
    <w:bookmarkEnd w:id="2"/>
    <w:bookmarkEnd w:id="3"/>
    <w:p w14:paraId="2997EC40" w14:textId="77777777" w:rsidR="00CC3E4B" w:rsidRPr="00344603" w:rsidRDefault="00CC3E4B" w:rsidP="00CC3E4B">
      <w:pPr>
        <w:spacing w:after="0" w:line="240" w:lineRule="exact"/>
        <w:ind w:left="1080"/>
        <w:contextualSpacing/>
        <w:jc w:val="both"/>
        <w:rPr>
          <w:rFonts w:asciiTheme="majorBidi" w:hAnsiTheme="majorBidi" w:cstheme="majorBidi"/>
          <w:sz w:val="24"/>
          <w:szCs w:val="24"/>
        </w:rPr>
      </w:pPr>
    </w:p>
    <w:p w14:paraId="53A44200" w14:textId="35BCA632" w:rsidR="00D003F0" w:rsidRPr="00FC1BB4" w:rsidRDefault="00CC3E4B" w:rsidP="00CF33FE">
      <w:pPr>
        <w:pStyle w:val="ListParagraph"/>
        <w:numPr>
          <w:ilvl w:val="0"/>
          <w:numId w:val="1"/>
        </w:numPr>
        <w:spacing w:after="0" w:line="240" w:lineRule="exact"/>
        <w:jc w:val="both"/>
        <w:rPr>
          <w:rFonts w:asciiTheme="majorBidi" w:eastAsia="Palatino Linotype" w:hAnsiTheme="majorBidi" w:cstheme="majorBidi"/>
          <w:b/>
          <w:bCs/>
          <w:sz w:val="24"/>
          <w:szCs w:val="24"/>
        </w:rPr>
      </w:pPr>
      <w:r w:rsidRPr="00344603">
        <w:rPr>
          <w:rFonts w:asciiTheme="majorBidi" w:eastAsia="Calibri" w:hAnsiTheme="majorBidi" w:cstheme="majorBidi"/>
          <w:b/>
          <w:bCs/>
          <w:sz w:val="24"/>
          <w:szCs w:val="24"/>
        </w:rPr>
        <w:t>Political and Security Update</w:t>
      </w:r>
      <w:r w:rsidR="00C21688">
        <w:rPr>
          <w:rFonts w:asciiTheme="majorBidi" w:eastAsia="Calibri" w:hAnsiTheme="majorBidi" w:cstheme="majorBidi"/>
          <w:b/>
          <w:bCs/>
          <w:sz w:val="24"/>
          <w:szCs w:val="24"/>
        </w:rPr>
        <w:t>.</w:t>
      </w:r>
    </w:p>
    <w:p w14:paraId="403B4380" w14:textId="77777777" w:rsidR="00726053" w:rsidRDefault="00726053" w:rsidP="00FC1BB4">
      <w:pPr>
        <w:spacing w:after="0" w:line="240" w:lineRule="exact"/>
        <w:jc w:val="both"/>
        <w:rPr>
          <w:rFonts w:asciiTheme="majorBidi" w:hAnsiTheme="majorBidi" w:cstheme="majorBidi"/>
          <w:i/>
          <w:iCs/>
          <w:sz w:val="24"/>
          <w:szCs w:val="24"/>
          <w:u w:val="single"/>
        </w:rPr>
      </w:pPr>
    </w:p>
    <w:p w14:paraId="66E01962" w14:textId="77777777" w:rsidR="00B048C4" w:rsidRPr="00B048C4" w:rsidRDefault="00B048C4" w:rsidP="00B048C4">
      <w:pPr>
        <w:spacing w:after="0"/>
        <w:jc w:val="both"/>
        <w:rPr>
          <w:rFonts w:ascii="Times New Roman" w:eastAsia="Times New Roman" w:hAnsi="Times New Roman" w:cs="Times New Roman"/>
          <w:sz w:val="24"/>
          <w:szCs w:val="24"/>
        </w:rPr>
      </w:pPr>
      <w:r w:rsidRPr="00B048C4">
        <w:rPr>
          <w:rFonts w:ascii="Times New Roman" w:eastAsia="Times New Roman" w:hAnsi="Times New Roman" w:cs="Times New Roman"/>
          <w:sz w:val="24"/>
          <w:szCs w:val="24"/>
        </w:rPr>
        <w:t xml:space="preserve">HRD participated in a DAP mission to </w:t>
      </w:r>
      <w:proofErr w:type="spellStart"/>
      <w:r w:rsidRPr="00B048C4">
        <w:rPr>
          <w:rFonts w:ascii="Times New Roman" w:eastAsia="Times New Roman" w:hAnsi="Times New Roman" w:cs="Times New Roman"/>
          <w:sz w:val="24"/>
          <w:szCs w:val="24"/>
        </w:rPr>
        <w:t>Panyijiar</w:t>
      </w:r>
      <w:proofErr w:type="spellEnd"/>
      <w:r w:rsidRPr="00B048C4">
        <w:rPr>
          <w:rFonts w:ascii="Times New Roman" w:eastAsia="Times New Roman" w:hAnsi="Times New Roman" w:cs="Times New Roman"/>
          <w:sz w:val="24"/>
          <w:szCs w:val="24"/>
        </w:rPr>
        <w:t xml:space="preserve"> HQ, the headquarters of </w:t>
      </w:r>
      <w:proofErr w:type="spellStart"/>
      <w:r w:rsidRPr="00B048C4">
        <w:rPr>
          <w:rFonts w:ascii="Times New Roman" w:eastAsia="Times New Roman" w:hAnsi="Times New Roman" w:cs="Times New Roman"/>
          <w:sz w:val="24"/>
          <w:szCs w:val="24"/>
        </w:rPr>
        <w:t>Panyijiar</w:t>
      </w:r>
      <w:proofErr w:type="spellEnd"/>
      <w:r w:rsidRPr="00B048C4">
        <w:rPr>
          <w:rFonts w:ascii="Times New Roman" w:eastAsia="Times New Roman" w:hAnsi="Times New Roman" w:cs="Times New Roman"/>
          <w:sz w:val="24"/>
          <w:szCs w:val="24"/>
        </w:rPr>
        <w:t xml:space="preserve"> County, located approximately 300 km south of the UNMISS Bentiu airstrip, which is a 70-minute helicopter flight away. The integrated team, consisting of CAD, PIO, PTR, IOM, and GHANBATT, provided force protection. The mission for HRD aimed to monitor the overall security and human rights situation in the area, as well as to assess the mechanisms that local authorities have implemented to address ongoing issues of cattle raiding and inter-communal violence and killings reported in the region. </w:t>
      </w:r>
    </w:p>
    <w:p w14:paraId="3E3AC089" w14:textId="77777777" w:rsidR="00B048C4" w:rsidRPr="00B048C4" w:rsidRDefault="00B048C4" w:rsidP="00B048C4">
      <w:pPr>
        <w:spacing w:after="0"/>
        <w:jc w:val="both"/>
        <w:rPr>
          <w:rFonts w:ascii="Times New Roman" w:eastAsia="Times New Roman" w:hAnsi="Times New Roman" w:cs="Times New Roman"/>
          <w:sz w:val="24"/>
          <w:szCs w:val="24"/>
        </w:rPr>
      </w:pPr>
    </w:p>
    <w:p w14:paraId="6EF90BE0" w14:textId="75DC4CE4" w:rsidR="00B048C4" w:rsidRPr="00B048C4" w:rsidRDefault="00B048C4" w:rsidP="00B048C4">
      <w:pPr>
        <w:spacing w:after="0"/>
        <w:jc w:val="both"/>
        <w:rPr>
          <w:rFonts w:ascii="Times New Roman" w:eastAsia="Times New Roman" w:hAnsi="Times New Roman" w:cs="Times New Roman"/>
          <w:sz w:val="24"/>
          <w:szCs w:val="24"/>
        </w:rPr>
      </w:pPr>
      <w:r w:rsidRPr="00B048C4">
        <w:rPr>
          <w:rFonts w:ascii="Times New Roman" w:eastAsia="Times New Roman" w:hAnsi="Times New Roman" w:cs="Times New Roman"/>
          <w:sz w:val="24"/>
          <w:szCs w:val="24"/>
        </w:rPr>
        <w:t xml:space="preserve">Upon arrival, the UNMISS integrated team was greeted by local authorities, including </w:t>
      </w:r>
      <w:proofErr w:type="spellStart"/>
      <w:r w:rsidRPr="00B048C4">
        <w:rPr>
          <w:rFonts w:ascii="Times New Roman" w:eastAsia="Times New Roman" w:hAnsi="Times New Roman" w:cs="Times New Roman"/>
          <w:sz w:val="24"/>
          <w:szCs w:val="24"/>
        </w:rPr>
        <w:t>Panyijiar</w:t>
      </w:r>
      <w:proofErr w:type="spellEnd"/>
      <w:r w:rsidRPr="00B048C4">
        <w:rPr>
          <w:rFonts w:ascii="Times New Roman" w:eastAsia="Times New Roman" w:hAnsi="Times New Roman" w:cs="Times New Roman"/>
          <w:sz w:val="24"/>
          <w:szCs w:val="24"/>
        </w:rPr>
        <w:t xml:space="preserve"> County Inspector General Hon. John Ley Bol, Finance Officer M. Peter Guth, and the Payam Administrator for </w:t>
      </w:r>
      <w:proofErr w:type="spellStart"/>
      <w:r w:rsidRPr="00B048C4">
        <w:rPr>
          <w:rFonts w:ascii="Times New Roman" w:eastAsia="Times New Roman" w:hAnsi="Times New Roman" w:cs="Times New Roman"/>
          <w:sz w:val="24"/>
          <w:szCs w:val="24"/>
        </w:rPr>
        <w:t>Chuok</w:t>
      </w:r>
      <w:proofErr w:type="spellEnd"/>
      <w:r w:rsidRPr="00B048C4">
        <w:rPr>
          <w:rFonts w:ascii="Times New Roman" w:eastAsia="Times New Roman" w:hAnsi="Times New Roman" w:cs="Times New Roman"/>
          <w:sz w:val="24"/>
          <w:szCs w:val="24"/>
        </w:rPr>
        <w:t xml:space="preserve"> Payam in </w:t>
      </w:r>
      <w:proofErr w:type="spellStart"/>
      <w:r w:rsidRPr="00B048C4">
        <w:rPr>
          <w:rFonts w:ascii="Times New Roman" w:eastAsia="Times New Roman" w:hAnsi="Times New Roman" w:cs="Times New Roman"/>
          <w:sz w:val="24"/>
          <w:szCs w:val="24"/>
        </w:rPr>
        <w:t>Panyijiar</w:t>
      </w:r>
      <w:proofErr w:type="spellEnd"/>
      <w:r w:rsidRPr="00B048C4">
        <w:rPr>
          <w:rFonts w:ascii="Times New Roman" w:eastAsia="Times New Roman" w:hAnsi="Times New Roman" w:cs="Times New Roman"/>
          <w:sz w:val="24"/>
          <w:szCs w:val="24"/>
        </w:rPr>
        <w:t xml:space="preserve"> town. They informed us that the County Commissioner was currently on a mission to address an inter-clan conflict that occurred on </w:t>
      </w:r>
      <w:r w:rsidR="00321D26">
        <w:rPr>
          <w:rFonts w:ascii="Times New Roman" w:eastAsia="Times New Roman" w:hAnsi="Times New Roman" w:cs="Times New Roman"/>
          <w:sz w:val="24"/>
          <w:szCs w:val="24"/>
        </w:rPr>
        <w:t xml:space="preserve">23 </w:t>
      </w:r>
      <w:r w:rsidRPr="00B048C4">
        <w:rPr>
          <w:rFonts w:ascii="Times New Roman" w:eastAsia="Times New Roman" w:hAnsi="Times New Roman" w:cs="Times New Roman"/>
          <w:sz w:val="24"/>
          <w:szCs w:val="24"/>
        </w:rPr>
        <w:t xml:space="preserve">August 2025, involving Chiengnyaluok, </w:t>
      </w:r>
      <w:proofErr w:type="spellStart"/>
      <w:r w:rsidRPr="00B048C4">
        <w:rPr>
          <w:rFonts w:ascii="Times New Roman" w:eastAsia="Times New Roman" w:hAnsi="Times New Roman" w:cs="Times New Roman"/>
          <w:sz w:val="24"/>
          <w:szCs w:val="24"/>
        </w:rPr>
        <w:t>Chiengmalual</w:t>
      </w:r>
      <w:proofErr w:type="spellEnd"/>
      <w:r w:rsidRPr="00B048C4">
        <w:rPr>
          <w:rFonts w:ascii="Times New Roman" w:eastAsia="Times New Roman" w:hAnsi="Times New Roman" w:cs="Times New Roman"/>
          <w:sz w:val="24"/>
          <w:szCs w:val="24"/>
        </w:rPr>
        <w:t xml:space="preserve">, and </w:t>
      </w:r>
      <w:proofErr w:type="spellStart"/>
      <w:r w:rsidRPr="00B048C4">
        <w:rPr>
          <w:rFonts w:ascii="Times New Roman" w:eastAsia="Times New Roman" w:hAnsi="Times New Roman" w:cs="Times New Roman"/>
          <w:sz w:val="24"/>
          <w:szCs w:val="24"/>
        </w:rPr>
        <w:t>Chienglual</w:t>
      </w:r>
      <w:proofErr w:type="spellEnd"/>
      <w:r w:rsidRPr="00B048C4">
        <w:rPr>
          <w:rFonts w:ascii="Times New Roman" w:eastAsia="Times New Roman" w:hAnsi="Times New Roman" w:cs="Times New Roman"/>
          <w:sz w:val="24"/>
          <w:szCs w:val="24"/>
        </w:rPr>
        <w:t xml:space="preserve">, which resulted in the deaths of six people, including a toddler. The Inspector General conveyed that the security situation was stable and calm; however, he noted that the primary concern in </w:t>
      </w:r>
      <w:proofErr w:type="spellStart"/>
      <w:r w:rsidRPr="00B048C4">
        <w:rPr>
          <w:rFonts w:ascii="Times New Roman" w:eastAsia="Times New Roman" w:hAnsi="Times New Roman" w:cs="Times New Roman"/>
          <w:sz w:val="24"/>
          <w:szCs w:val="24"/>
        </w:rPr>
        <w:t>Panyijiar</w:t>
      </w:r>
      <w:proofErr w:type="spellEnd"/>
      <w:r w:rsidRPr="00B048C4">
        <w:rPr>
          <w:rFonts w:ascii="Times New Roman" w:eastAsia="Times New Roman" w:hAnsi="Times New Roman" w:cs="Times New Roman"/>
          <w:sz w:val="24"/>
          <w:szCs w:val="24"/>
        </w:rPr>
        <w:t xml:space="preserve"> was the flooding, which had severely impacted civilians and forced many to relocate to higher ground.</w:t>
      </w:r>
    </w:p>
    <w:p w14:paraId="634994D9" w14:textId="77777777" w:rsidR="00B048C4" w:rsidRPr="00B048C4" w:rsidRDefault="00B048C4" w:rsidP="00B048C4">
      <w:pPr>
        <w:spacing w:after="0"/>
        <w:jc w:val="both"/>
        <w:rPr>
          <w:rFonts w:ascii="Times New Roman" w:eastAsia="Times New Roman" w:hAnsi="Times New Roman" w:cs="Times New Roman"/>
          <w:sz w:val="24"/>
          <w:szCs w:val="24"/>
        </w:rPr>
      </w:pPr>
    </w:p>
    <w:p w14:paraId="18E02812" w14:textId="2C50C61A" w:rsidR="00B048C4" w:rsidRPr="00B048C4" w:rsidRDefault="00B048C4" w:rsidP="00B048C4">
      <w:pPr>
        <w:spacing w:after="0"/>
        <w:jc w:val="both"/>
        <w:rPr>
          <w:rFonts w:ascii="Times New Roman" w:eastAsia="Times New Roman" w:hAnsi="Times New Roman" w:cs="Times New Roman"/>
          <w:sz w:val="24"/>
          <w:szCs w:val="24"/>
        </w:rPr>
      </w:pPr>
      <w:r w:rsidRPr="00B048C4">
        <w:rPr>
          <w:rFonts w:ascii="Times New Roman" w:eastAsia="Times New Roman" w:hAnsi="Times New Roman" w:cs="Times New Roman"/>
          <w:sz w:val="24"/>
          <w:szCs w:val="24"/>
        </w:rPr>
        <w:t xml:space="preserve">The submerged locations included </w:t>
      </w:r>
      <w:proofErr w:type="spellStart"/>
      <w:r w:rsidRPr="00B048C4">
        <w:rPr>
          <w:rFonts w:ascii="Times New Roman" w:eastAsia="Times New Roman" w:hAnsi="Times New Roman" w:cs="Times New Roman"/>
          <w:sz w:val="24"/>
          <w:szCs w:val="24"/>
        </w:rPr>
        <w:t>Hajkur</w:t>
      </w:r>
      <w:proofErr w:type="spellEnd"/>
      <w:r w:rsidRPr="00B048C4">
        <w:rPr>
          <w:rFonts w:ascii="Times New Roman" w:eastAsia="Times New Roman" w:hAnsi="Times New Roman" w:cs="Times New Roman"/>
          <w:sz w:val="24"/>
          <w:szCs w:val="24"/>
        </w:rPr>
        <w:t xml:space="preserve">, </w:t>
      </w:r>
      <w:proofErr w:type="spellStart"/>
      <w:r w:rsidRPr="00B048C4">
        <w:rPr>
          <w:rFonts w:ascii="Times New Roman" w:eastAsia="Times New Roman" w:hAnsi="Times New Roman" w:cs="Times New Roman"/>
          <w:sz w:val="24"/>
          <w:szCs w:val="24"/>
        </w:rPr>
        <w:t>Kumbil</w:t>
      </w:r>
      <w:proofErr w:type="spellEnd"/>
      <w:r w:rsidRPr="00B048C4">
        <w:rPr>
          <w:rFonts w:ascii="Times New Roman" w:eastAsia="Times New Roman" w:hAnsi="Times New Roman" w:cs="Times New Roman"/>
          <w:sz w:val="24"/>
          <w:szCs w:val="24"/>
        </w:rPr>
        <w:t xml:space="preserve">, Makur, </w:t>
      </w:r>
      <w:proofErr w:type="spellStart"/>
      <w:r w:rsidRPr="00B048C4">
        <w:rPr>
          <w:rFonts w:ascii="Times New Roman" w:eastAsia="Times New Roman" w:hAnsi="Times New Roman" w:cs="Times New Roman"/>
          <w:sz w:val="24"/>
          <w:szCs w:val="24"/>
        </w:rPr>
        <w:t>Muimal</w:t>
      </w:r>
      <w:proofErr w:type="spellEnd"/>
      <w:r w:rsidRPr="00B048C4">
        <w:rPr>
          <w:rFonts w:ascii="Times New Roman" w:eastAsia="Times New Roman" w:hAnsi="Times New Roman" w:cs="Times New Roman"/>
          <w:sz w:val="24"/>
          <w:szCs w:val="24"/>
        </w:rPr>
        <w:t xml:space="preserve">, Chuk, </w:t>
      </w:r>
      <w:proofErr w:type="spellStart"/>
      <w:r w:rsidRPr="00B048C4">
        <w:rPr>
          <w:rFonts w:ascii="Times New Roman" w:eastAsia="Times New Roman" w:hAnsi="Times New Roman" w:cs="Times New Roman"/>
          <w:sz w:val="24"/>
          <w:szCs w:val="24"/>
        </w:rPr>
        <w:t>Pouthlok</w:t>
      </w:r>
      <w:proofErr w:type="spellEnd"/>
      <w:r w:rsidRPr="00B048C4">
        <w:rPr>
          <w:rFonts w:ascii="Times New Roman" w:eastAsia="Times New Roman" w:hAnsi="Times New Roman" w:cs="Times New Roman"/>
          <w:sz w:val="24"/>
          <w:szCs w:val="24"/>
        </w:rPr>
        <w:t xml:space="preserve">, and </w:t>
      </w:r>
      <w:proofErr w:type="spellStart"/>
      <w:r w:rsidRPr="00B048C4">
        <w:rPr>
          <w:rFonts w:ascii="Times New Roman" w:eastAsia="Times New Roman" w:hAnsi="Times New Roman" w:cs="Times New Roman"/>
          <w:sz w:val="24"/>
          <w:szCs w:val="24"/>
        </w:rPr>
        <w:t>Yamgar</w:t>
      </w:r>
      <w:proofErr w:type="spellEnd"/>
      <w:r w:rsidRPr="00B048C4">
        <w:rPr>
          <w:rFonts w:ascii="Times New Roman" w:eastAsia="Times New Roman" w:hAnsi="Times New Roman" w:cs="Times New Roman"/>
          <w:sz w:val="24"/>
          <w:szCs w:val="24"/>
        </w:rPr>
        <w:t xml:space="preserve">. He reported that a total of 2,315 individuals who had escaped the aerial bombardments in </w:t>
      </w:r>
      <w:proofErr w:type="spellStart"/>
      <w:r w:rsidRPr="00B048C4">
        <w:rPr>
          <w:rFonts w:ascii="Times New Roman" w:eastAsia="Times New Roman" w:hAnsi="Times New Roman" w:cs="Times New Roman"/>
          <w:sz w:val="24"/>
          <w:szCs w:val="24"/>
        </w:rPr>
        <w:t>Panchienjok</w:t>
      </w:r>
      <w:proofErr w:type="spellEnd"/>
      <w:r w:rsidRPr="00B048C4">
        <w:rPr>
          <w:rFonts w:ascii="Times New Roman" w:eastAsia="Times New Roman" w:hAnsi="Times New Roman" w:cs="Times New Roman"/>
          <w:sz w:val="24"/>
          <w:szCs w:val="24"/>
        </w:rPr>
        <w:t xml:space="preserve"> and resettled at </w:t>
      </w:r>
      <w:proofErr w:type="spellStart"/>
      <w:r w:rsidRPr="00B048C4">
        <w:rPr>
          <w:rFonts w:ascii="Times New Roman" w:eastAsia="Times New Roman" w:hAnsi="Times New Roman" w:cs="Times New Roman"/>
          <w:sz w:val="24"/>
          <w:szCs w:val="24"/>
        </w:rPr>
        <w:t>Panyijiar</w:t>
      </w:r>
      <w:proofErr w:type="spellEnd"/>
      <w:r w:rsidRPr="00B048C4">
        <w:rPr>
          <w:rFonts w:ascii="Times New Roman" w:eastAsia="Times New Roman" w:hAnsi="Times New Roman" w:cs="Times New Roman"/>
          <w:sz w:val="24"/>
          <w:szCs w:val="24"/>
        </w:rPr>
        <w:t xml:space="preserve"> HQ, along with an additional 120 households within </w:t>
      </w:r>
      <w:proofErr w:type="spellStart"/>
      <w:r w:rsidRPr="00B048C4">
        <w:rPr>
          <w:rFonts w:ascii="Times New Roman" w:eastAsia="Times New Roman" w:hAnsi="Times New Roman" w:cs="Times New Roman"/>
          <w:sz w:val="24"/>
          <w:szCs w:val="24"/>
        </w:rPr>
        <w:t>Panyijiar</w:t>
      </w:r>
      <w:proofErr w:type="spellEnd"/>
      <w:r w:rsidRPr="00B048C4">
        <w:rPr>
          <w:rFonts w:ascii="Times New Roman" w:eastAsia="Times New Roman" w:hAnsi="Times New Roman" w:cs="Times New Roman"/>
          <w:sz w:val="24"/>
          <w:szCs w:val="24"/>
        </w:rPr>
        <w:t xml:space="preserve"> HQ, were affected </w:t>
      </w:r>
      <w:r w:rsidR="00321D26">
        <w:rPr>
          <w:rFonts w:ascii="Times New Roman" w:eastAsia="Times New Roman" w:hAnsi="Times New Roman" w:cs="Times New Roman"/>
          <w:sz w:val="24"/>
          <w:szCs w:val="24"/>
        </w:rPr>
        <w:t xml:space="preserve">by the flooding </w:t>
      </w:r>
      <w:r w:rsidRPr="00B048C4">
        <w:rPr>
          <w:rFonts w:ascii="Times New Roman" w:eastAsia="Times New Roman" w:hAnsi="Times New Roman" w:cs="Times New Roman"/>
          <w:sz w:val="24"/>
          <w:szCs w:val="24"/>
        </w:rPr>
        <w:t xml:space="preserve">and </w:t>
      </w:r>
      <w:r w:rsidR="00321D26">
        <w:rPr>
          <w:rFonts w:ascii="Times New Roman" w:eastAsia="Times New Roman" w:hAnsi="Times New Roman" w:cs="Times New Roman"/>
          <w:sz w:val="24"/>
          <w:szCs w:val="24"/>
        </w:rPr>
        <w:t xml:space="preserve">now </w:t>
      </w:r>
      <w:r w:rsidRPr="00B048C4">
        <w:rPr>
          <w:rFonts w:ascii="Times New Roman" w:eastAsia="Times New Roman" w:hAnsi="Times New Roman" w:cs="Times New Roman"/>
          <w:sz w:val="24"/>
          <w:szCs w:val="24"/>
        </w:rPr>
        <w:t xml:space="preserve">displaced to the following villages in </w:t>
      </w:r>
      <w:proofErr w:type="spellStart"/>
      <w:r w:rsidRPr="00B048C4">
        <w:rPr>
          <w:rFonts w:ascii="Times New Roman" w:eastAsia="Times New Roman" w:hAnsi="Times New Roman" w:cs="Times New Roman"/>
          <w:sz w:val="24"/>
          <w:szCs w:val="24"/>
        </w:rPr>
        <w:t>Chuok</w:t>
      </w:r>
      <w:proofErr w:type="spellEnd"/>
      <w:r w:rsidRPr="00B048C4">
        <w:rPr>
          <w:rFonts w:ascii="Times New Roman" w:eastAsia="Times New Roman" w:hAnsi="Times New Roman" w:cs="Times New Roman"/>
          <w:sz w:val="24"/>
          <w:szCs w:val="24"/>
        </w:rPr>
        <w:t xml:space="preserve"> Payam: </w:t>
      </w:r>
      <w:proofErr w:type="spellStart"/>
      <w:r w:rsidRPr="00B048C4">
        <w:rPr>
          <w:rFonts w:ascii="Times New Roman" w:eastAsia="Times New Roman" w:hAnsi="Times New Roman" w:cs="Times New Roman"/>
          <w:sz w:val="24"/>
          <w:szCs w:val="24"/>
        </w:rPr>
        <w:t>Kanyang</w:t>
      </w:r>
      <w:proofErr w:type="spellEnd"/>
      <w:r w:rsidRPr="00B048C4">
        <w:rPr>
          <w:rFonts w:ascii="Times New Roman" w:eastAsia="Times New Roman" w:hAnsi="Times New Roman" w:cs="Times New Roman"/>
          <w:sz w:val="24"/>
          <w:szCs w:val="24"/>
        </w:rPr>
        <w:t xml:space="preserve">, Malou, </w:t>
      </w:r>
      <w:proofErr w:type="spellStart"/>
      <w:r w:rsidRPr="00B048C4">
        <w:rPr>
          <w:rFonts w:ascii="Times New Roman" w:eastAsia="Times New Roman" w:hAnsi="Times New Roman" w:cs="Times New Roman"/>
          <w:sz w:val="24"/>
          <w:szCs w:val="24"/>
        </w:rPr>
        <w:t>Paquat</w:t>
      </w:r>
      <w:proofErr w:type="spellEnd"/>
      <w:r w:rsidRPr="00B048C4">
        <w:rPr>
          <w:rFonts w:ascii="Times New Roman" w:eastAsia="Times New Roman" w:hAnsi="Times New Roman" w:cs="Times New Roman"/>
          <w:sz w:val="24"/>
          <w:szCs w:val="24"/>
        </w:rPr>
        <w:t xml:space="preserve">, </w:t>
      </w:r>
      <w:proofErr w:type="spellStart"/>
      <w:r w:rsidRPr="00B048C4">
        <w:rPr>
          <w:rFonts w:ascii="Times New Roman" w:eastAsia="Times New Roman" w:hAnsi="Times New Roman" w:cs="Times New Roman"/>
          <w:sz w:val="24"/>
          <w:szCs w:val="24"/>
        </w:rPr>
        <w:t>Pabuong</w:t>
      </w:r>
      <w:proofErr w:type="spellEnd"/>
      <w:r w:rsidRPr="00B048C4">
        <w:rPr>
          <w:rFonts w:ascii="Times New Roman" w:eastAsia="Times New Roman" w:hAnsi="Times New Roman" w:cs="Times New Roman"/>
          <w:sz w:val="24"/>
          <w:szCs w:val="24"/>
        </w:rPr>
        <w:t xml:space="preserve">, </w:t>
      </w:r>
      <w:proofErr w:type="spellStart"/>
      <w:r w:rsidRPr="00B048C4">
        <w:rPr>
          <w:rFonts w:ascii="Times New Roman" w:eastAsia="Times New Roman" w:hAnsi="Times New Roman" w:cs="Times New Roman"/>
          <w:sz w:val="24"/>
          <w:szCs w:val="24"/>
        </w:rPr>
        <w:t>Malouk</w:t>
      </w:r>
      <w:proofErr w:type="spellEnd"/>
      <w:r w:rsidRPr="00B048C4">
        <w:rPr>
          <w:rFonts w:ascii="Times New Roman" w:eastAsia="Times New Roman" w:hAnsi="Times New Roman" w:cs="Times New Roman"/>
          <w:sz w:val="24"/>
          <w:szCs w:val="24"/>
        </w:rPr>
        <w:t xml:space="preserve">, Malarial, </w:t>
      </w:r>
      <w:proofErr w:type="spellStart"/>
      <w:r w:rsidRPr="00B048C4">
        <w:rPr>
          <w:rFonts w:ascii="Times New Roman" w:eastAsia="Times New Roman" w:hAnsi="Times New Roman" w:cs="Times New Roman"/>
          <w:sz w:val="24"/>
          <w:szCs w:val="24"/>
        </w:rPr>
        <w:t>Panyijiar</w:t>
      </w:r>
      <w:proofErr w:type="spellEnd"/>
      <w:r w:rsidRPr="00B048C4">
        <w:rPr>
          <w:rFonts w:ascii="Times New Roman" w:eastAsia="Times New Roman" w:hAnsi="Times New Roman" w:cs="Times New Roman"/>
          <w:sz w:val="24"/>
          <w:szCs w:val="24"/>
        </w:rPr>
        <w:t xml:space="preserve"> village, Pagar, </w:t>
      </w:r>
      <w:proofErr w:type="spellStart"/>
      <w:r w:rsidRPr="00B048C4">
        <w:rPr>
          <w:rFonts w:ascii="Times New Roman" w:eastAsia="Times New Roman" w:hAnsi="Times New Roman" w:cs="Times New Roman"/>
          <w:sz w:val="24"/>
          <w:szCs w:val="24"/>
        </w:rPr>
        <w:t>Nyagror</w:t>
      </w:r>
      <w:proofErr w:type="spellEnd"/>
      <w:r w:rsidRPr="00B048C4">
        <w:rPr>
          <w:rFonts w:ascii="Times New Roman" w:eastAsia="Times New Roman" w:hAnsi="Times New Roman" w:cs="Times New Roman"/>
          <w:sz w:val="24"/>
          <w:szCs w:val="24"/>
        </w:rPr>
        <w:t xml:space="preserve">, </w:t>
      </w:r>
      <w:proofErr w:type="spellStart"/>
      <w:r w:rsidRPr="00B048C4">
        <w:rPr>
          <w:rFonts w:ascii="Times New Roman" w:eastAsia="Times New Roman" w:hAnsi="Times New Roman" w:cs="Times New Roman"/>
          <w:sz w:val="24"/>
          <w:szCs w:val="24"/>
        </w:rPr>
        <w:t>Jokbim</w:t>
      </w:r>
      <w:proofErr w:type="spellEnd"/>
      <w:r w:rsidRPr="00B048C4">
        <w:rPr>
          <w:rFonts w:ascii="Times New Roman" w:eastAsia="Times New Roman" w:hAnsi="Times New Roman" w:cs="Times New Roman"/>
          <w:sz w:val="24"/>
          <w:szCs w:val="24"/>
        </w:rPr>
        <w:t>, and Paak.</w:t>
      </w:r>
    </w:p>
    <w:p w14:paraId="6A6DE8D8" w14:textId="77777777" w:rsidR="00B048C4" w:rsidRPr="00B048C4" w:rsidRDefault="00B048C4" w:rsidP="00B048C4">
      <w:pPr>
        <w:spacing w:after="0"/>
        <w:jc w:val="both"/>
        <w:rPr>
          <w:rFonts w:ascii="Times New Roman" w:eastAsia="Times New Roman" w:hAnsi="Times New Roman" w:cs="Times New Roman"/>
          <w:sz w:val="24"/>
          <w:szCs w:val="24"/>
        </w:rPr>
      </w:pPr>
    </w:p>
    <w:p w14:paraId="158A8A0D" w14:textId="071A9C5E" w:rsidR="00B048C4" w:rsidRPr="00B048C4" w:rsidRDefault="00B048C4" w:rsidP="00B048C4">
      <w:pPr>
        <w:spacing w:after="0"/>
        <w:jc w:val="both"/>
        <w:rPr>
          <w:rFonts w:ascii="Times New Roman" w:eastAsia="Times New Roman" w:hAnsi="Times New Roman" w:cs="Times New Roman"/>
          <w:sz w:val="24"/>
          <w:szCs w:val="24"/>
        </w:rPr>
      </w:pPr>
      <w:r w:rsidRPr="00B048C4">
        <w:rPr>
          <w:rFonts w:ascii="Times New Roman" w:eastAsia="Times New Roman" w:hAnsi="Times New Roman" w:cs="Times New Roman"/>
          <w:sz w:val="24"/>
          <w:szCs w:val="24"/>
        </w:rPr>
        <w:t>He requested humanitarian support, including mosquito nets and approximately 300 machetes for clearing three landing sites that remained above water</w:t>
      </w:r>
      <w:r w:rsidR="00321D26">
        <w:rPr>
          <w:rFonts w:ascii="Times New Roman" w:eastAsia="Times New Roman" w:hAnsi="Times New Roman" w:cs="Times New Roman"/>
          <w:sz w:val="24"/>
          <w:szCs w:val="24"/>
        </w:rPr>
        <w:t xml:space="preserve"> as this would facilitate accessibility and provision of supplies</w:t>
      </w:r>
      <w:r w:rsidRPr="00B048C4">
        <w:rPr>
          <w:rFonts w:ascii="Times New Roman" w:eastAsia="Times New Roman" w:hAnsi="Times New Roman" w:cs="Times New Roman"/>
          <w:sz w:val="24"/>
          <w:szCs w:val="24"/>
        </w:rPr>
        <w:t xml:space="preserve">. Additionally, he sought around </w:t>
      </w:r>
      <w:r w:rsidR="00321D26">
        <w:rPr>
          <w:rFonts w:ascii="Times New Roman" w:eastAsia="Times New Roman" w:hAnsi="Times New Roman" w:cs="Times New Roman"/>
          <w:sz w:val="24"/>
          <w:szCs w:val="24"/>
        </w:rPr>
        <w:t>6</w:t>
      </w:r>
      <w:r w:rsidRPr="00B048C4">
        <w:rPr>
          <w:rFonts w:ascii="Times New Roman" w:eastAsia="Times New Roman" w:hAnsi="Times New Roman" w:cs="Times New Roman"/>
          <w:sz w:val="24"/>
          <w:szCs w:val="24"/>
        </w:rPr>
        <w:t>,000 sandbags to reclaim some of the flooded areas</w:t>
      </w:r>
      <w:r w:rsidR="00321D26">
        <w:rPr>
          <w:rFonts w:ascii="Times New Roman" w:eastAsia="Times New Roman" w:hAnsi="Times New Roman" w:cs="Times New Roman"/>
          <w:sz w:val="24"/>
          <w:szCs w:val="24"/>
        </w:rPr>
        <w:t xml:space="preserve"> within </w:t>
      </w:r>
      <w:proofErr w:type="spellStart"/>
      <w:r w:rsidR="00321D26">
        <w:rPr>
          <w:rFonts w:ascii="Times New Roman" w:eastAsia="Times New Roman" w:hAnsi="Times New Roman" w:cs="Times New Roman"/>
          <w:sz w:val="24"/>
          <w:szCs w:val="24"/>
        </w:rPr>
        <w:t>Chuok</w:t>
      </w:r>
      <w:proofErr w:type="spellEnd"/>
      <w:r w:rsidR="00321D26">
        <w:rPr>
          <w:rFonts w:ascii="Times New Roman" w:eastAsia="Times New Roman" w:hAnsi="Times New Roman" w:cs="Times New Roman"/>
          <w:sz w:val="24"/>
          <w:szCs w:val="24"/>
        </w:rPr>
        <w:t xml:space="preserve"> Payam alone</w:t>
      </w:r>
      <w:r w:rsidRPr="00B048C4">
        <w:rPr>
          <w:rFonts w:ascii="Times New Roman" w:eastAsia="Times New Roman" w:hAnsi="Times New Roman" w:cs="Times New Roman"/>
          <w:sz w:val="24"/>
          <w:szCs w:val="24"/>
        </w:rPr>
        <w:t xml:space="preserve">. He informed the team that local authorities were currently organizing youths in </w:t>
      </w:r>
      <w:proofErr w:type="spellStart"/>
      <w:r w:rsidRPr="00B048C4">
        <w:rPr>
          <w:rFonts w:ascii="Times New Roman" w:eastAsia="Times New Roman" w:hAnsi="Times New Roman" w:cs="Times New Roman"/>
          <w:sz w:val="24"/>
          <w:szCs w:val="24"/>
        </w:rPr>
        <w:t>Panyijiar</w:t>
      </w:r>
      <w:proofErr w:type="spellEnd"/>
      <w:r w:rsidRPr="00B048C4">
        <w:rPr>
          <w:rFonts w:ascii="Times New Roman" w:eastAsia="Times New Roman" w:hAnsi="Times New Roman" w:cs="Times New Roman"/>
          <w:sz w:val="24"/>
          <w:szCs w:val="24"/>
        </w:rPr>
        <w:t xml:space="preserve"> County to construct dykes to prevent further flooding in the community. He emphasized that </w:t>
      </w:r>
      <w:r w:rsidRPr="00B048C4">
        <w:rPr>
          <w:rFonts w:ascii="Times New Roman" w:eastAsia="Times New Roman" w:hAnsi="Times New Roman" w:cs="Times New Roman"/>
          <w:sz w:val="24"/>
          <w:szCs w:val="24"/>
        </w:rPr>
        <w:lastRenderedPageBreak/>
        <w:t>the construction of these dykes was a community initiative, relying on local efforts without support from humanitarian partners.</w:t>
      </w:r>
    </w:p>
    <w:p w14:paraId="7EDED78E" w14:textId="77777777" w:rsidR="00B048C4" w:rsidRPr="00B048C4" w:rsidRDefault="00B048C4" w:rsidP="00B048C4">
      <w:pPr>
        <w:spacing w:after="0"/>
        <w:ind w:left="720"/>
        <w:jc w:val="both"/>
        <w:rPr>
          <w:rFonts w:ascii="Aptos" w:eastAsia="Times New Roman" w:hAnsi="Aptos" w:cs="Aptos"/>
          <w:sz w:val="24"/>
          <w:szCs w:val="24"/>
        </w:rPr>
      </w:pPr>
    </w:p>
    <w:p w14:paraId="460063B0" w14:textId="2B110CEC" w:rsidR="00B048C4" w:rsidRPr="00B048C4" w:rsidRDefault="00B048C4" w:rsidP="00B048C4">
      <w:pPr>
        <w:spacing w:after="0"/>
        <w:jc w:val="both"/>
        <w:rPr>
          <w:rFonts w:ascii="Times New Roman" w:eastAsia="Aptos" w:hAnsi="Times New Roman" w:cs="Times New Roman"/>
          <w:kern w:val="2"/>
          <w:sz w:val="24"/>
          <w:szCs w:val="24"/>
          <w14:ligatures w14:val="standardContextual"/>
        </w:rPr>
      </w:pPr>
      <w:r w:rsidRPr="00B048C4">
        <w:rPr>
          <w:rFonts w:ascii="Times New Roman" w:eastAsia="Aptos" w:hAnsi="Times New Roman" w:cs="Times New Roman"/>
          <w:color w:val="1C1C1C"/>
          <w:kern w:val="2"/>
          <w:sz w:val="24"/>
          <w:szCs w:val="24"/>
          <w:shd w:val="clear" w:color="auto" w:fill="FFFFFF"/>
          <w14:ligatures w14:val="standardContextual"/>
        </w:rPr>
        <w:t xml:space="preserve">When asked about the measures local authorities are implementing to address interclan violence, he stated that there are currently no mechanisms in place to prevent such violence. He noted that inter-community violence is fueled by the proliferation of small arms among civilians. Furthermore, he explained that the local civilians and youths are reluctant to disarm because they fear potential attacks from the </w:t>
      </w:r>
      <w:r w:rsidR="00321D26">
        <w:rPr>
          <w:rFonts w:ascii="Times New Roman" w:eastAsia="Aptos" w:hAnsi="Times New Roman" w:cs="Times New Roman"/>
          <w:color w:val="1C1C1C"/>
          <w:kern w:val="2"/>
          <w:sz w:val="24"/>
          <w:szCs w:val="24"/>
          <w:shd w:val="clear" w:color="auto" w:fill="FFFFFF"/>
          <w14:ligatures w14:val="standardContextual"/>
        </w:rPr>
        <w:t xml:space="preserve">Dinka </w:t>
      </w:r>
      <w:r w:rsidRPr="00B048C4">
        <w:rPr>
          <w:rFonts w:ascii="Times New Roman" w:eastAsia="Aptos" w:hAnsi="Times New Roman" w:cs="Times New Roman"/>
          <w:color w:val="1C1C1C"/>
          <w:kern w:val="2"/>
          <w:sz w:val="24"/>
          <w:szCs w:val="24"/>
          <w:shd w:val="clear" w:color="auto" w:fill="FFFFFF"/>
          <w14:ligatures w14:val="standardContextual"/>
        </w:rPr>
        <w:t>armed youth of neighboring Lake</w:t>
      </w:r>
      <w:r w:rsidR="00321D26">
        <w:rPr>
          <w:rFonts w:ascii="Times New Roman" w:eastAsia="Aptos" w:hAnsi="Times New Roman" w:cs="Times New Roman"/>
          <w:color w:val="1C1C1C"/>
          <w:kern w:val="2"/>
          <w:sz w:val="24"/>
          <w:szCs w:val="24"/>
          <w:shd w:val="clear" w:color="auto" w:fill="FFFFFF"/>
          <w14:ligatures w14:val="standardContextual"/>
        </w:rPr>
        <w:t>s</w:t>
      </w:r>
      <w:r w:rsidRPr="00B048C4">
        <w:rPr>
          <w:rFonts w:ascii="Times New Roman" w:eastAsia="Aptos" w:hAnsi="Times New Roman" w:cs="Times New Roman"/>
          <w:color w:val="1C1C1C"/>
          <w:kern w:val="2"/>
          <w:sz w:val="24"/>
          <w:szCs w:val="24"/>
          <w:shd w:val="clear" w:color="auto" w:fill="FFFFFF"/>
          <w14:ligatures w14:val="standardContextual"/>
        </w:rPr>
        <w:t xml:space="preserve"> State. He emphasized that they are prepared to disarm if the First Vice President, Dr. Riek Machar, is released from house arrest. He believes that once he is free, Dr. Machar can provide guidance to the </w:t>
      </w:r>
      <w:proofErr w:type="spellStart"/>
      <w:r w:rsidRPr="00B048C4">
        <w:rPr>
          <w:rFonts w:ascii="Times New Roman" w:eastAsia="Aptos" w:hAnsi="Times New Roman" w:cs="Times New Roman"/>
          <w:color w:val="1C1C1C"/>
          <w:kern w:val="2"/>
          <w:sz w:val="24"/>
          <w:szCs w:val="24"/>
          <w:shd w:val="clear" w:color="auto" w:fill="FFFFFF"/>
          <w14:ligatures w14:val="standardContextual"/>
        </w:rPr>
        <w:t>Nyuong</w:t>
      </w:r>
      <w:proofErr w:type="spellEnd"/>
      <w:r w:rsidRPr="00B048C4">
        <w:rPr>
          <w:rFonts w:ascii="Times New Roman" w:eastAsia="Aptos" w:hAnsi="Times New Roman" w:cs="Times New Roman"/>
          <w:color w:val="1C1C1C"/>
          <w:kern w:val="2"/>
          <w:sz w:val="24"/>
          <w:szCs w:val="24"/>
          <w:shd w:val="clear" w:color="auto" w:fill="FFFFFF"/>
          <w14:ligatures w14:val="standardContextual"/>
        </w:rPr>
        <w:t xml:space="preserve"> Nuer youth on disarmament, but until that happens, they are hesitant to give up their arms. He also informed H</w:t>
      </w:r>
      <w:r w:rsidR="00321D26">
        <w:rPr>
          <w:rFonts w:ascii="Times New Roman" w:eastAsia="Aptos" w:hAnsi="Times New Roman" w:cs="Times New Roman"/>
          <w:color w:val="1C1C1C"/>
          <w:kern w:val="2"/>
          <w:sz w:val="24"/>
          <w:szCs w:val="24"/>
          <w:shd w:val="clear" w:color="auto" w:fill="FFFFFF"/>
          <w14:ligatures w14:val="standardContextual"/>
        </w:rPr>
        <w:t>RD</w:t>
      </w:r>
      <w:r w:rsidRPr="00B048C4">
        <w:rPr>
          <w:rFonts w:ascii="Times New Roman" w:eastAsia="Aptos" w:hAnsi="Times New Roman" w:cs="Times New Roman"/>
          <w:color w:val="1C1C1C"/>
          <w:kern w:val="2"/>
          <w:sz w:val="24"/>
          <w:szCs w:val="24"/>
          <w:shd w:val="clear" w:color="auto" w:fill="FFFFFF"/>
          <w14:ligatures w14:val="standardContextual"/>
        </w:rPr>
        <w:t xml:space="preserve"> that there are currently 13 individuals in the police detention center in </w:t>
      </w:r>
      <w:proofErr w:type="spellStart"/>
      <w:r w:rsidRPr="00B048C4">
        <w:rPr>
          <w:rFonts w:ascii="Times New Roman" w:eastAsia="Aptos" w:hAnsi="Times New Roman" w:cs="Times New Roman"/>
          <w:color w:val="1C1C1C"/>
          <w:kern w:val="2"/>
          <w:sz w:val="24"/>
          <w:szCs w:val="24"/>
          <w:shd w:val="clear" w:color="auto" w:fill="FFFFFF"/>
          <w14:ligatures w14:val="standardContextual"/>
        </w:rPr>
        <w:t>Panyijiar</w:t>
      </w:r>
      <w:proofErr w:type="spellEnd"/>
      <w:r w:rsidR="00321D26">
        <w:rPr>
          <w:rFonts w:ascii="Times New Roman" w:eastAsia="Aptos" w:hAnsi="Times New Roman" w:cs="Times New Roman"/>
          <w:color w:val="1C1C1C"/>
          <w:kern w:val="2"/>
          <w:sz w:val="24"/>
          <w:szCs w:val="24"/>
          <w:shd w:val="clear" w:color="auto" w:fill="FFFFFF"/>
          <w14:ligatures w14:val="standardContextual"/>
        </w:rPr>
        <w:t xml:space="preserve"> HQ</w:t>
      </w:r>
      <w:r w:rsidRPr="00B048C4">
        <w:rPr>
          <w:rFonts w:ascii="Times New Roman" w:eastAsia="Aptos" w:hAnsi="Times New Roman" w:cs="Times New Roman"/>
          <w:color w:val="1C1C1C"/>
          <w:kern w:val="2"/>
          <w:sz w:val="24"/>
          <w:szCs w:val="24"/>
          <w:shd w:val="clear" w:color="auto" w:fill="FFFFFF"/>
          <w14:ligatures w14:val="standardContextual"/>
        </w:rPr>
        <w:t xml:space="preserve">, facing charges that include murder, domestic violence, elopement, and petty theft. Additionally, he mentioned that cattle raiding by the Dinka </w:t>
      </w:r>
      <w:r w:rsidR="00321D26">
        <w:rPr>
          <w:rFonts w:ascii="Times New Roman" w:eastAsia="Aptos" w:hAnsi="Times New Roman" w:cs="Times New Roman"/>
          <w:color w:val="1C1C1C"/>
          <w:kern w:val="2"/>
          <w:sz w:val="24"/>
          <w:szCs w:val="24"/>
          <w:shd w:val="clear" w:color="auto" w:fill="FFFFFF"/>
          <w14:ligatures w14:val="standardContextual"/>
        </w:rPr>
        <w:t xml:space="preserve">armed youth </w:t>
      </w:r>
      <w:r w:rsidRPr="00B048C4">
        <w:rPr>
          <w:rFonts w:ascii="Times New Roman" w:eastAsia="Aptos" w:hAnsi="Times New Roman" w:cs="Times New Roman"/>
          <w:color w:val="1C1C1C"/>
          <w:kern w:val="2"/>
          <w:sz w:val="24"/>
          <w:szCs w:val="24"/>
          <w:shd w:val="clear" w:color="auto" w:fill="FFFFFF"/>
          <w14:ligatures w14:val="standardContextual"/>
        </w:rPr>
        <w:t xml:space="preserve">of Lakes State against </w:t>
      </w:r>
      <w:proofErr w:type="spellStart"/>
      <w:r w:rsidRPr="00B048C4">
        <w:rPr>
          <w:rFonts w:ascii="Times New Roman" w:eastAsia="Aptos" w:hAnsi="Times New Roman" w:cs="Times New Roman"/>
          <w:color w:val="1C1C1C"/>
          <w:kern w:val="2"/>
          <w:sz w:val="24"/>
          <w:szCs w:val="24"/>
          <w:shd w:val="clear" w:color="auto" w:fill="FFFFFF"/>
          <w14:ligatures w14:val="standardContextual"/>
        </w:rPr>
        <w:t>Nyuong</w:t>
      </w:r>
      <w:proofErr w:type="spellEnd"/>
      <w:r w:rsidRPr="00B048C4">
        <w:rPr>
          <w:rFonts w:ascii="Times New Roman" w:eastAsia="Aptos" w:hAnsi="Times New Roman" w:cs="Times New Roman"/>
          <w:color w:val="1C1C1C"/>
          <w:kern w:val="2"/>
          <w:sz w:val="24"/>
          <w:szCs w:val="24"/>
          <w:shd w:val="clear" w:color="auto" w:fill="FFFFFF"/>
          <w14:ligatures w14:val="standardContextual"/>
        </w:rPr>
        <w:t xml:space="preserve"> Nuer communities has significantly decreased due to intense flooding. He expressed that if there is to be any dialogue between </w:t>
      </w:r>
      <w:proofErr w:type="spellStart"/>
      <w:r w:rsidRPr="00B048C4">
        <w:rPr>
          <w:rFonts w:ascii="Times New Roman" w:eastAsia="Aptos" w:hAnsi="Times New Roman" w:cs="Times New Roman"/>
          <w:color w:val="1C1C1C"/>
          <w:kern w:val="2"/>
          <w:sz w:val="24"/>
          <w:szCs w:val="24"/>
          <w:shd w:val="clear" w:color="auto" w:fill="FFFFFF"/>
          <w14:ligatures w14:val="standardContextual"/>
        </w:rPr>
        <w:t>Panyijiar</w:t>
      </w:r>
      <w:proofErr w:type="spellEnd"/>
      <w:r w:rsidRPr="00B048C4">
        <w:rPr>
          <w:rFonts w:ascii="Times New Roman" w:eastAsia="Aptos" w:hAnsi="Times New Roman" w:cs="Times New Roman"/>
          <w:color w:val="1C1C1C"/>
          <w:kern w:val="2"/>
          <w:sz w:val="24"/>
          <w:szCs w:val="24"/>
          <w:shd w:val="clear" w:color="auto" w:fill="FFFFFF"/>
          <w14:ligatures w14:val="standardContextual"/>
        </w:rPr>
        <w:t xml:space="preserve"> and Lakes State, it should take place in </w:t>
      </w:r>
      <w:proofErr w:type="spellStart"/>
      <w:r w:rsidRPr="00B048C4">
        <w:rPr>
          <w:rFonts w:ascii="Times New Roman" w:eastAsia="Aptos" w:hAnsi="Times New Roman" w:cs="Times New Roman"/>
          <w:color w:val="1C1C1C"/>
          <w:kern w:val="2"/>
          <w:sz w:val="24"/>
          <w:szCs w:val="24"/>
          <w:shd w:val="clear" w:color="auto" w:fill="FFFFFF"/>
          <w14:ligatures w14:val="standardContextual"/>
        </w:rPr>
        <w:t>Panyijiar</w:t>
      </w:r>
      <w:proofErr w:type="spellEnd"/>
      <w:r w:rsidR="00321D26">
        <w:rPr>
          <w:rFonts w:ascii="Times New Roman" w:eastAsia="Aptos" w:hAnsi="Times New Roman" w:cs="Times New Roman"/>
          <w:color w:val="1C1C1C"/>
          <w:kern w:val="2"/>
          <w:sz w:val="24"/>
          <w:szCs w:val="24"/>
          <w:shd w:val="clear" w:color="auto" w:fill="FFFFFF"/>
          <w14:ligatures w14:val="standardContextual"/>
        </w:rPr>
        <w:t xml:space="preserve"> County</w:t>
      </w:r>
      <w:r w:rsidRPr="00B048C4">
        <w:rPr>
          <w:rFonts w:ascii="Times New Roman" w:eastAsia="Aptos" w:hAnsi="Times New Roman" w:cs="Times New Roman"/>
          <w:color w:val="1C1C1C"/>
          <w:kern w:val="2"/>
          <w:sz w:val="24"/>
          <w:szCs w:val="24"/>
          <w:shd w:val="clear" w:color="auto" w:fill="FFFFFF"/>
          <w14:ligatures w14:val="standardContextual"/>
        </w:rPr>
        <w:t xml:space="preserve">. He complained that in the past, peace dialogues were always held in Lakes State, and while the </w:t>
      </w:r>
      <w:proofErr w:type="spellStart"/>
      <w:r w:rsidRPr="00B048C4">
        <w:rPr>
          <w:rFonts w:ascii="Times New Roman" w:eastAsia="Aptos" w:hAnsi="Times New Roman" w:cs="Times New Roman"/>
          <w:color w:val="1C1C1C"/>
          <w:kern w:val="2"/>
          <w:sz w:val="24"/>
          <w:szCs w:val="24"/>
          <w:shd w:val="clear" w:color="auto" w:fill="FFFFFF"/>
          <w14:ligatures w14:val="standardContextual"/>
        </w:rPr>
        <w:t>Panyijiar</w:t>
      </w:r>
      <w:proofErr w:type="spellEnd"/>
      <w:r w:rsidRPr="00B048C4">
        <w:rPr>
          <w:rFonts w:ascii="Times New Roman" w:eastAsia="Aptos" w:hAnsi="Times New Roman" w:cs="Times New Roman"/>
          <w:color w:val="1C1C1C"/>
          <w:kern w:val="2"/>
          <w:sz w:val="24"/>
          <w:szCs w:val="24"/>
          <w:shd w:val="clear" w:color="auto" w:fill="FFFFFF"/>
          <w14:ligatures w14:val="standardContextual"/>
        </w:rPr>
        <w:t xml:space="preserve"> authorities have consistently adhered to action plans, the Lakes State authorities have repeatedly failed to do so.</w:t>
      </w:r>
    </w:p>
    <w:p w14:paraId="457054C3" w14:textId="77777777" w:rsidR="00B048C4" w:rsidRDefault="00B048C4" w:rsidP="00FC1BB4">
      <w:pPr>
        <w:spacing w:after="0" w:line="240" w:lineRule="exact"/>
        <w:jc w:val="both"/>
        <w:rPr>
          <w:rFonts w:asciiTheme="majorBidi" w:hAnsiTheme="majorBidi" w:cstheme="majorBidi"/>
          <w:i/>
          <w:iCs/>
          <w:sz w:val="24"/>
          <w:szCs w:val="24"/>
          <w:u w:val="single"/>
        </w:rPr>
      </w:pPr>
    </w:p>
    <w:p w14:paraId="3DC123A1" w14:textId="77777777" w:rsidR="00BF65DE" w:rsidRDefault="00BF65DE" w:rsidP="00FC1BB4">
      <w:pPr>
        <w:spacing w:after="0" w:line="240" w:lineRule="exact"/>
        <w:jc w:val="both"/>
        <w:rPr>
          <w:rFonts w:asciiTheme="majorBidi" w:hAnsiTheme="majorBidi" w:cstheme="majorBidi"/>
          <w:i/>
          <w:iCs/>
          <w:sz w:val="24"/>
          <w:szCs w:val="24"/>
          <w:u w:val="single"/>
        </w:rPr>
      </w:pPr>
    </w:p>
    <w:p w14:paraId="21680F5B" w14:textId="5E57C056" w:rsidR="00BF65DE" w:rsidRDefault="00BF65DE" w:rsidP="00BF65DE">
      <w:pPr>
        <w:pStyle w:val="ListParagraph"/>
        <w:numPr>
          <w:ilvl w:val="0"/>
          <w:numId w:val="2"/>
        </w:numPr>
        <w:spacing w:after="0" w:line="240" w:lineRule="exact"/>
        <w:jc w:val="both"/>
        <w:rPr>
          <w:rFonts w:asciiTheme="majorBidi" w:hAnsiTheme="majorBidi" w:cstheme="majorBidi"/>
          <w:i/>
          <w:iCs/>
          <w:sz w:val="24"/>
          <w:szCs w:val="24"/>
        </w:rPr>
      </w:pPr>
      <w:bookmarkStart w:id="5" w:name="_Hlk207383893"/>
      <w:r>
        <w:rPr>
          <w:rFonts w:asciiTheme="majorBidi" w:hAnsiTheme="majorBidi" w:cstheme="majorBidi"/>
          <w:i/>
          <w:iCs/>
          <w:sz w:val="24"/>
          <w:szCs w:val="24"/>
        </w:rPr>
        <w:t xml:space="preserve">Disorganized and incoherent </w:t>
      </w:r>
      <w:r w:rsidRPr="00BF65DE">
        <w:rPr>
          <w:rFonts w:asciiTheme="majorBidi" w:hAnsiTheme="majorBidi" w:cstheme="majorBidi"/>
          <w:i/>
          <w:iCs/>
          <w:sz w:val="24"/>
          <w:szCs w:val="24"/>
        </w:rPr>
        <w:t xml:space="preserve">reshuffling within the SPLA-IO in AOR continue to render the political and security situation tense. </w:t>
      </w:r>
    </w:p>
    <w:bookmarkEnd w:id="5"/>
    <w:p w14:paraId="0C712599" w14:textId="77777777" w:rsidR="00BF65DE" w:rsidRDefault="00BF65DE" w:rsidP="00BF65DE">
      <w:pPr>
        <w:pStyle w:val="ListParagraph"/>
        <w:spacing w:after="0" w:line="240" w:lineRule="exact"/>
        <w:jc w:val="both"/>
        <w:rPr>
          <w:rFonts w:asciiTheme="majorBidi" w:hAnsiTheme="majorBidi" w:cstheme="majorBidi"/>
          <w:i/>
          <w:iCs/>
          <w:sz w:val="24"/>
          <w:szCs w:val="24"/>
        </w:rPr>
      </w:pPr>
    </w:p>
    <w:p w14:paraId="05B1C604" w14:textId="544C15DF" w:rsidR="00BF65DE" w:rsidRPr="00BF65DE" w:rsidRDefault="00BF65DE" w:rsidP="00BF65DE">
      <w:pPr>
        <w:spacing w:after="160"/>
        <w:jc w:val="both"/>
        <w:rPr>
          <w:rFonts w:ascii="Times New Roman" w:eastAsia="Aptos" w:hAnsi="Times New Roman" w:cs="Times New Roman"/>
          <w:color w:val="1C1C1C"/>
          <w:kern w:val="2"/>
          <w:sz w:val="24"/>
          <w:szCs w:val="24"/>
          <w:shd w:val="clear" w:color="auto" w:fill="FFFFFF"/>
          <w14:ligatures w14:val="standardContextual"/>
        </w:rPr>
      </w:pPr>
      <w:r w:rsidRPr="00BF65DE">
        <w:rPr>
          <w:rFonts w:ascii="Times New Roman" w:eastAsia="Aptos" w:hAnsi="Times New Roman" w:cs="Times New Roman"/>
          <w:color w:val="1C1C1C"/>
          <w:kern w:val="2"/>
          <w:sz w:val="24"/>
          <w:szCs w:val="24"/>
          <w:shd w:val="clear" w:color="auto" w:fill="FFFFFF"/>
          <w14:ligatures w14:val="standardContextual"/>
        </w:rPr>
        <w:t xml:space="preserve">On August 29, 2025, HRD received information from two secondary sources in the </w:t>
      </w:r>
      <w:proofErr w:type="spellStart"/>
      <w:r w:rsidRPr="00BF65DE">
        <w:rPr>
          <w:rFonts w:ascii="Times New Roman" w:eastAsia="Aptos" w:hAnsi="Times New Roman" w:cs="Times New Roman"/>
          <w:color w:val="1C1C1C"/>
          <w:kern w:val="2"/>
          <w:sz w:val="24"/>
          <w:szCs w:val="24"/>
          <w:shd w:val="clear" w:color="auto" w:fill="FFFFFF"/>
          <w14:ligatures w14:val="standardContextual"/>
        </w:rPr>
        <w:t>Rubkong</w:t>
      </w:r>
      <w:proofErr w:type="spellEnd"/>
      <w:r w:rsidRPr="00BF65DE">
        <w:rPr>
          <w:rFonts w:ascii="Times New Roman" w:eastAsia="Aptos" w:hAnsi="Times New Roman" w:cs="Times New Roman"/>
          <w:color w:val="1C1C1C"/>
          <w:kern w:val="2"/>
          <w:sz w:val="24"/>
          <w:szCs w:val="24"/>
          <w:shd w:val="clear" w:color="auto" w:fill="FFFFFF"/>
          <w14:ligatures w14:val="standardContextual"/>
        </w:rPr>
        <w:t xml:space="preserve"> SPLA-IO cantonment sites, Leer County regarding developments that took place on 25 August 2025. Peter Ruot, the former SPLA-IO Sector Two Commander, made the decision to promote Col. </w:t>
      </w:r>
      <w:proofErr w:type="spellStart"/>
      <w:r w:rsidRPr="00BF65DE">
        <w:rPr>
          <w:rFonts w:ascii="Times New Roman" w:eastAsia="Aptos" w:hAnsi="Times New Roman" w:cs="Times New Roman"/>
          <w:color w:val="1C1C1C"/>
          <w:kern w:val="2"/>
          <w:sz w:val="24"/>
          <w:szCs w:val="24"/>
          <w:shd w:val="clear" w:color="auto" w:fill="FFFFFF"/>
          <w14:ligatures w14:val="standardContextual"/>
        </w:rPr>
        <w:t>Matick</w:t>
      </w:r>
      <w:proofErr w:type="spellEnd"/>
      <w:r w:rsidRPr="00BF65DE">
        <w:rPr>
          <w:rFonts w:ascii="Times New Roman" w:eastAsia="Aptos" w:hAnsi="Times New Roman" w:cs="Times New Roman"/>
          <w:color w:val="1C1C1C"/>
          <w:kern w:val="2"/>
          <w:sz w:val="24"/>
          <w:szCs w:val="24"/>
          <w:shd w:val="clear" w:color="auto" w:fill="FFFFFF"/>
          <w14:ligatures w14:val="standardContextual"/>
        </w:rPr>
        <w:t xml:space="preserve"> Keah </w:t>
      </w:r>
      <w:proofErr w:type="spellStart"/>
      <w:r w:rsidRPr="00BF65DE">
        <w:rPr>
          <w:rFonts w:ascii="Times New Roman" w:eastAsia="Aptos" w:hAnsi="Times New Roman" w:cs="Times New Roman"/>
          <w:color w:val="1C1C1C"/>
          <w:kern w:val="2"/>
          <w:sz w:val="24"/>
          <w:szCs w:val="24"/>
          <w:shd w:val="clear" w:color="auto" w:fill="FFFFFF"/>
          <w14:ligatures w14:val="standardContextual"/>
        </w:rPr>
        <w:t>Majiek</w:t>
      </w:r>
      <w:proofErr w:type="spellEnd"/>
      <w:r w:rsidRPr="00BF65DE">
        <w:rPr>
          <w:rFonts w:ascii="Times New Roman" w:eastAsia="Aptos" w:hAnsi="Times New Roman" w:cs="Times New Roman"/>
          <w:color w:val="1C1C1C"/>
          <w:kern w:val="2"/>
          <w:sz w:val="24"/>
          <w:szCs w:val="24"/>
          <w:shd w:val="clear" w:color="auto" w:fill="FFFFFF"/>
          <w14:ligatures w14:val="standardContextual"/>
        </w:rPr>
        <w:t xml:space="preserve"> to the rank of Brigadier General, assigning him as the officer in charge of SPLA-IO Brigade 4 in Leer County. Additionally, Col. </w:t>
      </w:r>
      <w:proofErr w:type="spellStart"/>
      <w:r w:rsidRPr="00BF65DE">
        <w:rPr>
          <w:rFonts w:ascii="Times New Roman" w:eastAsia="Aptos" w:hAnsi="Times New Roman" w:cs="Times New Roman"/>
          <w:color w:val="1C1C1C"/>
          <w:kern w:val="2"/>
          <w:sz w:val="24"/>
          <w:szCs w:val="24"/>
          <w:shd w:val="clear" w:color="auto" w:fill="FFFFFF"/>
          <w14:ligatures w14:val="standardContextual"/>
        </w:rPr>
        <w:t>Puot</w:t>
      </w:r>
      <w:proofErr w:type="spellEnd"/>
      <w:r w:rsidRPr="00BF65DE">
        <w:rPr>
          <w:rFonts w:ascii="Times New Roman" w:eastAsia="Aptos" w:hAnsi="Times New Roman" w:cs="Times New Roman"/>
          <w:color w:val="1C1C1C"/>
          <w:kern w:val="2"/>
          <w:sz w:val="24"/>
          <w:szCs w:val="24"/>
          <w:shd w:val="clear" w:color="auto" w:fill="FFFFFF"/>
          <w14:ligatures w14:val="standardContextual"/>
        </w:rPr>
        <w:t xml:space="preserve"> </w:t>
      </w:r>
      <w:proofErr w:type="spellStart"/>
      <w:r w:rsidRPr="00BF65DE">
        <w:rPr>
          <w:rFonts w:ascii="Times New Roman" w:eastAsia="Aptos" w:hAnsi="Times New Roman" w:cs="Times New Roman"/>
          <w:color w:val="1C1C1C"/>
          <w:kern w:val="2"/>
          <w:sz w:val="24"/>
          <w:szCs w:val="24"/>
          <w:shd w:val="clear" w:color="auto" w:fill="FFFFFF"/>
          <w14:ligatures w14:val="standardContextual"/>
        </w:rPr>
        <w:t>Gatjiek</w:t>
      </w:r>
      <w:proofErr w:type="spellEnd"/>
      <w:r w:rsidRPr="00BF65DE">
        <w:rPr>
          <w:rFonts w:ascii="Times New Roman" w:eastAsia="Aptos" w:hAnsi="Times New Roman" w:cs="Times New Roman"/>
          <w:color w:val="1C1C1C"/>
          <w:kern w:val="2"/>
          <w:sz w:val="24"/>
          <w:szCs w:val="24"/>
          <w:shd w:val="clear" w:color="auto" w:fill="FFFFFF"/>
          <w14:ligatures w14:val="standardContextual"/>
        </w:rPr>
        <w:t xml:space="preserve"> Liem and Capt. Goar </w:t>
      </w:r>
      <w:proofErr w:type="spellStart"/>
      <w:r w:rsidRPr="00BF65DE">
        <w:rPr>
          <w:rFonts w:ascii="Times New Roman" w:eastAsia="Aptos" w:hAnsi="Times New Roman" w:cs="Times New Roman"/>
          <w:color w:val="1C1C1C"/>
          <w:kern w:val="2"/>
          <w:sz w:val="24"/>
          <w:szCs w:val="24"/>
          <w:shd w:val="clear" w:color="auto" w:fill="FFFFFF"/>
          <w14:ligatures w14:val="standardContextual"/>
        </w:rPr>
        <w:t>Gatjaka</w:t>
      </w:r>
      <w:proofErr w:type="spellEnd"/>
      <w:r w:rsidRPr="00BF65DE">
        <w:rPr>
          <w:rFonts w:ascii="Times New Roman" w:eastAsia="Aptos" w:hAnsi="Times New Roman" w:cs="Times New Roman"/>
          <w:color w:val="1C1C1C"/>
          <w:kern w:val="2"/>
          <w:sz w:val="24"/>
          <w:szCs w:val="24"/>
          <w:shd w:val="clear" w:color="auto" w:fill="FFFFFF"/>
          <w14:ligatures w14:val="standardContextual"/>
        </w:rPr>
        <w:t xml:space="preserve"> were also promoted, the later to the rank of Colonel and assigned as the officer in charge of finance and administration for SPLA-IO Brigade 4 B. However, the Division 4B Commander, Maj. Gen. Gatluak Chuol, expressed his concerns stating that the newly appointed officers would not be permitted to carry out their duties. He argued that the authority to assign and promote new commanders should originate</w:t>
      </w:r>
      <w:r w:rsidR="00321D26">
        <w:rPr>
          <w:rFonts w:ascii="Times New Roman" w:eastAsia="Aptos" w:hAnsi="Times New Roman" w:cs="Times New Roman"/>
          <w:color w:val="1C1C1C"/>
          <w:kern w:val="2"/>
          <w:sz w:val="24"/>
          <w:szCs w:val="24"/>
          <w:shd w:val="clear" w:color="auto" w:fill="FFFFFF"/>
          <w14:ligatures w14:val="standardContextual"/>
        </w:rPr>
        <w:t xml:space="preserve"> f</w:t>
      </w:r>
      <w:r w:rsidRPr="00BF65DE">
        <w:rPr>
          <w:rFonts w:ascii="Times New Roman" w:eastAsia="Aptos" w:hAnsi="Times New Roman" w:cs="Times New Roman"/>
          <w:color w:val="1C1C1C"/>
          <w:kern w:val="2"/>
          <w:sz w:val="24"/>
          <w:szCs w:val="24"/>
          <w:shd w:val="clear" w:color="auto" w:fill="FFFFFF"/>
          <w14:ligatures w14:val="standardContextual"/>
        </w:rPr>
        <w:t>rom the current Sector Commander, rather than from Lt. Gen. Peter Ruot Chuol</w:t>
      </w:r>
      <w:r w:rsidR="00321D26">
        <w:rPr>
          <w:rFonts w:ascii="Times New Roman" w:eastAsia="Aptos" w:hAnsi="Times New Roman" w:cs="Times New Roman"/>
          <w:color w:val="1C1C1C"/>
          <w:kern w:val="2"/>
          <w:sz w:val="24"/>
          <w:szCs w:val="24"/>
          <w:shd w:val="clear" w:color="auto" w:fill="FFFFFF"/>
          <w14:ligatures w14:val="standardContextual"/>
        </w:rPr>
        <w:t>, who</w:t>
      </w:r>
      <w:r w:rsidRPr="00BF65DE">
        <w:rPr>
          <w:rFonts w:ascii="Times New Roman" w:eastAsia="Aptos" w:hAnsi="Times New Roman" w:cs="Times New Roman"/>
          <w:color w:val="1C1C1C"/>
          <w:kern w:val="2"/>
          <w:sz w:val="24"/>
          <w:szCs w:val="24"/>
          <w:shd w:val="clear" w:color="auto" w:fill="FFFFFF"/>
          <w14:ligatures w14:val="standardContextual"/>
        </w:rPr>
        <w:t xml:space="preserve"> had been removed from his position </w:t>
      </w:r>
      <w:r w:rsidR="00321D26">
        <w:rPr>
          <w:rFonts w:ascii="Times New Roman" w:eastAsia="Aptos" w:hAnsi="Times New Roman" w:cs="Times New Roman"/>
          <w:color w:val="1C1C1C"/>
          <w:kern w:val="2"/>
          <w:sz w:val="24"/>
          <w:szCs w:val="24"/>
          <w:shd w:val="clear" w:color="auto" w:fill="FFFFFF"/>
          <w14:ligatures w14:val="standardContextual"/>
        </w:rPr>
        <w:t xml:space="preserve">as Commander and </w:t>
      </w:r>
      <w:r w:rsidRPr="00BF65DE">
        <w:rPr>
          <w:rFonts w:ascii="Times New Roman" w:eastAsia="Aptos" w:hAnsi="Times New Roman" w:cs="Times New Roman"/>
          <w:color w:val="1C1C1C"/>
          <w:kern w:val="2"/>
          <w:sz w:val="24"/>
          <w:szCs w:val="24"/>
          <w:shd w:val="clear" w:color="auto" w:fill="FFFFFF"/>
          <w14:ligatures w14:val="standardContextual"/>
        </w:rPr>
        <w:t xml:space="preserve">appointed as the deputy chief of the SPLA-IO general staff for moral orientation currently based in Adok Port of Leer County. </w:t>
      </w:r>
    </w:p>
    <w:p w14:paraId="10062D5F" w14:textId="055B67BD" w:rsidR="00BF65DE" w:rsidRPr="00BF65DE" w:rsidRDefault="00BF65DE" w:rsidP="00BF65DE">
      <w:pPr>
        <w:spacing w:after="160"/>
        <w:jc w:val="both"/>
        <w:rPr>
          <w:rFonts w:ascii="Times New Roman" w:eastAsia="Aptos" w:hAnsi="Times New Roman" w:cs="Times New Roman"/>
          <w:color w:val="1C1C1C"/>
          <w:kern w:val="2"/>
          <w:sz w:val="24"/>
          <w:szCs w:val="24"/>
          <w:shd w:val="clear" w:color="auto" w:fill="FFFFFF"/>
          <w14:ligatures w14:val="standardContextual"/>
        </w:rPr>
      </w:pPr>
      <w:r w:rsidRPr="00BF65DE">
        <w:rPr>
          <w:rFonts w:ascii="Times New Roman" w:eastAsia="Aptos" w:hAnsi="Times New Roman" w:cs="Times New Roman"/>
          <w:color w:val="1C1C1C"/>
          <w:kern w:val="2"/>
          <w:sz w:val="24"/>
          <w:szCs w:val="24"/>
          <w:shd w:val="clear" w:color="auto" w:fill="FFFFFF"/>
          <w14:ligatures w14:val="standardContextual"/>
        </w:rPr>
        <w:t xml:space="preserve">A source has informed HRD that following this infighting, Lt Gen. Peter Ruot attempted to arrest and to detain the SPLA-IO Division Commander, questioning his senior Commander for violating his appointments and his orders. This misunderstanding prompted the deputy SPLA-IO Sector Commander to state his intentions of reporting the in-fighting to the other SPLA-IO units, thereby exposing the ousted Commander’s violation of superior authority.  As a result, Lt. Gen. Peter Ruot Chuol </w:t>
      </w:r>
      <w:r w:rsidR="00321D26">
        <w:rPr>
          <w:rFonts w:ascii="Times New Roman" w:eastAsia="Aptos" w:hAnsi="Times New Roman" w:cs="Times New Roman"/>
          <w:color w:val="1C1C1C"/>
          <w:kern w:val="2"/>
          <w:sz w:val="24"/>
          <w:szCs w:val="24"/>
          <w:shd w:val="clear" w:color="auto" w:fill="FFFFFF"/>
          <w14:ligatures w14:val="standardContextual"/>
        </w:rPr>
        <w:t xml:space="preserve">backed down and </w:t>
      </w:r>
      <w:r w:rsidRPr="00BF65DE">
        <w:rPr>
          <w:rFonts w:ascii="Times New Roman" w:eastAsia="Aptos" w:hAnsi="Times New Roman" w:cs="Times New Roman"/>
          <w:color w:val="1C1C1C"/>
          <w:kern w:val="2"/>
          <w:sz w:val="24"/>
          <w:szCs w:val="24"/>
          <w:shd w:val="clear" w:color="auto" w:fill="FFFFFF"/>
          <w14:ligatures w14:val="standardContextual"/>
        </w:rPr>
        <w:t xml:space="preserve">returned to Adok </w:t>
      </w:r>
      <w:r w:rsidR="00321D26" w:rsidRPr="00BF65DE">
        <w:rPr>
          <w:rFonts w:ascii="Times New Roman" w:eastAsia="Aptos" w:hAnsi="Times New Roman" w:cs="Times New Roman"/>
          <w:color w:val="1C1C1C"/>
          <w:kern w:val="2"/>
          <w:sz w:val="24"/>
          <w:szCs w:val="24"/>
          <w:shd w:val="clear" w:color="auto" w:fill="FFFFFF"/>
          <w14:ligatures w14:val="standardContextual"/>
        </w:rPr>
        <w:t>Port and</w:t>
      </w:r>
      <w:r w:rsidRPr="00BF65DE">
        <w:rPr>
          <w:rFonts w:ascii="Times New Roman" w:eastAsia="Aptos" w:hAnsi="Times New Roman" w:cs="Times New Roman"/>
          <w:color w:val="1C1C1C"/>
          <w:kern w:val="2"/>
          <w:sz w:val="24"/>
          <w:szCs w:val="24"/>
          <w:shd w:val="clear" w:color="auto" w:fill="FFFFFF"/>
          <w14:ligatures w14:val="standardContextual"/>
        </w:rPr>
        <w:t xml:space="preserve"> is currently holding a meeting with top ranking Maj. Generals and one Colonel from the SPLA-IO Commanders, led by Maj. Gen. Peter Keah Jal</w:t>
      </w:r>
      <w:r w:rsidR="00321D26">
        <w:rPr>
          <w:rFonts w:ascii="Times New Roman" w:eastAsia="Aptos" w:hAnsi="Times New Roman" w:cs="Times New Roman"/>
          <w:color w:val="1C1C1C"/>
          <w:kern w:val="2"/>
          <w:sz w:val="24"/>
          <w:szCs w:val="24"/>
          <w:shd w:val="clear" w:color="auto" w:fill="FFFFFF"/>
          <w14:ligatures w14:val="standardContextual"/>
        </w:rPr>
        <w:t xml:space="preserve"> purportedly to resolve the situation</w:t>
      </w:r>
      <w:r w:rsidRPr="00BF65DE">
        <w:rPr>
          <w:rFonts w:ascii="Times New Roman" w:eastAsia="Aptos" w:hAnsi="Times New Roman" w:cs="Times New Roman"/>
          <w:color w:val="1C1C1C"/>
          <w:kern w:val="2"/>
          <w:sz w:val="24"/>
          <w:szCs w:val="24"/>
          <w:shd w:val="clear" w:color="auto" w:fill="FFFFFF"/>
          <w14:ligatures w14:val="standardContextual"/>
        </w:rPr>
        <w:t xml:space="preserve">. </w:t>
      </w:r>
    </w:p>
    <w:p w14:paraId="2A03A988" w14:textId="77777777" w:rsidR="00BF65DE" w:rsidRPr="00BF65DE" w:rsidRDefault="00BF65DE" w:rsidP="00BF65DE">
      <w:pPr>
        <w:spacing w:after="160"/>
        <w:jc w:val="both"/>
        <w:rPr>
          <w:rFonts w:ascii="Times New Roman" w:eastAsia="Aptos" w:hAnsi="Times New Roman" w:cs="Times New Roman"/>
          <w:i/>
          <w:iCs/>
          <w:color w:val="1C1C1C"/>
          <w:kern w:val="2"/>
          <w:sz w:val="24"/>
          <w:szCs w:val="24"/>
          <w:shd w:val="clear" w:color="auto" w:fill="FFFFFF"/>
          <w14:ligatures w14:val="standardContextual"/>
        </w:rPr>
      </w:pPr>
      <w:r w:rsidRPr="00BF65DE">
        <w:rPr>
          <w:rFonts w:ascii="Times New Roman" w:eastAsia="Aptos" w:hAnsi="Times New Roman" w:cs="Times New Roman"/>
          <w:i/>
          <w:iCs/>
          <w:color w:val="1C1C1C"/>
          <w:kern w:val="2"/>
          <w:sz w:val="24"/>
          <w:szCs w:val="24"/>
          <w:shd w:val="clear" w:color="auto" w:fill="FFFFFF"/>
          <w14:ligatures w14:val="standardContextual"/>
        </w:rPr>
        <w:t>Comment: HRD will monitor the outcome of this meeting and report accordingly.</w:t>
      </w:r>
    </w:p>
    <w:p w14:paraId="2ADC664D" w14:textId="77777777" w:rsidR="00BF65DE" w:rsidRPr="00BF65DE" w:rsidRDefault="00BF65DE" w:rsidP="00BF65DE">
      <w:pPr>
        <w:pStyle w:val="ListParagraph"/>
        <w:spacing w:after="0" w:line="240" w:lineRule="exact"/>
        <w:jc w:val="both"/>
        <w:rPr>
          <w:rFonts w:asciiTheme="majorBidi" w:hAnsiTheme="majorBidi" w:cstheme="majorBidi"/>
          <w:sz w:val="24"/>
          <w:szCs w:val="24"/>
        </w:rPr>
      </w:pPr>
    </w:p>
    <w:p w14:paraId="2387878E" w14:textId="77777777" w:rsidR="00BF65DE" w:rsidRDefault="00BF65DE" w:rsidP="00FC1BB4">
      <w:pPr>
        <w:spacing w:after="0" w:line="240" w:lineRule="exact"/>
        <w:jc w:val="both"/>
        <w:rPr>
          <w:rFonts w:asciiTheme="majorBidi" w:hAnsiTheme="majorBidi" w:cstheme="majorBidi"/>
          <w:i/>
          <w:iCs/>
          <w:sz w:val="24"/>
          <w:szCs w:val="24"/>
          <w:u w:val="single"/>
        </w:rPr>
      </w:pPr>
    </w:p>
    <w:p w14:paraId="55041D65" w14:textId="77777777" w:rsidR="00B048C4" w:rsidRDefault="00B048C4" w:rsidP="00FC1BB4">
      <w:pPr>
        <w:spacing w:after="0" w:line="240" w:lineRule="exact"/>
        <w:jc w:val="both"/>
        <w:rPr>
          <w:rFonts w:asciiTheme="majorBidi" w:hAnsiTheme="majorBidi" w:cstheme="majorBidi"/>
          <w:i/>
          <w:iCs/>
          <w:sz w:val="24"/>
          <w:szCs w:val="24"/>
          <w:u w:val="single"/>
        </w:rPr>
      </w:pPr>
    </w:p>
    <w:p w14:paraId="60B2A229" w14:textId="436180DC" w:rsidR="00283E27" w:rsidRPr="00283E27" w:rsidRDefault="00CC3E4B" w:rsidP="00283E27">
      <w:pPr>
        <w:pStyle w:val="ListParagraph"/>
        <w:numPr>
          <w:ilvl w:val="0"/>
          <w:numId w:val="1"/>
        </w:numPr>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 xml:space="preserve">Human Rights in the Electoral Process </w:t>
      </w:r>
    </w:p>
    <w:p w14:paraId="72D6C76B" w14:textId="5473272C" w:rsidR="00D45CD8" w:rsidRDefault="00D45CD8">
      <w:pPr>
        <w:pStyle w:val="ListParagraph"/>
        <w:numPr>
          <w:ilvl w:val="0"/>
          <w:numId w:val="1"/>
        </w:numPr>
        <w:spacing w:after="0" w:line="240" w:lineRule="exact"/>
        <w:ind w:left="284"/>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w:t>
      </w:r>
      <w:r w:rsidR="00CC3E4B" w:rsidRPr="00344603">
        <w:rPr>
          <w:rFonts w:asciiTheme="majorBidi" w:eastAsia="Palatino Linotype" w:hAnsiTheme="majorBidi" w:cstheme="majorBidi"/>
          <w:b/>
          <w:sz w:val="24"/>
          <w:szCs w:val="24"/>
        </w:rPr>
        <w:t>onflict-Related Violations/Abuses</w:t>
      </w:r>
      <w:r w:rsidR="00CF33FE">
        <w:rPr>
          <w:rFonts w:asciiTheme="majorBidi" w:eastAsia="Palatino Linotype" w:hAnsiTheme="majorBidi" w:cstheme="majorBidi"/>
          <w:b/>
          <w:sz w:val="24"/>
          <w:szCs w:val="24"/>
        </w:rPr>
        <w:t>.</w:t>
      </w:r>
    </w:p>
    <w:p w14:paraId="4A20ACC7" w14:textId="0D5AE383" w:rsidR="00CC3E4B" w:rsidRPr="00344603" w:rsidRDefault="00CC3E4B">
      <w:pPr>
        <w:pStyle w:val="ListParagraph"/>
        <w:numPr>
          <w:ilvl w:val="0"/>
          <w:numId w:val="1"/>
        </w:numPr>
        <w:spacing w:after="0" w:line="240" w:lineRule="exact"/>
        <w:ind w:left="284"/>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Conflict-Related Sexual Violence (CRSV)</w:t>
      </w:r>
    </w:p>
    <w:p w14:paraId="5812837B" w14:textId="563EC25F" w:rsidR="00810C80" w:rsidRPr="00F910EB" w:rsidRDefault="00CC3E4B" w:rsidP="00F910EB">
      <w:pPr>
        <w:numPr>
          <w:ilvl w:val="0"/>
          <w:numId w:val="1"/>
        </w:numPr>
        <w:spacing w:after="0" w:line="240" w:lineRule="exact"/>
        <w:ind w:left="284"/>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Gender-Based Violence (SGBV)</w:t>
      </w:r>
    </w:p>
    <w:p w14:paraId="62015193" w14:textId="77777777" w:rsidR="00CC3E4B" w:rsidRPr="00344603" w:rsidRDefault="00CC3E4B">
      <w:pPr>
        <w:numPr>
          <w:ilvl w:val="0"/>
          <w:numId w:val="1"/>
        </w:numPr>
        <w:spacing w:after="0" w:line="240" w:lineRule="exact"/>
        <w:ind w:left="284"/>
        <w:contextualSpacing/>
        <w:jc w:val="both"/>
        <w:rPr>
          <w:rFonts w:asciiTheme="majorBidi" w:eastAsia="Palatino Linotype" w:hAnsiTheme="majorBidi" w:cstheme="majorBidi"/>
          <w:b/>
          <w:sz w:val="24"/>
          <w:szCs w:val="24"/>
        </w:rPr>
      </w:pPr>
      <w:bookmarkStart w:id="6" w:name="_Hlk155890358"/>
      <w:r w:rsidRPr="00344603">
        <w:rPr>
          <w:rFonts w:asciiTheme="majorBidi" w:eastAsia="Palatino Linotype" w:hAnsiTheme="majorBidi" w:cstheme="majorBidi"/>
          <w:b/>
          <w:sz w:val="24"/>
          <w:szCs w:val="24"/>
        </w:rPr>
        <w:t>Civic Space and Participation</w:t>
      </w:r>
    </w:p>
    <w:bookmarkEnd w:id="0"/>
    <w:bookmarkEnd w:id="4"/>
    <w:bookmarkEnd w:id="6"/>
    <w:p w14:paraId="00EBDBF5" w14:textId="77777777" w:rsidR="00CC3E4B" w:rsidRPr="00344603" w:rsidRDefault="00CC3E4B">
      <w:pPr>
        <w:numPr>
          <w:ilvl w:val="0"/>
          <w:numId w:val="1"/>
        </w:numPr>
        <w:spacing w:after="0" w:line="240" w:lineRule="exact"/>
        <w:ind w:left="284"/>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Accountability</w:t>
      </w:r>
    </w:p>
    <w:p w14:paraId="6A68319D" w14:textId="5B831D33" w:rsidR="00AC4B95" w:rsidRPr="00B048C4" w:rsidRDefault="00CC3E4B" w:rsidP="00B048C4">
      <w:pPr>
        <w:pStyle w:val="ListParagraph"/>
        <w:numPr>
          <w:ilvl w:val="0"/>
          <w:numId w:val="1"/>
        </w:numPr>
        <w:spacing w:after="0" w:line="240" w:lineRule="exact"/>
        <w:ind w:left="284"/>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Transitional Justice</w:t>
      </w:r>
    </w:p>
    <w:p w14:paraId="209552A2" w14:textId="1B25469F" w:rsidR="00CC3E4B" w:rsidRPr="00D66704" w:rsidRDefault="00CC3E4B" w:rsidP="00347F37">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Engagement and Capacity Building</w:t>
      </w:r>
    </w:p>
    <w:p w14:paraId="07EEC3A0" w14:textId="77777777" w:rsidR="00CC3E4B" w:rsidRPr="00344603" w:rsidRDefault="00CC3E4B">
      <w:pPr>
        <w:numPr>
          <w:ilvl w:val="0"/>
          <w:numId w:val="1"/>
        </w:numPr>
        <w:spacing w:after="0" w:line="240" w:lineRule="auto"/>
        <w:ind w:left="284"/>
        <w:contextualSpacing/>
        <w:jc w:val="both"/>
        <w:rPr>
          <w:rFonts w:asciiTheme="majorBidi" w:hAnsiTheme="majorBidi" w:cstheme="majorBidi"/>
          <w:b/>
          <w:sz w:val="24"/>
          <w:szCs w:val="24"/>
        </w:rPr>
      </w:pPr>
      <w:r w:rsidRPr="00344603">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p w14:paraId="15D58F0D" w14:textId="7349DF66" w:rsidR="00D42686" w:rsidRPr="00344603" w:rsidRDefault="00D42686" w:rsidP="00872A4D">
      <w:pPr>
        <w:spacing w:after="0" w:line="240" w:lineRule="exact"/>
        <w:ind w:left="284"/>
        <w:contextualSpacing/>
        <w:jc w:val="both"/>
        <w:rPr>
          <w:rFonts w:asciiTheme="majorBidi" w:hAnsiTheme="majorBidi" w:cstheme="majorBidi"/>
          <w:b/>
          <w:sz w:val="24"/>
          <w:szCs w:val="24"/>
        </w:rPr>
      </w:pPr>
    </w:p>
    <w:sectPr w:rsidR="00D42686"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56A9F" w14:textId="77777777" w:rsidR="003007E7" w:rsidRDefault="003007E7" w:rsidP="004C4101">
      <w:pPr>
        <w:spacing w:after="0" w:line="240" w:lineRule="auto"/>
      </w:pPr>
      <w:r>
        <w:separator/>
      </w:r>
    </w:p>
  </w:endnote>
  <w:endnote w:type="continuationSeparator" w:id="0">
    <w:p w14:paraId="6553F989" w14:textId="77777777" w:rsidR="003007E7" w:rsidRDefault="003007E7"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246B399B"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50</w:t>
        </w:r>
        <w:r w:rsidR="00D66704">
          <w:rPr>
            <w:rFonts w:ascii="Times New Roman" w:hAnsi="Times New Roman" w:cs="Times New Roman"/>
            <w:color w:val="0070C0"/>
            <w:sz w:val="20"/>
            <w:szCs w:val="20"/>
          </w:rPr>
          <w:t>82</w:t>
        </w:r>
        <w:r w:rsidR="00321D26">
          <w:rPr>
            <w:rFonts w:ascii="Times New Roman" w:hAnsi="Times New Roman" w:cs="Times New Roman"/>
            <w:color w:val="0070C0"/>
            <w:sz w:val="20"/>
            <w:szCs w:val="20"/>
          </w:rPr>
          <w:t>9</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EF4BE" w14:textId="77777777" w:rsidR="003007E7" w:rsidRDefault="003007E7" w:rsidP="004C4101">
      <w:pPr>
        <w:spacing w:after="0" w:line="240" w:lineRule="auto"/>
      </w:pPr>
      <w:r>
        <w:separator/>
      </w:r>
    </w:p>
  </w:footnote>
  <w:footnote w:type="continuationSeparator" w:id="0">
    <w:p w14:paraId="1BE6968D" w14:textId="77777777" w:rsidR="003007E7" w:rsidRDefault="003007E7"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C5C601F"/>
    <w:multiLevelType w:val="hybridMultilevel"/>
    <w:tmpl w:val="D0A4D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2"/>
  </w:num>
  <w:num w:numId="2" w16cid:durableId="395399109">
    <w:abstractNumId w:val="1"/>
  </w:num>
  <w:num w:numId="3" w16cid:durableId="1713265759">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3711"/>
    <w:rsid w:val="00023F87"/>
    <w:rsid w:val="000255F9"/>
    <w:rsid w:val="0002696B"/>
    <w:rsid w:val="00031CA7"/>
    <w:rsid w:val="00033F33"/>
    <w:rsid w:val="00034D7B"/>
    <w:rsid w:val="00035E9E"/>
    <w:rsid w:val="00043043"/>
    <w:rsid w:val="000465A3"/>
    <w:rsid w:val="00050AC6"/>
    <w:rsid w:val="000555D8"/>
    <w:rsid w:val="00055A84"/>
    <w:rsid w:val="00062D68"/>
    <w:rsid w:val="00067C36"/>
    <w:rsid w:val="00071445"/>
    <w:rsid w:val="000721C8"/>
    <w:rsid w:val="000751E6"/>
    <w:rsid w:val="00076A58"/>
    <w:rsid w:val="000774A1"/>
    <w:rsid w:val="00077BCF"/>
    <w:rsid w:val="00085B02"/>
    <w:rsid w:val="00087043"/>
    <w:rsid w:val="000966F6"/>
    <w:rsid w:val="000A5829"/>
    <w:rsid w:val="000A7CD5"/>
    <w:rsid w:val="000B395A"/>
    <w:rsid w:val="000B4189"/>
    <w:rsid w:val="000B4FE1"/>
    <w:rsid w:val="000B7814"/>
    <w:rsid w:val="000C12E3"/>
    <w:rsid w:val="000C3388"/>
    <w:rsid w:val="000D4B85"/>
    <w:rsid w:val="000D747E"/>
    <w:rsid w:val="000E00C2"/>
    <w:rsid w:val="000E38D0"/>
    <w:rsid w:val="000F00E2"/>
    <w:rsid w:val="000F0E9E"/>
    <w:rsid w:val="000F47BD"/>
    <w:rsid w:val="00101AF2"/>
    <w:rsid w:val="00105A96"/>
    <w:rsid w:val="00105E71"/>
    <w:rsid w:val="00105ECA"/>
    <w:rsid w:val="00105F45"/>
    <w:rsid w:val="00107EC4"/>
    <w:rsid w:val="0011040A"/>
    <w:rsid w:val="001109CE"/>
    <w:rsid w:val="00115DA0"/>
    <w:rsid w:val="00115EB3"/>
    <w:rsid w:val="00117E33"/>
    <w:rsid w:val="00124A15"/>
    <w:rsid w:val="001268B7"/>
    <w:rsid w:val="001341F6"/>
    <w:rsid w:val="00140CFF"/>
    <w:rsid w:val="00150309"/>
    <w:rsid w:val="00152C45"/>
    <w:rsid w:val="001558F3"/>
    <w:rsid w:val="00163125"/>
    <w:rsid w:val="00163A2A"/>
    <w:rsid w:val="00165900"/>
    <w:rsid w:val="00167678"/>
    <w:rsid w:val="0017033C"/>
    <w:rsid w:val="00171C23"/>
    <w:rsid w:val="001732A5"/>
    <w:rsid w:val="00174AE7"/>
    <w:rsid w:val="0018273A"/>
    <w:rsid w:val="00182861"/>
    <w:rsid w:val="001912AC"/>
    <w:rsid w:val="001913C1"/>
    <w:rsid w:val="00191EB3"/>
    <w:rsid w:val="00191FD2"/>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381E"/>
    <w:rsid w:val="0020747E"/>
    <w:rsid w:val="00207F50"/>
    <w:rsid w:val="0021137A"/>
    <w:rsid w:val="00211480"/>
    <w:rsid w:val="00215052"/>
    <w:rsid w:val="002154BA"/>
    <w:rsid w:val="00216531"/>
    <w:rsid w:val="002202F0"/>
    <w:rsid w:val="00222DB6"/>
    <w:rsid w:val="002243FB"/>
    <w:rsid w:val="00225585"/>
    <w:rsid w:val="00226B81"/>
    <w:rsid w:val="002356F2"/>
    <w:rsid w:val="00237D48"/>
    <w:rsid w:val="002406D2"/>
    <w:rsid w:val="00244F2E"/>
    <w:rsid w:val="00247A9E"/>
    <w:rsid w:val="00251752"/>
    <w:rsid w:val="00265DDD"/>
    <w:rsid w:val="002669ED"/>
    <w:rsid w:val="00271073"/>
    <w:rsid w:val="00273AA3"/>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67B5"/>
    <w:rsid w:val="002B05F1"/>
    <w:rsid w:val="002B3959"/>
    <w:rsid w:val="002B4512"/>
    <w:rsid w:val="002B5F34"/>
    <w:rsid w:val="002B69D4"/>
    <w:rsid w:val="002C1DA8"/>
    <w:rsid w:val="002C4603"/>
    <w:rsid w:val="002C49AB"/>
    <w:rsid w:val="002C549D"/>
    <w:rsid w:val="002C695F"/>
    <w:rsid w:val="002D4662"/>
    <w:rsid w:val="002D5CEF"/>
    <w:rsid w:val="002E4E56"/>
    <w:rsid w:val="002E7A19"/>
    <w:rsid w:val="002F03B1"/>
    <w:rsid w:val="002F0DD9"/>
    <w:rsid w:val="002F2DAD"/>
    <w:rsid w:val="002F4155"/>
    <w:rsid w:val="002F617A"/>
    <w:rsid w:val="003007E7"/>
    <w:rsid w:val="00300BA9"/>
    <w:rsid w:val="00300D52"/>
    <w:rsid w:val="00301C2D"/>
    <w:rsid w:val="003025CA"/>
    <w:rsid w:val="00312A3D"/>
    <w:rsid w:val="00314F89"/>
    <w:rsid w:val="0031762D"/>
    <w:rsid w:val="00321AD1"/>
    <w:rsid w:val="00321D26"/>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47F37"/>
    <w:rsid w:val="00352107"/>
    <w:rsid w:val="00356C24"/>
    <w:rsid w:val="00360FA7"/>
    <w:rsid w:val="00362498"/>
    <w:rsid w:val="00365E30"/>
    <w:rsid w:val="00366476"/>
    <w:rsid w:val="00366FAC"/>
    <w:rsid w:val="00373C29"/>
    <w:rsid w:val="00373E9E"/>
    <w:rsid w:val="00374FAA"/>
    <w:rsid w:val="0037574E"/>
    <w:rsid w:val="00383B0F"/>
    <w:rsid w:val="00385B1D"/>
    <w:rsid w:val="00391251"/>
    <w:rsid w:val="00393594"/>
    <w:rsid w:val="0039367F"/>
    <w:rsid w:val="003979A5"/>
    <w:rsid w:val="003A1910"/>
    <w:rsid w:val="003A1F06"/>
    <w:rsid w:val="003A2806"/>
    <w:rsid w:val="003A4BAF"/>
    <w:rsid w:val="003A5583"/>
    <w:rsid w:val="003B7CEA"/>
    <w:rsid w:val="003C60E3"/>
    <w:rsid w:val="003D01A0"/>
    <w:rsid w:val="003D042D"/>
    <w:rsid w:val="003D113D"/>
    <w:rsid w:val="003D35F2"/>
    <w:rsid w:val="003D3FC4"/>
    <w:rsid w:val="003D4DC0"/>
    <w:rsid w:val="003E0C29"/>
    <w:rsid w:val="003E4D76"/>
    <w:rsid w:val="003F24FA"/>
    <w:rsid w:val="003F29E1"/>
    <w:rsid w:val="00401CFC"/>
    <w:rsid w:val="00401EAB"/>
    <w:rsid w:val="00406B02"/>
    <w:rsid w:val="00406C04"/>
    <w:rsid w:val="00407CE1"/>
    <w:rsid w:val="00421507"/>
    <w:rsid w:val="00424B04"/>
    <w:rsid w:val="004265F3"/>
    <w:rsid w:val="00430D94"/>
    <w:rsid w:val="00433C85"/>
    <w:rsid w:val="00440675"/>
    <w:rsid w:val="00441370"/>
    <w:rsid w:val="00444AAF"/>
    <w:rsid w:val="0044707E"/>
    <w:rsid w:val="00447B3A"/>
    <w:rsid w:val="0045162B"/>
    <w:rsid w:val="00456376"/>
    <w:rsid w:val="00460EBE"/>
    <w:rsid w:val="00462326"/>
    <w:rsid w:val="00464AE9"/>
    <w:rsid w:val="00466F03"/>
    <w:rsid w:val="00472CA5"/>
    <w:rsid w:val="00473BAA"/>
    <w:rsid w:val="00475079"/>
    <w:rsid w:val="0047756F"/>
    <w:rsid w:val="00480600"/>
    <w:rsid w:val="004864A3"/>
    <w:rsid w:val="00486615"/>
    <w:rsid w:val="0049092C"/>
    <w:rsid w:val="00496A14"/>
    <w:rsid w:val="004A657C"/>
    <w:rsid w:val="004A6ECE"/>
    <w:rsid w:val="004B15D3"/>
    <w:rsid w:val="004C1DA0"/>
    <w:rsid w:val="004C3EFD"/>
    <w:rsid w:val="004C4101"/>
    <w:rsid w:val="004C65CB"/>
    <w:rsid w:val="004D378E"/>
    <w:rsid w:val="004D60BA"/>
    <w:rsid w:val="004D6715"/>
    <w:rsid w:val="004E379A"/>
    <w:rsid w:val="004E4BCD"/>
    <w:rsid w:val="004E4E42"/>
    <w:rsid w:val="004E65DA"/>
    <w:rsid w:val="004F08C0"/>
    <w:rsid w:val="004F33C4"/>
    <w:rsid w:val="004F50EB"/>
    <w:rsid w:val="004F6C6A"/>
    <w:rsid w:val="00505B3A"/>
    <w:rsid w:val="00512E0A"/>
    <w:rsid w:val="0051540F"/>
    <w:rsid w:val="005237D6"/>
    <w:rsid w:val="00524F37"/>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6235E"/>
    <w:rsid w:val="00564DEA"/>
    <w:rsid w:val="00565E14"/>
    <w:rsid w:val="00567C72"/>
    <w:rsid w:val="00575337"/>
    <w:rsid w:val="005759BF"/>
    <w:rsid w:val="00577473"/>
    <w:rsid w:val="005774BA"/>
    <w:rsid w:val="005820FF"/>
    <w:rsid w:val="005845A1"/>
    <w:rsid w:val="005866F9"/>
    <w:rsid w:val="00590CAB"/>
    <w:rsid w:val="00596F3B"/>
    <w:rsid w:val="005972B2"/>
    <w:rsid w:val="005A1D42"/>
    <w:rsid w:val="005A3932"/>
    <w:rsid w:val="005A3AE8"/>
    <w:rsid w:val="005A3BD6"/>
    <w:rsid w:val="005A6607"/>
    <w:rsid w:val="005A69A4"/>
    <w:rsid w:val="005B24C3"/>
    <w:rsid w:val="005B3E62"/>
    <w:rsid w:val="005B4D4F"/>
    <w:rsid w:val="005B511C"/>
    <w:rsid w:val="005B696B"/>
    <w:rsid w:val="005B7715"/>
    <w:rsid w:val="005C22C7"/>
    <w:rsid w:val="005C6576"/>
    <w:rsid w:val="005C71B6"/>
    <w:rsid w:val="005D1A3B"/>
    <w:rsid w:val="005D2B45"/>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40D57"/>
    <w:rsid w:val="00643587"/>
    <w:rsid w:val="006458E3"/>
    <w:rsid w:val="00645C12"/>
    <w:rsid w:val="006508B1"/>
    <w:rsid w:val="00650DCB"/>
    <w:rsid w:val="00651B74"/>
    <w:rsid w:val="006562D6"/>
    <w:rsid w:val="00656A48"/>
    <w:rsid w:val="0066093A"/>
    <w:rsid w:val="00660FD2"/>
    <w:rsid w:val="0066346E"/>
    <w:rsid w:val="006637DE"/>
    <w:rsid w:val="006663F0"/>
    <w:rsid w:val="00675F7D"/>
    <w:rsid w:val="00676293"/>
    <w:rsid w:val="006778C4"/>
    <w:rsid w:val="00680258"/>
    <w:rsid w:val="006813CF"/>
    <w:rsid w:val="00682D35"/>
    <w:rsid w:val="00691BFA"/>
    <w:rsid w:val="00692694"/>
    <w:rsid w:val="00694463"/>
    <w:rsid w:val="0069481B"/>
    <w:rsid w:val="0069615D"/>
    <w:rsid w:val="006A2D4C"/>
    <w:rsid w:val="006A38C3"/>
    <w:rsid w:val="006A5ADC"/>
    <w:rsid w:val="006B30DA"/>
    <w:rsid w:val="006B3734"/>
    <w:rsid w:val="006B65C3"/>
    <w:rsid w:val="006B7A94"/>
    <w:rsid w:val="006C1A76"/>
    <w:rsid w:val="006D7AE3"/>
    <w:rsid w:val="006E1A64"/>
    <w:rsid w:val="006E2262"/>
    <w:rsid w:val="006E3689"/>
    <w:rsid w:val="006E3745"/>
    <w:rsid w:val="006E759D"/>
    <w:rsid w:val="006E78B6"/>
    <w:rsid w:val="006F0581"/>
    <w:rsid w:val="006F1720"/>
    <w:rsid w:val="00700BF3"/>
    <w:rsid w:val="007016F0"/>
    <w:rsid w:val="00705864"/>
    <w:rsid w:val="00707614"/>
    <w:rsid w:val="00712CC1"/>
    <w:rsid w:val="0071318B"/>
    <w:rsid w:val="007143D2"/>
    <w:rsid w:val="00714DCB"/>
    <w:rsid w:val="00715B5A"/>
    <w:rsid w:val="007165C7"/>
    <w:rsid w:val="0072086E"/>
    <w:rsid w:val="00721140"/>
    <w:rsid w:val="00726053"/>
    <w:rsid w:val="007331F5"/>
    <w:rsid w:val="00734DEA"/>
    <w:rsid w:val="00735AC2"/>
    <w:rsid w:val="00737BAF"/>
    <w:rsid w:val="007406BF"/>
    <w:rsid w:val="00740C87"/>
    <w:rsid w:val="00752158"/>
    <w:rsid w:val="00752630"/>
    <w:rsid w:val="007571BB"/>
    <w:rsid w:val="00757506"/>
    <w:rsid w:val="00760936"/>
    <w:rsid w:val="007625CF"/>
    <w:rsid w:val="00765C49"/>
    <w:rsid w:val="00767370"/>
    <w:rsid w:val="00770A40"/>
    <w:rsid w:val="00772D17"/>
    <w:rsid w:val="007760F8"/>
    <w:rsid w:val="0078147C"/>
    <w:rsid w:val="00781E10"/>
    <w:rsid w:val="0078262F"/>
    <w:rsid w:val="00783419"/>
    <w:rsid w:val="00791396"/>
    <w:rsid w:val="007913CF"/>
    <w:rsid w:val="00796120"/>
    <w:rsid w:val="00797954"/>
    <w:rsid w:val="00797A3E"/>
    <w:rsid w:val="007A1357"/>
    <w:rsid w:val="007A4556"/>
    <w:rsid w:val="007A4B1A"/>
    <w:rsid w:val="007A4E66"/>
    <w:rsid w:val="007A52C0"/>
    <w:rsid w:val="007A7C0D"/>
    <w:rsid w:val="007A7C4F"/>
    <w:rsid w:val="007B2309"/>
    <w:rsid w:val="007B2F05"/>
    <w:rsid w:val="007B2F8B"/>
    <w:rsid w:val="007C3ABD"/>
    <w:rsid w:val="007C6840"/>
    <w:rsid w:val="007D23D5"/>
    <w:rsid w:val="007D5535"/>
    <w:rsid w:val="007D5CE6"/>
    <w:rsid w:val="007E468A"/>
    <w:rsid w:val="007E51AD"/>
    <w:rsid w:val="007F1F6A"/>
    <w:rsid w:val="007F275C"/>
    <w:rsid w:val="007F3FFA"/>
    <w:rsid w:val="007F75DD"/>
    <w:rsid w:val="0080172E"/>
    <w:rsid w:val="00805C62"/>
    <w:rsid w:val="0080667C"/>
    <w:rsid w:val="00807228"/>
    <w:rsid w:val="00807AC9"/>
    <w:rsid w:val="00810C80"/>
    <w:rsid w:val="00814C81"/>
    <w:rsid w:val="00820FAE"/>
    <w:rsid w:val="00823FC0"/>
    <w:rsid w:val="00824083"/>
    <w:rsid w:val="00824A9B"/>
    <w:rsid w:val="00831516"/>
    <w:rsid w:val="008363AF"/>
    <w:rsid w:val="00836C22"/>
    <w:rsid w:val="00836E3F"/>
    <w:rsid w:val="0084307C"/>
    <w:rsid w:val="0084376D"/>
    <w:rsid w:val="0085049E"/>
    <w:rsid w:val="00861285"/>
    <w:rsid w:val="00872862"/>
    <w:rsid w:val="00872A4D"/>
    <w:rsid w:val="00872CF6"/>
    <w:rsid w:val="0087715A"/>
    <w:rsid w:val="00877E01"/>
    <w:rsid w:val="00877F88"/>
    <w:rsid w:val="00883695"/>
    <w:rsid w:val="00884079"/>
    <w:rsid w:val="008846B7"/>
    <w:rsid w:val="0088481B"/>
    <w:rsid w:val="008858AA"/>
    <w:rsid w:val="00887BBB"/>
    <w:rsid w:val="0089685E"/>
    <w:rsid w:val="008A0E9C"/>
    <w:rsid w:val="008A1F52"/>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769"/>
    <w:rsid w:val="008D599B"/>
    <w:rsid w:val="008D6EF3"/>
    <w:rsid w:val="008D75F7"/>
    <w:rsid w:val="008E07B3"/>
    <w:rsid w:val="008E157D"/>
    <w:rsid w:val="008E1AE3"/>
    <w:rsid w:val="00903414"/>
    <w:rsid w:val="00913235"/>
    <w:rsid w:val="00915AAE"/>
    <w:rsid w:val="00915F35"/>
    <w:rsid w:val="009176CC"/>
    <w:rsid w:val="00917D77"/>
    <w:rsid w:val="0092358E"/>
    <w:rsid w:val="00927E22"/>
    <w:rsid w:val="0093278A"/>
    <w:rsid w:val="0093387C"/>
    <w:rsid w:val="009427D4"/>
    <w:rsid w:val="00944203"/>
    <w:rsid w:val="009502B3"/>
    <w:rsid w:val="009511D2"/>
    <w:rsid w:val="00951F74"/>
    <w:rsid w:val="00951FE2"/>
    <w:rsid w:val="00960ABC"/>
    <w:rsid w:val="009662C4"/>
    <w:rsid w:val="009665C6"/>
    <w:rsid w:val="0097251D"/>
    <w:rsid w:val="009757EB"/>
    <w:rsid w:val="00976410"/>
    <w:rsid w:val="00980653"/>
    <w:rsid w:val="00985F37"/>
    <w:rsid w:val="00992309"/>
    <w:rsid w:val="00994298"/>
    <w:rsid w:val="009963E9"/>
    <w:rsid w:val="00997B96"/>
    <w:rsid w:val="009A0A8D"/>
    <w:rsid w:val="009A3329"/>
    <w:rsid w:val="009A594B"/>
    <w:rsid w:val="009C190C"/>
    <w:rsid w:val="009C4F10"/>
    <w:rsid w:val="009C4F6B"/>
    <w:rsid w:val="009C594D"/>
    <w:rsid w:val="009D096B"/>
    <w:rsid w:val="009D50A2"/>
    <w:rsid w:val="009D583E"/>
    <w:rsid w:val="009D6F3E"/>
    <w:rsid w:val="009E25A0"/>
    <w:rsid w:val="009E366B"/>
    <w:rsid w:val="009E467E"/>
    <w:rsid w:val="009E48B9"/>
    <w:rsid w:val="009E7FA6"/>
    <w:rsid w:val="009F12D7"/>
    <w:rsid w:val="009F3261"/>
    <w:rsid w:val="009F33F5"/>
    <w:rsid w:val="009F406B"/>
    <w:rsid w:val="009F4D71"/>
    <w:rsid w:val="009F5897"/>
    <w:rsid w:val="00A01240"/>
    <w:rsid w:val="00A01CAB"/>
    <w:rsid w:val="00A046B6"/>
    <w:rsid w:val="00A10164"/>
    <w:rsid w:val="00A108B3"/>
    <w:rsid w:val="00A10C4E"/>
    <w:rsid w:val="00A129A5"/>
    <w:rsid w:val="00A145B2"/>
    <w:rsid w:val="00A17256"/>
    <w:rsid w:val="00A2164C"/>
    <w:rsid w:val="00A22B2B"/>
    <w:rsid w:val="00A27188"/>
    <w:rsid w:val="00A3084F"/>
    <w:rsid w:val="00A32CA9"/>
    <w:rsid w:val="00A35BCC"/>
    <w:rsid w:val="00A41AC4"/>
    <w:rsid w:val="00A4590E"/>
    <w:rsid w:val="00A46BEE"/>
    <w:rsid w:val="00A50BA7"/>
    <w:rsid w:val="00A5220F"/>
    <w:rsid w:val="00A53E90"/>
    <w:rsid w:val="00A57153"/>
    <w:rsid w:val="00A62F15"/>
    <w:rsid w:val="00A66415"/>
    <w:rsid w:val="00A76517"/>
    <w:rsid w:val="00A813E1"/>
    <w:rsid w:val="00A84CF6"/>
    <w:rsid w:val="00A90AAC"/>
    <w:rsid w:val="00A92352"/>
    <w:rsid w:val="00A95816"/>
    <w:rsid w:val="00A97445"/>
    <w:rsid w:val="00AA08A9"/>
    <w:rsid w:val="00AA0ED2"/>
    <w:rsid w:val="00AA1944"/>
    <w:rsid w:val="00AA353E"/>
    <w:rsid w:val="00AB0274"/>
    <w:rsid w:val="00AB1041"/>
    <w:rsid w:val="00AC329A"/>
    <w:rsid w:val="00AC4B95"/>
    <w:rsid w:val="00AC746F"/>
    <w:rsid w:val="00AC7664"/>
    <w:rsid w:val="00AD562C"/>
    <w:rsid w:val="00AD5A29"/>
    <w:rsid w:val="00AD6092"/>
    <w:rsid w:val="00AE1580"/>
    <w:rsid w:val="00AE3BEA"/>
    <w:rsid w:val="00AE3E72"/>
    <w:rsid w:val="00AE4D60"/>
    <w:rsid w:val="00AE6D62"/>
    <w:rsid w:val="00AE740D"/>
    <w:rsid w:val="00AF0CFF"/>
    <w:rsid w:val="00AF3358"/>
    <w:rsid w:val="00AF4F0B"/>
    <w:rsid w:val="00AF7DF1"/>
    <w:rsid w:val="00AF7F0F"/>
    <w:rsid w:val="00B0241B"/>
    <w:rsid w:val="00B02506"/>
    <w:rsid w:val="00B048C4"/>
    <w:rsid w:val="00B04C5C"/>
    <w:rsid w:val="00B076FD"/>
    <w:rsid w:val="00B10492"/>
    <w:rsid w:val="00B10D85"/>
    <w:rsid w:val="00B139F8"/>
    <w:rsid w:val="00B14BDA"/>
    <w:rsid w:val="00B14D7F"/>
    <w:rsid w:val="00B15C5A"/>
    <w:rsid w:val="00B204CB"/>
    <w:rsid w:val="00B26706"/>
    <w:rsid w:val="00B34AF1"/>
    <w:rsid w:val="00B358E1"/>
    <w:rsid w:val="00B43CDA"/>
    <w:rsid w:val="00B50913"/>
    <w:rsid w:val="00B52839"/>
    <w:rsid w:val="00B60A17"/>
    <w:rsid w:val="00B63538"/>
    <w:rsid w:val="00B653A0"/>
    <w:rsid w:val="00B71E35"/>
    <w:rsid w:val="00B80807"/>
    <w:rsid w:val="00B812A5"/>
    <w:rsid w:val="00B8465A"/>
    <w:rsid w:val="00B9096B"/>
    <w:rsid w:val="00B92EA7"/>
    <w:rsid w:val="00B94C75"/>
    <w:rsid w:val="00B950F4"/>
    <w:rsid w:val="00B97352"/>
    <w:rsid w:val="00BA0298"/>
    <w:rsid w:val="00BA2FB2"/>
    <w:rsid w:val="00BA3C72"/>
    <w:rsid w:val="00BA6A89"/>
    <w:rsid w:val="00BA6D33"/>
    <w:rsid w:val="00BB10A8"/>
    <w:rsid w:val="00BB11E6"/>
    <w:rsid w:val="00BB16BE"/>
    <w:rsid w:val="00BB63B1"/>
    <w:rsid w:val="00BC010A"/>
    <w:rsid w:val="00BC2C0C"/>
    <w:rsid w:val="00BC684B"/>
    <w:rsid w:val="00BC6C63"/>
    <w:rsid w:val="00BD037B"/>
    <w:rsid w:val="00BD07D0"/>
    <w:rsid w:val="00BD2CBB"/>
    <w:rsid w:val="00BE3F00"/>
    <w:rsid w:val="00BE60ED"/>
    <w:rsid w:val="00BF36A1"/>
    <w:rsid w:val="00BF65DE"/>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65C32"/>
    <w:rsid w:val="00C65FCF"/>
    <w:rsid w:val="00C679CF"/>
    <w:rsid w:val="00C67A9A"/>
    <w:rsid w:val="00C70560"/>
    <w:rsid w:val="00C70C3B"/>
    <w:rsid w:val="00C71381"/>
    <w:rsid w:val="00C74496"/>
    <w:rsid w:val="00C746A9"/>
    <w:rsid w:val="00C76B4B"/>
    <w:rsid w:val="00C76BB8"/>
    <w:rsid w:val="00C843C2"/>
    <w:rsid w:val="00C87CE0"/>
    <w:rsid w:val="00C912FA"/>
    <w:rsid w:val="00C91405"/>
    <w:rsid w:val="00C9264D"/>
    <w:rsid w:val="00C9676D"/>
    <w:rsid w:val="00CA1772"/>
    <w:rsid w:val="00CA2619"/>
    <w:rsid w:val="00CB0020"/>
    <w:rsid w:val="00CB125E"/>
    <w:rsid w:val="00CB2EB0"/>
    <w:rsid w:val="00CB3AB4"/>
    <w:rsid w:val="00CB494F"/>
    <w:rsid w:val="00CB4AE8"/>
    <w:rsid w:val="00CB4EEC"/>
    <w:rsid w:val="00CB5BAD"/>
    <w:rsid w:val="00CB6AEE"/>
    <w:rsid w:val="00CB79F9"/>
    <w:rsid w:val="00CC2174"/>
    <w:rsid w:val="00CC3E4B"/>
    <w:rsid w:val="00CC6789"/>
    <w:rsid w:val="00CD00D8"/>
    <w:rsid w:val="00CD33CF"/>
    <w:rsid w:val="00CD367B"/>
    <w:rsid w:val="00CD3904"/>
    <w:rsid w:val="00CD644B"/>
    <w:rsid w:val="00CD6A2A"/>
    <w:rsid w:val="00CD6A67"/>
    <w:rsid w:val="00CE0982"/>
    <w:rsid w:val="00CE3842"/>
    <w:rsid w:val="00CE45C0"/>
    <w:rsid w:val="00CE45DF"/>
    <w:rsid w:val="00CE6F81"/>
    <w:rsid w:val="00CF33FE"/>
    <w:rsid w:val="00D003F0"/>
    <w:rsid w:val="00D00DEF"/>
    <w:rsid w:val="00D1117B"/>
    <w:rsid w:val="00D1678D"/>
    <w:rsid w:val="00D1751C"/>
    <w:rsid w:val="00D17CCF"/>
    <w:rsid w:val="00D17DC3"/>
    <w:rsid w:val="00D20C44"/>
    <w:rsid w:val="00D2579A"/>
    <w:rsid w:val="00D3404F"/>
    <w:rsid w:val="00D35BED"/>
    <w:rsid w:val="00D42686"/>
    <w:rsid w:val="00D44434"/>
    <w:rsid w:val="00D455BE"/>
    <w:rsid w:val="00D45CD8"/>
    <w:rsid w:val="00D4639A"/>
    <w:rsid w:val="00D4725B"/>
    <w:rsid w:val="00D53CE7"/>
    <w:rsid w:val="00D57559"/>
    <w:rsid w:val="00D61C57"/>
    <w:rsid w:val="00D61E6D"/>
    <w:rsid w:val="00D66704"/>
    <w:rsid w:val="00D66DEE"/>
    <w:rsid w:val="00D71F71"/>
    <w:rsid w:val="00D740B3"/>
    <w:rsid w:val="00D7509A"/>
    <w:rsid w:val="00D80EB3"/>
    <w:rsid w:val="00D8421A"/>
    <w:rsid w:val="00D91D45"/>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744C"/>
    <w:rsid w:val="00DF1B07"/>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2F6A"/>
    <w:rsid w:val="00E3471E"/>
    <w:rsid w:val="00E41D34"/>
    <w:rsid w:val="00E42119"/>
    <w:rsid w:val="00E43C94"/>
    <w:rsid w:val="00E47739"/>
    <w:rsid w:val="00E57FB3"/>
    <w:rsid w:val="00E61743"/>
    <w:rsid w:val="00E62022"/>
    <w:rsid w:val="00E62AD9"/>
    <w:rsid w:val="00E673E4"/>
    <w:rsid w:val="00E67C6C"/>
    <w:rsid w:val="00E710F3"/>
    <w:rsid w:val="00E776DF"/>
    <w:rsid w:val="00E82795"/>
    <w:rsid w:val="00E91C53"/>
    <w:rsid w:val="00E96297"/>
    <w:rsid w:val="00E96494"/>
    <w:rsid w:val="00EA013D"/>
    <w:rsid w:val="00EA20F9"/>
    <w:rsid w:val="00EA6B6C"/>
    <w:rsid w:val="00EA74EA"/>
    <w:rsid w:val="00EA7FA6"/>
    <w:rsid w:val="00EB1BB5"/>
    <w:rsid w:val="00EB1CD4"/>
    <w:rsid w:val="00EB2035"/>
    <w:rsid w:val="00EB5B60"/>
    <w:rsid w:val="00EB611C"/>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50F5"/>
    <w:rsid w:val="00EF7C2A"/>
    <w:rsid w:val="00F04E28"/>
    <w:rsid w:val="00F05309"/>
    <w:rsid w:val="00F10CBD"/>
    <w:rsid w:val="00F112F6"/>
    <w:rsid w:val="00F14427"/>
    <w:rsid w:val="00F1473A"/>
    <w:rsid w:val="00F2451C"/>
    <w:rsid w:val="00F26F53"/>
    <w:rsid w:val="00F27F9B"/>
    <w:rsid w:val="00F32294"/>
    <w:rsid w:val="00F32B1C"/>
    <w:rsid w:val="00F42FF8"/>
    <w:rsid w:val="00F44093"/>
    <w:rsid w:val="00F44163"/>
    <w:rsid w:val="00F46BB9"/>
    <w:rsid w:val="00F5041D"/>
    <w:rsid w:val="00F51554"/>
    <w:rsid w:val="00F5238F"/>
    <w:rsid w:val="00F53D36"/>
    <w:rsid w:val="00F60E5D"/>
    <w:rsid w:val="00F630E4"/>
    <w:rsid w:val="00F64D72"/>
    <w:rsid w:val="00F65ADE"/>
    <w:rsid w:val="00F66925"/>
    <w:rsid w:val="00F671ED"/>
    <w:rsid w:val="00F71E93"/>
    <w:rsid w:val="00F74F1B"/>
    <w:rsid w:val="00F751EB"/>
    <w:rsid w:val="00F830C6"/>
    <w:rsid w:val="00F83B73"/>
    <w:rsid w:val="00F879E1"/>
    <w:rsid w:val="00F910EB"/>
    <w:rsid w:val="00F936B7"/>
    <w:rsid w:val="00F94975"/>
    <w:rsid w:val="00F94C4A"/>
    <w:rsid w:val="00F94D86"/>
    <w:rsid w:val="00FA23C8"/>
    <w:rsid w:val="00FA4878"/>
    <w:rsid w:val="00FA5961"/>
    <w:rsid w:val="00FA5FF2"/>
    <w:rsid w:val="00FB02C9"/>
    <w:rsid w:val="00FB35E0"/>
    <w:rsid w:val="00FC190E"/>
    <w:rsid w:val="00FC1BB4"/>
    <w:rsid w:val="00FC1E86"/>
    <w:rsid w:val="00FC7BE9"/>
    <w:rsid w:val="00FD080A"/>
    <w:rsid w:val="00FD339F"/>
    <w:rsid w:val="00FE3909"/>
    <w:rsid w:val="00FE674F"/>
    <w:rsid w:val="00FF39DC"/>
    <w:rsid w:val="00FF53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1005</Words>
  <Characters>5731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2</cp:revision>
  <dcterms:created xsi:type="dcterms:W3CDTF">2025-08-29T16:27:00Z</dcterms:created>
  <dcterms:modified xsi:type="dcterms:W3CDTF">2025-08-29T16:27:00Z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