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30pt" o:ole="" o:preferrelative="t" stroked="f">
            <v:imagedata r:id="rId8" o:title=""/>
          </v:rect>
          <o:OLEObject Type="Embed" ProgID="StaticMetafile" ShapeID="rectole0000000000" DrawAspect="Content" ObjectID="_1817650294"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5D20C248" w:rsidR="00CC3E4B" w:rsidRPr="00344603" w:rsidRDefault="008D404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297032">
        <w:rPr>
          <w:rFonts w:asciiTheme="majorBidi" w:eastAsia="Calibri" w:hAnsiTheme="majorBidi" w:cstheme="majorBidi"/>
          <w:b/>
          <w:sz w:val="24"/>
          <w:szCs w:val="24"/>
        </w:rPr>
        <w:t xml:space="preserve">5 August </w:t>
      </w:r>
      <w:r w:rsidR="00CC3E4B" w:rsidRPr="00344603">
        <w:rPr>
          <w:rFonts w:asciiTheme="majorBidi" w:eastAsia="Calibri" w:hAnsiTheme="majorBidi" w:cstheme="majorBidi"/>
          <w:b/>
          <w:sz w:val="24"/>
          <w:szCs w:val="24"/>
        </w:rPr>
        <w:t xml:space="preserve"> 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6CC9DCAC" w14:textId="77777777" w:rsidR="006755A0" w:rsidRPr="006755A0" w:rsidRDefault="006755A0" w:rsidP="006755A0">
      <w:pPr>
        <w:numPr>
          <w:ilvl w:val="0"/>
          <w:numId w:val="3"/>
        </w:numPr>
        <w:spacing w:after="0" w:line="240" w:lineRule="exact"/>
        <w:jc w:val="both"/>
        <w:rPr>
          <w:rFonts w:ascii="Times New Roman" w:eastAsia="Aptos" w:hAnsi="Times New Roman" w:cs="Times New Roman"/>
          <w:sz w:val="24"/>
          <w:szCs w:val="24"/>
        </w:rPr>
      </w:pPr>
      <w:bookmarkStart w:id="2" w:name="_Hlk198224089"/>
      <w:bookmarkEnd w:id="1"/>
      <w:r w:rsidRPr="006755A0">
        <w:rPr>
          <w:rFonts w:ascii="Times New Roman" w:eastAsia="Times New Roman" w:hAnsi="Times New Roman" w:cs="Times New Roman"/>
          <w:i/>
          <w:iCs/>
          <w:sz w:val="24"/>
          <w:szCs w:val="24"/>
        </w:rPr>
        <w:t xml:space="preserve">Six males killed, including a toddler, and one wounded during a revenge attack between </w:t>
      </w:r>
      <w:proofErr w:type="spellStart"/>
      <w:r w:rsidRPr="006755A0">
        <w:rPr>
          <w:rFonts w:ascii="Times New Roman" w:eastAsia="Times New Roman" w:hAnsi="Times New Roman" w:cs="Times New Roman"/>
          <w:i/>
          <w:iCs/>
          <w:sz w:val="24"/>
          <w:szCs w:val="24"/>
        </w:rPr>
        <w:t>Chiengnyaluoh</w:t>
      </w:r>
      <w:proofErr w:type="spellEnd"/>
      <w:r w:rsidRPr="006755A0">
        <w:rPr>
          <w:rFonts w:ascii="Times New Roman" w:eastAsia="Times New Roman" w:hAnsi="Times New Roman" w:cs="Times New Roman"/>
          <w:i/>
          <w:iCs/>
          <w:sz w:val="24"/>
          <w:szCs w:val="24"/>
        </w:rPr>
        <w:t xml:space="preserve"> and </w:t>
      </w:r>
      <w:proofErr w:type="spellStart"/>
      <w:r w:rsidRPr="006755A0">
        <w:rPr>
          <w:rFonts w:ascii="Times New Roman" w:eastAsia="Times New Roman" w:hAnsi="Times New Roman" w:cs="Times New Roman"/>
          <w:i/>
          <w:iCs/>
          <w:sz w:val="24"/>
          <w:szCs w:val="24"/>
        </w:rPr>
        <w:t>Chiengmalual</w:t>
      </w:r>
      <w:proofErr w:type="spellEnd"/>
      <w:r w:rsidRPr="006755A0">
        <w:rPr>
          <w:rFonts w:ascii="Times New Roman" w:eastAsia="Times New Roman" w:hAnsi="Times New Roman" w:cs="Times New Roman"/>
          <w:i/>
          <w:iCs/>
          <w:sz w:val="24"/>
          <w:szCs w:val="24"/>
        </w:rPr>
        <w:t xml:space="preserve"> subclans of </w:t>
      </w:r>
      <w:proofErr w:type="spellStart"/>
      <w:r w:rsidRPr="006755A0">
        <w:rPr>
          <w:rFonts w:ascii="Times New Roman" w:eastAsia="Times New Roman" w:hAnsi="Times New Roman" w:cs="Times New Roman"/>
          <w:i/>
          <w:iCs/>
          <w:sz w:val="24"/>
          <w:szCs w:val="24"/>
        </w:rPr>
        <w:t>Nyuong</w:t>
      </w:r>
      <w:proofErr w:type="spellEnd"/>
      <w:r w:rsidRPr="006755A0">
        <w:rPr>
          <w:rFonts w:ascii="Times New Roman" w:eastAsia="Times New Roman" w:hAnsi="Times New Roman" w:cs="Times New Roman"/>
          <w:i/>
          <w:iCs/>
          <w:sz w:val="24"/>
          <w:szCs w:val="24"/>
        </w:rPr>
        <w:t xml:space="preserve"> Nuer in Thanom, and </w:t>
      </w:r>
      <w:proofErr w:type="spellStart"/>
      <w:r w:rsidRPr="006755A0">
        <w:rPr>
          <w:rFonts w:ascii="Times New Roman" w:eastAsia="Times New Roman" w:hAnsi="Times New Roman" w:cs="Times New Roman"/>
          <w:i/>
          <w:iCs/>
          <w:sz w:val="24"/>
          <w:szCs w:val="24"/>
        </w:rPr>
        <w:t>Tiap</w:t>
      </w:r>
      <w:proofErr w:type="spellEnd"/>
      <w:r w:rsidRPr="006755A0">
        <w:rPr>
          <w:rFonts w:ascii="Times New Roman" w:eastAsia="Times New Roman" w:hAnsi="Times New Roman" w:cs="Times New Roman"/>
          <w:i/>
          <w:iCs/>
          <w:sz w:val="24"/>
          <w:szCs w:val="24"/>
        </w:rPr>
        <w:t xml:space="preserve"> payams of </w:t>
      </w:r>
      <w:proofErr w:type="spellStart"/>
      <w:r w:rsidRPr="006755A0">
        <w:rPr>
          <w:rFonts w:ascii="Times New Roman" w:eastAsia="Times New Roman" w:hAnsi="Times New Roman" w:cs="Times New Roman"/>
          <w:i/>
          <w:iCs/>
          <w:sz w:val="24"/>
          <w:szCs w:val="24"/>
        </w:rPr>
        <w:t>Panyijiar</w:t>
      </w:r>
      <w:proofErr w:type="spellEnd"/>
      <w:r w:rsidRPr="006755A0">
        <w:rPr>
          <w:rFonts w:ascii="Times New Roman" w:eastAsia="Times New Roman" w:hAnsi="Times New Roman" w:cs="Times New Roman"/>
          <w:i/>
          <w:iCs/>
          <w:sz w:val="24"/>
          <w:szCs w:val="24"/>
        </w:rPr>
        <w:t xml:space="preserve"> County on 23 August 2025.</w:t>
      </w:r>
    </w:p>
    <w:p w14:paraId="19349BB2" w14:textId="77777777" w:rsidR="0054749C" w:rsidRPr="0054749C" w:rsidRDefault="0054749C" w:rsidP="0054749C">
      <w:pPr>
        <w:spacing w:after="0" w:line="240" w:lineRule="exact"/>
        <w:jc w:val="both"/>
        <w:rPr>
          <w:rFonts w:asciiTheme="majorBidi" w:hAnsiTheme="majorBidi" w:cstheme="majorBidi"/>
          <w:sz w:val="24"/>
          <w:szCs w:val="24"/>
        </w:rPr>
      </w:pPr>
    </w:p>
    <w:p w14:paraId="53A44200" w14:textId="35BCA632" w:rsidR="00D003F0" w:rsidRPr="00A161D8"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6F68A684" w14:textId="77777777" w:rsidR="00A161D8" w:rsidRPr="00A161D8" w:rsidRDefault="00A161D8" w:rsidP="00A161D8">
      <w:pPr>
        <w:spacing w:after="0" w:line="240" w:lineRule="exact"/>
        <w:jc w:val="both"/>
        <w:rPr>
          <w:rFonts w:asciiTheme="majorBidi" w:eastAsia="Palatino Linotype" w:hAnsiTheme="majorBidi" w:cstheme="majorBidi"/>
          <w:b/>
          <w:bCs/>
          <w:sz w:val="24"/>
          <w:szCs w:val="24"/>
        </w:rPr>
      </w:pPr>
    </w:p>
    <w:p w14:paraId="1A2ABE72" w14:textId="360B7A6E" w:rsidR="00446E0F" w:rsidRPr="002B099E" w:rsidRDefault="00A161D8" w:rsidP="002B099E">
      <w:pPr>
        <w:pStyle w:val="ListParagraph"/>
        <w:spacing w:after="0"/>
        <w:ind w:left="0"/>
        <w:jc w:val="both"/>
        <w:rPr>
          <w:rFonts w:asciiTheme="majorBidi" w:hAnsiTheme="majorBidi" w:cstheme="majorBidi"/>
          <w:sz w:val="24"/>
          <w:szCs w:val="24"/>
        </w:rPr>
      </w:pPr>
      <w:r w:rsidRPr="002B099E">
        <w:rPr>
          <w:rFonts w:asciiTheme="majorBidi" w:hAnsiTheme="majorBidi" w:cstheme="majorBidi"/>
          <w:sz w:val="24"/>
          <w:szCs w:val="24"/>
        </w:rPr>
        <w:t xml:space="preserve">On August 24 and 25, 2025, HRD received information from three secondary sources, including the </w:t>
      </w:r>
      <w:r w:rsidR="00882744">
        <w:rPr>
          <w:rFonts w:asciiTheme="majorBidi" w:hAnsiTheme="majorBidi" w:cstheme="majorBidi"/>
          <w:sz w:val="24"/>
          <w:szCs w:val="24"/>
        </w:rPr>
        <w:t xml:space="preserve">RRC </w:t>
      </w:r>
      <w:r w:rsidRPr="002B099E">
        <w:rPr>
          <w:rFonts w:asciiTheme="majorBidi" w:hAnsiTheme="majorBidi" w:cstheme="majorBidi"/>
          <w:sz w:val="24"/>
          <w:szCs w:val="24"/>
        </w:rPr>
        <w:t xml:space="preserve">director of </w:t>
      </w:r>
      <w:proofErr w:type="spellStart"/>
      <w:r w:rsidRPr="002B099E">
        <w:rPr>
          <w:rFonts w:asciiTheme="majorBidi" w:hAnsiTheme="majorBidi" w:cstheme="majorBidi"/>
          <w:sz w:val="24"/>
          <w:szCs w:val="24"/>
        </w:rPr>
        <w:t>Panyijiar</w:t>
      </w:r>
      <w:proofErr w:type="spellEnd"/>
      <w:r w:rsidR="00882744">
        <w:rPr>
          <w:rFonts w:asciiTheme="majorBidi" w:hAnsiTheme="majorBidi" w:cstheme="majorBidi"/>
          <w:sz w:val="24"/>
          <w:szCs w:val="24"/>
        </w:rPr>
        <w:t xml:space="preserve"> about the inter communal killings that occurred in </w:t>
      </w:r>
      <w:proofErr w:type="spellStart"/>
      <w:r w:rsidR="00882744">
        <w:rPr>
          <w:rFonts w:asciiTheme="majorBidi" w:hAnsiTheme="majorBidi" w:cstheme="majorBidi"/>
          <w:sz w:val="24"/>
          <w:szCs w:val="24"/>
        </w:rPr>
        <w:t>Panyijiar</w:t>
      </w:r>
      <w:proofErr w:type="spellEnd"/>
      <w:r w:rsidR="00882744">
        <w:rPr>
          <w:rFonts w:asciiTheme="majorBidi" w:hAnsiTheme="majorBidi" w:cstheme="majorBidi"/>
          <w:sz w:val="24"/>
          <w:szCs w:val="24"/>
        </w:rPr>
        <w:t xml:space="preserve"> County on 23 August 2025</w:t>
      </w:r>
      <w:r w:rsidRPr="002B099E">
        <w:rPr>
          <w:rFonts w:asciiTheme="majorBidi" w:hAnsiTheme="majorBidi" w:cstheme="majorBidi"/>
          <w:sz w:val="24"/>
          <w:szCs w:val="24"/>
        </w:rPr>
        <w:t xml:space="preserve">. According to reports, on </w:t>
      </w:r>
      <w:r w:rsidR="009A5FB9">
        <w:rPr>
          <w:rFonts w:asciiTheme="majorBidi" w:hAnsiTheme="majorBidi" w:cstheme="majorBidi"/>
          <w:sz w:val="24"/>
          <w:szCs w:val="24"/>
        </w:rPr>
        <w:t xml:space="preserve">23 </w:t>
      </w:r>
      <w:r w:rsidRPr="002B099E">
        <w:rPr>
          <w:rFonts w:asciiTheme="majorBidi" w:hAnsiTheme="majorBidi" w:cstheme="majorBidi"/>
          <w:sz w:val="24"/>
          <w:szCs w:val="24"/>
        </w:rPr>
        <w:t xml:space="preserve">August 2025, an unspecified number of armed youths from the </w:t>
      </w:r>
      <w:proofErr w:type="spellStart"/>
      <w:r w:rsidRPr="002B099E">
        <w:rPr>
          <w:rFonts w:asciiTheme="majorBidi" w:hAnsiTheme="majorBidi" w:cstheme="majorBidi"/>
          <w:sz w:val="24"/>
          <w:szCs w:val="24"/>
        </w:rPr>
        <w:t>Chiengmalual</w:t>
      </w:r>
      <w:proofErr w:type="spellEnd"/>
      <w:r w:rsidRPr="002B099E">
        <w:rPr>
          <w:rFonts w:asciiTheme="majorBidi" w:hAnsiTheme="majorBidi" w:cstheme="majorBidi"/>
          <w:sz w:val="24"/>
          <w:szCs w:val="24"/>
        </w:rPr>
        <w:t xml:space="preserve"> subclan killed a 32-year-old </w:t>
      </w:r>
      <w:r w:rsidR="00882744" w:rsidRPr="002B099E">
        <w:rPr>
          <w:rFonts w:asciiTheme="majorBidi" w:hAnsiTheme="majorBidi" w:cstheme="majorBidi"/>
          <w:sz w:val="24"/>
          <w:szCs w:val="24"/>
        </w:rPr>
        <w:t>man and</w:t>
      </w:r>
      <w:r w:rsidRPr="002B099E">
        <w:rPr>
          <w:rFonts w:asciiTheme="majorBidi" w:hAnsiTheme="majorBidi" w:cstheme="majorBidi"/>
          <w:sz w:val="24"/>
          <w:szCs w:val="24"/>
        </w:rPr>
        <w:t xml:space="preserve"> wounded another male adult youth from the </w:t>
      </w:r>
      <w:proofErr w:type="spellStart"/>
      <w:r w:rsidRPr="002B099E">
        <w:rPr>
          <w:rFonts w:asciiTheme="majorBidi" w:hAnsiTheme="majorBidi" w:cstheme="majorBidi"/>
          <w:sz w:val="24"/>
          <w:szCs w:val="24"/>
        </w:rPr>
        <w:t>Chiengnyaluoh</w:t>
      </w:r>
      <w:proofErr w:type="spellEnd"/>
      <w:r w:rsidRPr="002B099E">
        <w:rPr>
          <w:rFonts w:asciiTheme="majorBidi" w:hAnsiTheme="majorBidi" w:cstheme="majorBidi"/>
          <w:sz w:val="24"/>
          <w:szCs w:val="24"/>
        </w:rPr>
        <w:t xml:space="preserve"> subclan in the Thanom payam headquarters of </w:t>
      </w:r>
      <w:proofErr w:type="spellStart"/>
      <w:r w:rsidRPr="002B099E">
        <w:rPr>
          <w:rFonts w:asciiTheme="majorBidi" w:hAnsiTheme="majorBidi" w:cstheme="majorBidi"/>
          <w:sz w:val="24"/>
          <w:szCs w:val="24"/>
        </w:rPr>
        <w:t>Panyijiar</w:t>
      </w:r>
      <w:proofErr w:type="spellEnd"/>
      <w:r w:rsidRPr="002B099E">
        <w:rPr>
          <w:rFonts w:asciiTheme="majorBidi" w:hAnsiTheme="majorBidi" w:cstheme="majorBidi"/>
          <w:sz w:val="24"/>
          <w:szCs w:val="24"/>
        </w:rPr>
        <w:t xml:space="preserve"> County around 12 PM. Later that same day, armed youths from the </w:t>
      </w:r>
      <w:proofErr w:type="spellStart"/>
      <w:r w:rsidRPr="002B099E">
        <w:rPr>
          <w:rFonts w:asciiTheme="majorBidi" w:hAnsiTheme="majorBidi" w:cstheme="majorBidi"/>
          <w:sz w:val="24"/>
          <w:szCs w:val="24"/>
        </w:rPr>
        <w:t>Chiengnyaluoh</w:t>
      </w:r>
      <w:proofErr w:type="spellEnd"/>
      <w:r w:rsidRPr="002B099E">
        <w:rPr>
          <w:rFonts w:asciiTheme="majorBidi" w:hAnsiTheme="majorBidi" w:cstheme="majorBidi"/>
          <w:sz w:val="24"/>
          <w:szCs w:val="24"/>
        </w:rPr>
        <w:t xml:space="preserve"> subclan organized themselves and pursued the attackers, engaging in a fight with the armed youths from the </w:t>
      </w:r>
      <w:proofErr w:type="spellStart"/>
      <w:r w:rsidRPr="002B099E">
        <w:rPr>
          <w:rFonts w:asciiTheme="majorBidi" w:hAnsiTheme="majorBidi" w:cstheme="majorBidi"/>
          <w:sz w:val="24"/>
          <w:szCs w:val="24"/>
        </w:rPr>
        <w:t>Chiengmalual</w:t>
      </w:r>
      <w:proofErr w:type="spellEnd"/>
      <w:r w:rsidRPr="002B099E">
        <w:rPr>
          <w:rFonts w:asciiTheme="majorBidi" w:hAnsiTheme="majorBidi" w:cstheme="majorBidi"/>
          <w:sz w:val="24"/>
          <w:szCs w:val="24"/>
        </w:rPr>
        <w:t xml:space="preserve"> subclan in </w:t>
      </w:r>
      <w:proofErr w:type="spellStart"/>
      <w:r w:rsidRPr="002B099E">
        <w:rPr>
          <w:rFonts w:asciiTheme="majorBidi" w:hAnsiTheme="majorBidi" w:cstheme="majorBidi"/>
          <w:sz w:val="24"/>
          <w:szCs w:val="24"/>
        </w:rPr>
        <w:t>Tiap</w:t>
      </w:r>
      <w:proofErr w:type="spellEnd"/>
      <w:r w:rsidRPr="002B099E">
        <w:rPr>
          <w:rFonts w:asciiTheme="majorBidi" w:hAnsiTheme="majorBidi" w:cstheme="majorBidi"/>
          <w:sz w:val="24"/>
          <w:szCs w:val="24"/>
        </w:rPr>
        <w:t xml:space="preserve"> payam. This confrontation resulted in the death of four adult males and one child, aged approximately 2 to 3 years old,</w:t>
      </w:r>
      <w:r w:rsidR="009A5FB9">
        <w:rPr>
          <w:rFonts w:asciiTheme="majorBidi" w:hAnsiTheme="majorBidi" w:cstheme="majorBidi"/>
          <w:sz w:val="24"/>
          <w:szCs w:val="24"/>
        </w:rPr>
        <w:t xml:space="preserve"> who was caught in crossfire. The child is</w:t>
      </w:r>
      <w:r w:rsidRPr="002B099E">
        <w:rPr>
          <w:rFonts w:asciiTheme="majorBidi" w:hAnsiTheme="majorBidi" w:cstheme="majorBidi"/>
          <w:sz w:val="24"/>
          <w:szCs w:val="24"/>
        </w:rPr>
        <w:t xml:space="preserve"> </w:t>
      </w:r>
      <w:r w:rsidR="009A5FB9">
        <w:rPr>
          <w:rFonts w:asciiTheme="majorBidi" w:hAnsiTheme="majorBidi" w:cstheme="majorBidi"/>
          <w:sz w:val="24"/>
          <w:szCs w:val="24"/>
        </w:rPr>
        <w:t xml:space="preserve">a </w:t>
      </w:r>
      <w:r w:rsidRPr="002B099E">
        <w:rPr>
          <w:rFonts w:asciiTheme="majorBidi" w:hAnsiTheme="majorBidi" w:cstheme="majorBidi"/>
          <w:sz w:val="24"/>
          <w:szCs w:val="24"/>
        </w:rPr>
        <w:t xml:space="preserve">Haak Nuer from </w:t>
      </w:r>
      <w:proofErr w:type="spellStart"/>
      <w:r w:rsidRPr="002B099E">
        <w:rPr>
          <w:rFonts w:asciiTheme="majorBidi" w:hAnsiTheme="majorBidi" w:cstheme="majorBidi"/>
          <w:sz w:val="24"/>
          <w:szCs w:val="24"/>
        </w:rPr>
        <w:t>Mayendit</w:t>
      </w:r>
      <w:proofErr w:type="spellEnd"/>
      <w:r w:rsidRPr="002B099E">
        <w:rPr>
          <w:rFonts w:asciiTheme="majorBidi" w:hAnsiTheme="majorBidi" w:cstheme="majorBidi"/>
          <w:sz w:val="24"/>
          <w:szCs w:val="24"/>
        </w:rPr>
        <w:t xml:space="preserve"> County. The situation remained tense the following day</w:t>
      </w:r>
      <w:r w:rsidR="009A5FB9">
        <w:rPr>
          <w:rFonts w:asciiTheme="majorBidi" w:hAnsiTheme="majorBidi" w:cstheme="majorBidi"/>
          <w:sz w:val="24"/>
          <w:szCs w:val="24"/>
        </w:rPr>
        <w:t xml:space="preserve"> on 24 August</w:t>
      </w:r>
      <w:r w:rsidRPr="002B099E">
        <w:rPr>
          <w:rFonts w:asciiTheme="majorBidi" w:hAnsiTheme="majorBidi" w:cstheme="majorBidi"/>
          <w:sz w:val="24"/>
          <w:szCs w:val="24"/>
        </w:rPr>
        <w:t xml:space="preserve">, prompting the </w:t>
      </w:r>
      <w:r w:rsidR="009A5FB9">
        <w:rPr>
          <w:rFonts w:asciiTheme="majorBidi" w:hAnsiTheme="majorBidi" w:cstheme="majorBidi"/>
          <w:sz w:val="24"/>
          <w:szCs w:val="24"/>
        </w:rPr>
        <w:t>C</w:t>
      </w:r>
      <w:r w:rsidRPr="002B099E">
        <w:rPr>
          <w:rFonts w:asciiTheme="majorBidi" w:hAnsiTheme="majorBidi" w:cstheme="majorBidi"/>
          <w:sz w:val="24"/>
          <w:szCs w:val="24"/>
        </w:rPr>
        <w:t xml:space="preserve">ounty </w:t>
      </w:r>
      <w:r w:rsidR="009A5FB9">
        <w:rPr>
          <w:rFonts w:asciiTheme="majorBidi" w:hAnsiTheme="majorBidi" w:cstheme="majorBidi"/>
          <w:sz w:val="24"/>
          <w:szCs w:val="24"/>
        </w:rPr>
        <w:t>C</w:t>
      </w:r>
      <w:r w:rsidRPr="002B099E">
        <w:rPr>
          <w:rFonts w:asciiTheme="majorBidi" w:hAnsiTheme="majorBidi" w:cstheme="majorBidi"/>
          <w:sz w:val="24"/>
          <w:szCs w:val="24"/>
        </w:rPr>
        <w:t xml:space="preserve">ommissioner </w:t>
      </w:r>
      <w:r w:rsidR="009A5FB9">
        <w:rPr>
          <w:rFonts w:asciiTheme="majorBidi" w:hAnsiTheme="majorBidi" w:cstheme="majorBidi"/>
          <w:sz w:val="24"/>
          <w:szCs w:val="24"/>
        </w:rPr>
        <w:t xml:space="preserve">of </w:t>
      </w:r>
      <w:proofErr w:type="spellStart"/>
      <w:r w:rsidR="009A5FB9">
        <w:rPr>
          <w:rFonts w:asciiTheme="majorBidi" w:hAnsiTheme="majorBidi" w:cstheme="majorBidi"/>
          <w:sz w:val="24"/>
          <w:szCs w:val="24"/>
        </w:rPr>
        <w:t>Panyijiar</w:t>
      </w:r>
      <w:proofErr w:type="spellEnd"/>
      <w:r w:rsidR="009A5FB9">
        <w:rPr>
          <w:rFonts w:asciiTheme="majorBidi" w:hAnsiTheme="majorBidi" w:cstheme="majorBidi"/>
          <w:sz w:val="24"/>
          <w:szCs w:val="24"/>
        </w:rPr>
        <w:t xml:space="preserve"> t</w:t>
      </w:r>
      <w:r w:rsidRPr="002B099E">
        <w:rPr>
          <w:rFonts w:asciiTheme="majorBidi" w:hAnsiTheme="majorBidi" w:cstheme="majorBidi"/>
          <w:sz w:val="24"/>
          <w:szCs w:val="24"/>
        </w:rPr>
        <w:t xml:space="preserve">o deploy security forces </w:t>
      </w:r>
      <w:r w:rsidR="002B099E" w:rsidRPr="002B099E">
        <w:rPr>
          <w:rFonts w:asciiTheme="majorBidi" w:hAnsiTheme="majorBidi" w:cstheme="majorBidi"/>
          <w:sz w:val="24"/>
          <w:szCs w:val="24"/>
        </w:rPr>
        <w:t>to</w:t>
      </w:r>
      <w:r w:rsidRPr="002B099E">
        <w:rPr>
          <w:rFonts w:asciiTheme="majorBidi" w:hAnsiTheme="majorBidi" w:cstheme="majorBidi"/>
          <w:sz w:val="24"/>
          <w:szCs w:val="24"/>
        </w:rPr>
        <w:t xml:space="preserve"> de-escalate the ongoing community tensions. Despite these efforts, armed youths from the nearby </w:t>
      </w:r>
      <w:proofErr w:type="spellStart"/>
      <w:r w:rsidRPr="002B099E">
        <w:rPr>
          <w:rFonts w:asciiTheme="majorBidi" w:hAnsiTheme="majorBidi" w:cstheme="majorBidi"/>
          <w:sz w:val="24"/>
          <w:szCs w:val="24"/>
        </w:rPr>
        <w:t>Tiap</w:t>
      </w:r>
      <w:proofErr w:type="spellEnd"/>
      <w:r w:rsidRPr="002B099E">
        <w:rPr>
          <w:rFonts w:asciiTheme="majorBidi" w:hAnsiTheme="majorBidi" w:cstheme="majorBidi"/>
          <w:sz w:val="24"/>
          <w:szCs w:val="24"/>
        </w:rPr>
        <w:t xml:space="preserve"> and </w:t>
      </w:r>
      <w:proofErr w:type="spellStart"/>
      <w:r w:rsidRPr="002B099E">
        <w:rPr>
          <w:rFonts w:asciiTheme="majorBidi" w:hAnsiTheme="majorBidi" w:cstheme="majorBidi"/>
          <w:sz w:val="24"/>
          <w:szCs w:val="24"/>
        </w:rPr>
        <w:t>Jiech</w:t>
      </w:r>
      <w:proofErr w:type="spellEnd"/>
      <w:r w:rsidRPr="002B099E">
        <w:rPr>
          <w:rFonts w:asciiTheme="majorBidi" w:hAnsiTheme="majorBidi" w:cstheme="majorBidi"/>
          <w:sz w:val="24"/>
          <w:szCs w:val="24"/>
        </w:rPr>
        <w:t xml:space="preserve"> areas continue</w:t>
      </w:r>
      <w:r w:rsidR="009A5FB9">
        <w:rPr>
          <w:rFonts w:asciiTheme="majorBidi" w:hAnsiTheme="majorBidi" w:cstheme="majorBidi"/>
          <w:sz w:val="24"/>
          <w:szCs w:val="24"/>
        </w:rPr>
        <w:t>d</w:t>
      </w:r>
      <w:r w:rsidRPr="002B099E">
        <w:rPr>
          <w:rFonts w:asciiTheme="majorBidi" w:hAnsiTheme="majorBidi" w:cstheme="majorBidi"/>
          <w:sz w:val="24"/>
          <w:szCs w:val="24"/>
        </w:rPr>
        <w:t xml:space="preserve"> to gather for further confrontations.</w:t>
      </w:r>
    </w:p>
    <w:p w14:paraId="0AD98DC5" w14:textId="77777777" w:rsidR="00A161D8" w:rsidRPr="002B099E" w:rsidRDefault="00A161D8" w:rsidP="002B099E">
      <w:pPr>
        <w:pStyle w:val="ListParagraph"/>
        <w:spacing w:after="0"/>
        <w:ind w:left="0"/>
        <w:jc w:val="both"/>
        <w:rPr>
          <w:rFonts w:asciiTheme="majorBidi" w:hAnsiTheme="majorBidi" w:cstheme="majorBidi"/>
          <w:sz w:val="24"/>
          <w:szCs w:val="24"/>
        </w:rPr>
      </w:pPr>
    </w:p>
    <w:p w14:paraId="6A1C04BF" w14:textId="716491FE" w:rsidR="009A5FB9" w:rsidRDefault="00A161D8" w:rsidP="002B099E">
      <w:pPr>
        <w:spacing w:after="0"/>
        <w:jc w:val="both"/>
        <w:rPr>
          <w:rFonts w:asciiTheme="majorBidi" w:hAnsiTheme="majorBidi" w:cstheme="majorBidi"/>
          <w:sz w:val="24"/>
          <w:szCs w:val="24"/>
        </w:rPr>
      </w:pPr>
      <w:r w:rsidRPr="002B099E">
        <w:rPr>
          <w:rFonts w:asciiTheme="majorBidi" w:hAnsiTheme="majorBidi" w:cstheme="majorBidi"/>
          <w:sz w:val="24"/>
          <w:szCs w:val="24"/>
        </w:rPr>
        <w:t xml:space="preserve">The market in </w:t>
      </w:r>
      <w:proofErr w:type="spellStart"/>
      <w:r w:rsidRPr="002B099E">
        <w:rPr>
          <w:rFonts w:asciiTheme="majorBidi" w:hAnsiTheme="majorBidi" w:cstheme="majorBidi"/>
          <w:sz w:val="24"/>
          <w:szCs w:val="24"/>
        </w:rPr>
        <w:t>Panyijiar</w:t>
      </w:r>
      <w:proofErr w:type="spellEnd"/>
      <w:r w:rsidRPr="002B099E">
        <w:rPr>
          <w:rFonts w:asciiTheme="majorBidi" w:hAnsiTheme="majorBidi" w:cstheme="majorBidi"/>
          <w:sz w:val="24"/>
          <w:szCs w:val="24"/>
        </w:rPr>
        <w:t xml:space="preserve"> County HQ closed </w:t>
      </w:r>
      <w:r w:rsidR="009A5FB9">
        <w:rPr>
          <w:rFonts w:asciiTheme="majorBidi" w:hAnsiTheme="majorBidi" w:cstheme="majorBidi"/>
          <w:sz w:val="24"/>
          <w:szCs w:val="24"/>
        </w:rPr>
        <w:t>on 24 August in the</w:t>
      </w:r>
      <w:r w:rsidRPr="002B099E">
        <w:rPr>
          <w:rFonts w:asciiTheme="majorBidi" w:hAnsiTheme="majorBidi" w:cstheme="majorBidi"/>
          <w:sz w:val="24"/>
          <w:szCs w:val="24"/>
        </w:rPr>
        <w:t xml:space="preserve"> evening to prevent any escalation of potential revenge attacks, should the two rival communities happen to encounter one another there. According to sources, this situation stems from the revenge killing of an unidentified male civilian, who was a brother of the individual responsible for the first victim’s death</w:t>
      </w:r>
      <w:r w:rsidR="009A5FB9">
        <w:rPr>
          <w:rFonts w:asciiTheme="majorBidi" w:hAnsiTheme="majorBidi" w:cstheme="majorBidi"/>
          <w:sz w:val="24"/>
          <w:szCs w:val="24"/>
        </w:rPr>
        <w:t xml:space="preserve"> las</w:t>
      </w:r>
      <w:r w:rsidR="00882744">
        <w:rPr>
          <w:rFonts w:asciiTheme="majorBidi" w:hAnsiTheme="majorBidi" w:cstheme="majorBidi"/>
          <w:sz w:val="24"/>
          <w:szCs w:val="24"/>
        </w:rPr>
        <w:t>t</w:t>
      </w:r>
      <w:r w:rsidR="009A5FB9">
        <w:rPr>
          <w:rFonts w:asciiTheme="majorBidi" w:hAnsiTheme="majorBidi" w:cstheme="majorBidi"/>
          <w:sz w:val="24"/>
          <w:szCs w:val="24"/>
        </w:rPr>
        <w:t xml:space="preserve"> year in </w:t>
      </w:r>
      <w:r w:rsidRPr="002B099E">
        <w:rPr>
          <w:rFonts w:asciiTheme="majorBidi" w:hAnsiTheme="majorBidi" w:cstheme="majorBidi"/>
          <w:sz w:val="24"/>
          <w:szCs w:val="24"/>
        </w:rPr>
        <w:t>2024</w:t>
      </w:r>
      <w:r w:rsidR="009A5FB9">
        <w:rPr>
          <w:rFonts w:asciiTheme="majorBidi" w:hAnsiTheme="majorBidi" w:cstheme="majorBidi"/>
          <w:sz w:val="24"/>
          <w:szCs w:val="24"/>
        </w:rPr>
        <w:t xml:space="preserve">. </w:t>
      </w:r>
    </w:p>
    <w:p w14:paraId="1FA1B29E" w14:textId="77777777" w:rsidR="009A5FB9" w:rsidRDefault="009A5FB9" w:rsidP="002B099E">
      <w:pPr>
        <w:spacing w:after="0"/>
        <w:jc w:val="both"/>
        <w:rPr>
          <w:rFonts w:asciiTheme="majorBidi" w:hAnsiTheme="majorBidi" w:cstheme="majorBidi"/>
          <w:sz w:val="24"/>
          <w:szCs w:val="24"/>
        </w:rPr>
      </w:pPr>
    </w:p>
    <w:p w14:paraId="4C418D4A" w14:textId="78487C40" w:rsidR="00421507" w:rsidRDefault="00A161D8" w:rsidP="002B099E">
      <w:pPr>
        <w:spacing w:after="0"/>
        <w:jc w:val="both"/>
        <w:rPr>
          <w:rFonts w:asciiTheme="majorBidi" w:hAnsiTheme="majorBidi" w:cstheme="majorBidi"/>
          <w:sz w:val="24"/>
          <w:szCs w:val="24"/>
        </w:rPr>
      </w:pPr>
      <w:r w:rsidRPr="002B099E">
        <w:rPr>
          <w:rFonts w:asciiTheme="majorBidi" w:hAnsiTheme="majorBidi" w:cstheme="majorBidi"/>
          <w:sz w:val="24"/>
          <w:szCs w:val="24"/>
        </w:rPr>
        <w:t xml:space="preserve">The injured male civilian </w:t>
      </w:r>
      <w:r w:rsidR="00882744">
        <w:rPr>
          <w:rFonts w:asciiTheme="majorBidi" w:hAnsiTheme="majorBidi" w:cstheme="majorBidi"/>
          <w:sz w:val="24"/>
          <w:szCs w:val="24"/>
        </w:rPr>
        <w:t xml:space="preserve">during the fighting on 23 August </w:t>
      </w:r>
      <w:r w:rsidRPr="002B099E">
        <w:rPr>
          <w:rFonts w:asciiTheme="majorBidi" w:hAnsiTheme="majorBidi" w:cstheme="majorBidi"/>
          <w:sz w:val="24"/>
          <w:szCs w:val="24"/>
        </w:rPr>
        <w:t xml:space="preserve">is currently receiving medical treatment at the </w:t>
      </w:r>
      <w:proofErr w:type="spellStart"/>
      <w:r w:rsidRPr="002B099E">
        <w:rPr>
          <w:rFonts w:asciiTheme="majorBidi" w:hAnsiTheme="majorBidi" w:cstheme="majorBidi"/>
          <w:sz w:val="24"/>
          <w:szCs w:val="24"/>
        </w:rPr>
        <w:t>Ganyliel</w:t>
      </w:r>
      <w:proofErr w:type="spellEnd"/>
      <w:r w:rsidRPr="002B099E">
        <w:rPr>
          <w:rFonts w:asciiTheme="majorBidi" w:hAnsiTheme="majorBidi" w:cstheme="majorBidi"/>
          <w:sz w:val="24"/>
          <w:szCs w:val="24"/>
        </w:rPr>
        <w:t xml:space="preserve"> Payam Primary Health Care Center. The security and human rights situation </w:t>
      </w:r>
      <w:r w:rsidR="002B099E" w:rsidRPr="002B099E">
        <w:rPr>
          <w:rFonts w:asciiTheme="majorBidi" w:hAnsiTheme="majorBidi" w:cstheme="majorBidi"/>
          <w:sz w:val="24"/>
          <w:szCs w:val="24"/>
        </w:rPr>
        <w:t>remain</w:t>
      </w:r>
      <w:r w:rsidRPr="002B099E">
        <w:rPr>
          <w:rFonts w:asciiTheme="majorBidi" w:hAnsiTheme="majorBidi" w:cstheme="majorBidi"/>
          <w:sz w:val="24"/>
          <w:szCs w:val="24"/>
        </w:rPr>
        <w:t xml:space="preserve"> precarious as both rival communities are reportedly organizing for further revenge attacks in </w:t>
      </w:r>
      <w:proofErr w:type="spellStart"/>
      <w:r w:rsidRPr="002B099E">
        <w:rPr>
          <w:rFonts w:asciiTheme="majorBidi" w:hAnsiTheme="majorBidi" w:cstheme="majorBidi"/>
          <w:sz w:val="24"/>
          <w:szCs w:val="24"/>
        </w:rPr>
        <w:t>Jiech</w:t>
      </w:r>
      <w:proofErr w:type="spellEnd"/>
      <w:r w:rsidRPr="002B099E">
        <w:rPr>
          <w:rFonts w:asciiTheme="majorBidi" w:hAnsiTheme="majorBidi" w:cstheme="majorBidi"/>
          <w:sz w:val="24"/>
          <w:szCs w:val="24"/>
        </w:rPr>
        <w:t xml:space="preserve"> and </w:t>
      </w:r>
      <w:proofErr w:type="spellStart"/>
      <w:r w:rsidRPr="002B099E">
        <w:rPr>
          <w:rFonts w:asciiTheme="majorBidi" w:hAnsiTheme="majorBidi" w:cstheme="majorBidi"/>
          <w:sz w:val="24"/>
          <w:szCs w:val="24"/>
        </w:rPr>
        <w:t>Tiap</w:t>
      </w:r>
      <w:proofErr w:type="spellEnd"/>
      <w:r w:rsidRPr="002B099E">
        <w:rPr>
          <w:rFonts w:asciiTheme="majorBidi" w:hAnsiTheme="majorBidi" w:cstheme="majorBidi"/>
          <w:sz w:val="24"/>
          <w:szCs w:val="24"/>
        </w:rPr>
        <w:t xml:space="preserve"> Payam.</w:t>
      </w:r>
    </w:p>
    <w:p w14:paraId="202D4ED5" w14:textId="49DF952B" w:rsidR="009A5FB9" w:rsidRDefault="009A5FB9" w:rsidP="002B099E">
      <w:pPr>
        <w:spacing w:after="0"/>
        <w:jc w:val="both"/>
        <w:rPr>
          <w:rFonts w:asciiTheme="majorBidi" w:hAnsiTheme="majorBidi" w:cstheme="majorBidi"/>
          <w:sz w:val="24"/>
          <w:szCs w:val="24"/>
        </w:rPr>
      </w:pPr>
      <w:r>
        <w:rPr>
          <w:rFonts w:asciiTheme="majorBidi" w:hAnsiTheme="majorBidi" w:cstheme="majorBidi"/>
          <w:sz w:val="24"/>
          <w:szCs w:val="24"/>
        </w:rPr>
        <w:t>No</w:t>
      </w:r>
      <w:r w:rsidR="00882744">
        <w:rPr>
          <w:rFonts w:asciiTheme="majorBidi" w:hAnsiTheme="majorBidi" w:cstheme="majorBidi"/>
          <w:sz w:val="24"/>
          <w:szCs w:val="24"/>
        </w:rPr>
        <w:t xml:space="preserve"> one has been</w:t>
      </w:r>
      <w:r>
        <w:rPr>
          <w:rFonts w:asciiTheme="majorBidi" w:hAnsiTheme="majorBidi" w:cstheme="majorBidi"/>
          <w:sz w:val="24"/>
          <w:szCs w:val="24"/>
        </w:rPr>
        <w:t xml:space="preserve"> arrest</w:t>
      </w:r>
      <w:r w:rsidR="00882744">
        <w:rPr>
          <w:rFonts w:asciiTheme="majorBidi" w:hAnsiTheme="majorBidi" w:cstheme="majorBidi"/>
          <w:sz w:val="24"/>
          <w:szCs w:val="24"/>
        </w:rPr>
        <w:t>ed</w:t>
      </w:r>
      <w:r>
        <w:rPr>
          <w:rFonts w:asciiTheme="majorBidi" w:hAnsiTheme="majorBidi" w:cstheme="majorBidi"/>
          <w:sz w:val="24"/>
          <w:szCs w:val="24"/>
        </w:rPr>
        <w:t xml:space="preserve"> in connection with these killings.</w:t>
      </w:r>
    </w:p>
    <w:p w14:paraId="580DC4A6" w14:textId="77777777" w:rsidR="009A5FB9" w:rsidRDefault="009A5FB9" w:rsidP="002B099E">
      <w:pPr>
        <w:spacing w:after="0"/>
        <w:jc w:val="both"/>
        <w:rPr>
          <w:rFonts w:asciiTheme="majorBidi" w:hAnsiTheme="majorBidi" w:cstheme="majorBidi"/>
          <w:sz w:val="24"/>
          <w:szCs w:val="24"/>
        </w:rPr>
      </w:pPr>
    </w:p>
    <w:p w14:paraId="1C8C3498" w14:textId="4D476153" w:rsidR="009A5FB9" w:rsidRPr="009A5FB9" w:rsidRDefault="009A5FB9" w:rsidP="002B099E">
      <w:pPr>
        <w:spacing w:after="0"/>
        <w:jc w:val="both"/>
        <w:rPr>
          <w:rFonts w:asciiTheme="majorBidi" w:hAnsiTheme="majorBidi" w:cstheme="majorBidi"/>
          <w:i/>
          <w:iCs/>
          <w:sz w:val="24"/>
          <w:szCs w:val="24"/>
        </w:rPr>
      </w:pPr>
      <w:r w:rsidRPr="009A5FB9">
        <w:rPr>
          <w:rFonts w:asciiTheme="majorBidi" w:hAnsiTheme="majorBidi" w:cstheme="majorBidi"/>
          <w:i/>
          <w:iCs/>
          <w:sz w:val="24"/>
          <w:szCs w:val="24"/>
        </w:rPr>
        <w:t xml:space="preserve">Comment: HRD will continue to monitor the situation. </w:t>
      </w:r>
    </w:p>
    <w:p w14:paraId="1C3707B9" w14:textId="77777777" w:rsidR="002B099E" w:rsidRDefault="002B099E" w:rsidP="002B099E">
      <w:pPr>
        <w:spacing w:after="0"/>
        <w:jc w:val="both"/>
        <w:rPr>
          <w:rFonts w:asciiTheme="majorBidi" w:hAnsiTheme="majorBidi" w:cstheme="majorBidi"/>
          <w:sz w:val="24"/>
          <w:szCs w:val="24"/>
        </w:rPr>
      </w:pPr>
    </w:p>
    <w:p w14:paraId="60B2A229" w14:textId="436180DC" w:rsidR="00283E27" w:rsidRPr="00283E27" w:rsidRDefault="00CC3E4B" w:rsidP="00283E27">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3782AE36" w14:textId="77777777" w:rsidR="00EC7B9F" w:rsidRPr="00773E5B" w:rsidRDefault="00EC7B9F" w:rsidP="00EC7B9F">
      <w:pPr>
        <w:spacing w:after="0" w:line="240" w:lineRule="exact"/>
        <w:jc w:val="both"/>
        <w:rPr>
          <w:rFonts w:asciiTheme="majorBidi" w:eastAsia="Palatino Linotype" w:hAnsiTheme="majorBidi" w:cstheme="majorBidi"/>
          <w:b/>
          <w:sz w:val="24"/>
          <w:szCs w:val="24"/>
        </w:rPr>
      </w:pPr>
    </w:p>
    <w:p w14:paraId="3BB0E732" w14:textId="77777777" w:rsidR="00344603" w:rsidRPr="00344603" w:rsidRDefault="00344603" w:rsidP="00344603">
      <w:pPr>
        <w:spacing w:after="0" w:line="240" w:lineRule="exact"/>
        <w:jc w:val="both"/>
        <w:rPr>
          <w:rFonts w:asciiTheme="majorBidi" w:eastAsia="Palatino Linotype" w:hAnsiTheme="majorBidi" w:cstheme="majorBidi"/>
          <w:b/>
          <w:sz w:val="24"/>
          <w:szCs w:val="24"/>
        </w:rPr>
      </w:pP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1687DABE" w:rsidR="00810C80" w:rsidRPr="00262250" w:rsidRDefault="00CC3E4B" w:rsidP="00262250">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78BB5B58" w14:textId="77777777" w:rsidR="00810C80" w:rsidRPr="00344603" w:rsidRDefault="00810C80" w:rsidP="00810C80">
      <w:pPr>
        <w:spacing w:after="0" w:line="240" w:lineRule="exact"/>
        <w:contextualSpacing/>
        <w:jc w:val="both"/>
        <w:rPr>
          <w:rFonts w:asciiTheme="majorBidi" w:eastAsia="Palatino Linotype" w:hAnsiTheme="majorBidi" w:cstheme="majorBidi"/>
          <w:b/>
          <w:sz w:val="24"/>
          <w:szCs w:val="24"/>
        </w:rPr>
      </w:pP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6C08FC20" w14:textId="55DCF180" w:rsidR="00810C80" w:rsidRPr="00262250" w:rsidRDefault="00CC3E4B" w:rsidP="00262250">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1CE88DD1" w14:textId="6BBFA26A" w:rsidR="00CC3E4B" w:rsidRDefault="00262250" w:rsidP="00DC1B92">
      <w:pPr>
        <w:spacing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8.</w:t>
      </w:r>
      <w:r w:rsidR="00CC3E4B" w:rsidRPr="00344603">
        <w:rPr>
          <w:rFonts w:asciiTheme="majorBidi" w:eastAsia="Palatino Linotype" w:hAnsiTheme="majorBidi" w:cstheme="majorBidi"/>
          <w:b/>
          <w:sz w:val="24"/>
          <w:szCs w:val="24"/>
        </w:rPr>
        <w:t>Transitional Justic</w:t>
      </w:r>
      <w:r>
        <w:rPr>
          <w:rFonts w:asciiTheme="majorBidi" w:eastAsia="Palatino Linotype" w:hAnsiTheme="majorBidi" w:cstheme="majorBidi"/>
          <w:b/>
          <w:sz w:val="24"/>
          <w:szCs w:val="24"/>
        </w:rPr>
        <w:t>e</w:t>
      </w:r>
    </w:p>
    <w:p w14:paraId="209552A2" w14:textId="7CF6BEB4" w:rsidR="00CC3E4B" w:rsidRPr="00344603" w:rsidRDefault="00262250" w:rsidP="00262250">
      <w:pPr>
        <w:spacing w:after="0" w:line="240" w:lineRule="exact"/>
        <w:contextualSpacing/>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9.</w:t>
      </w:r>
      <w:r w:rsidR="00CC3E4B" w:rsidRPr="00344603">
        <w:rPr>
          <w:rFonts w:asciiTheme="majorBidi" w:eastAsia="Palatino Linotype" w:hAnsiTheme="majorBidi" w:cstheme="majorBidi"/>
          <w:b/>
          <w:sz w:val="24"/>
          <w:szCs w:val="24"/>
        </w:rPr>
        <w:t>Engagement and Capacity Building</w:t>
      </w:r>
    </w:p>
    <w:p w14:paraId="07EEC3A0" w14:textId="0E2581B5" w:rsidR="00CC3E4B" w:rsidRPr="00344603" w:rsidRDefault="00262250" w:rsidP="00262250">
      <w:pPr>
        <w:spacing w:after="0" w:line="240" w:lineRule="auto"/>
        <w:contextualSpacing/>
        <w:jc w:val="both"/>
        <w:rPr>
          <w:rFonts w:asciiTheme="majorBidi" w:hAnsiTheme="majorBidi" w:cstheme="majorBidi"/>
          <w:b/>
          <w:sz w:val="24"/>
          <w:szCs w:val="24"/>
        </w:rPr>
      </w:pPr>
      <w:r>
        <w:rPr>
          <w:rFonts w:asciiTheme="majorBidi" w:eastAsia="Palatino Linotype" w:hAnsiTheme="majorBidi" w:cstheme="majorBidi"/>
          <w:b/>
          <w:sz w:val="24"/>
          <w:szCs w:val="24"/>
        </w:rPr>
        <w:t>10.</w:t>
      </w:r>
      <w:r w:rsidR="00CC3E4B"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5C9CF" w14:textId="77777777" w:rsidR="00610DC0" w:rsidRDefault="00610DC0" w:rsidP="004C4101">
      <w:pPr>
        <w:spacing w:after="0" w:line="240" w:lineRule="auto"/>
      </w:pPr>
      <w:r>
        <w:separator/>
      </w:r>
    </w:p>
  </w:endnote>
  <w:endnote w:type="continuationSeparator" w:id="0">
    <w:p w14:paraId="7054D55B" w14:textId="77777777" w:rsidR="00610DC0" w:rsidRDefault="00610DC0"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FB01DD8"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882744">
          <w:rPr>
            <w:rFonts w:ascii="Times New Roman" w:hAnsi="Times New Roman" w:cs="Times New Roman"/>
            <w:color w:val="0070C0"/>
            <w:sz w:val="20"/>
            <w:szCs w:val="20"/>
          </w:rPr>
          <w:t>825</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49C89" w14:textId="77777777" w:rsidR="00610DC0" w:rsidRDefault="00610DC0" w:rsidP="004C4101">
      <w:pPr>
        <w:spacing w:after="0" w:line="240" w:lineRule="auto"/>
      </w:pPr>
      <w:r>
        <w:separator/>
      </w:r>
    </w:p>
  </w:footnote>
  <w:footnote w:type="continuationSeparator" w:id="0">
    <w:p w14:paraId="4F87BAA9" w14:textId="77777777" w:rsidR="00610DC0" w:rsidRDefault="00610DC0"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
  </w:num>
  <w:num w:numId="2" w16cid:durableId="395399109">
    <w:abstractNumId w:val="0"/>
  </w:num>
  <w:num w:numId="3" w16cid:durableId="843087838">
    <w:abstractNumId w:val="0"/>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130"/>
    <w:rsid w:val="00035E9E"/>
    <w:rsid w:val="00043043"/>
    <w:rsid w:val="000465A3"/>
    <w:rsid w:val="00050AC6"/>
    <w:rsid w:val="00055A84"/>
    <w:rsid w:val="00062D68"/>
    <w:rsid w:val="000673AF"/>
    <w:rsid w:val="00067C36"/>
    <w:rsid w:val="00071445"/>
    <w:rsid w:val="000721C8"/>
    <w:rsid w:val="0007280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19DD"/>
    <w:rsid w:val="000C3388"/>
    <w:rsid w:val="000D3ABA"/>
    <w:rsid w:val="000D4B85"/>
    <w:rsid w:val="000D747E"/>
    <w:rsid w:val="000E00C2"/>
    <w:rsid w:val="000E28FE"/>
    <w:rsid w:val="000E38D0"/>
    <w:rsid w:val="000F00E2"/>
    <w:rsid w:val="000F0E9E"/>
    <w:rsid w:val="000F47BD"/>
    <w:rsid w:val="00101AF2"/>
    <w:rsid w:val="00105A96"/>
    <w:rsid w:val="00105E71"/>
    <w:rsid w:val="00105ECA"/>
    <w:rsid w:val="00105F45"/>
    <w:rsid w:val="00107EC4"/>
    <w:rsid w:val="0011040A"/>
    <w:rsid w:val="001109CE"/>
    <w:rsid w:val="00115DA0"/>
    <w:rsid w:val="00115EB3"/>
    <w:rsid w:val="001162EB"/>
    <w:rsid w:val="00117E33"/>
    <w:rsid w:val="00124A15"/>
    <w:rsid w:val="001268B7"/>
    <w:rsid w:val="001341F6"/>
    <w:rsid w:val="00140CFF"/>
    <w:rsid w:val="00150309"/>
    <w:rsid w:val="00152C45"/>
    <w:rsid w:val="001558F3"/>
    <w:rsid w:val="00156A29"/>
    <w:rsid w:val="00163125"/>
    <w:rsid w:val="00163A2A"/>
    <w:rsid w:val="00165900"/>
    <w:rsid w:val="00167678"/>
    <w:rsid w:val="0017033C"/>
    <w:rsid w:val="00171C23"/>
    <w:rsid w:val="001732A5"/>
    <w:rsid w:val="00174AE7"/>
    <w:rsid w:val="0018273A"/>
    <w:rsid w:val="00182861"/>
    <w:rsid w:val="00186CA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D77E6"/>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4B13"/>
    <w:rsid w:val="00215052"/>
    <w:rsid w:val="002154BA"/>
    <w:rsid w:val="00216531"/>
    <w:rsid w:val="002202F0"/>
    <w:rsid w:val="00222DB6"/>
    <w:rsid w:val="002243FB"/>
    <w:rsid w:val="00225585"/>
    <w:rsid w:val="00226B81"/>
    <w:rsid w:val="00230318"/>
    <w:rsid w:val="00237D48"/>
    <w:rsid w:val="002406D2"/>
    <w:rsid w:val="00244F2E"/>
    <w:rsid w:val="00247A9E"/>
    <w:rsid w:val="00251752"/>
    <w:rsid w:val="00253E02"/>
    <w:rsid w:val="00262250"/>
    <w:rsid w:val="00265DDD"/>
    <w:rsid w:val="002669ED"/>
    <w:rsid w:val="00271073"/>
    <w:rsid w:val="00273AA3"/>
    <w:rsid w:val="00275C70"/>
    <w:rsid w:val="00280B61"/>
    <w:rsid w:val="00282748"/>
    <w:rsid w:val="002830D8"/>
    <w:rsid w:val="00283E27"/>
    <w:rsid w:val="002865A6"/>
    <w:rsid w:val="002867D8"/>
    <w:rsid w:val="00287656"/>
    <w:rsid w:val="00290FEC"/>
    <w:rsid w:val="00296058"/>
    <w:rsid w:val="00297032"/>
    <w:rsid w:val="002A067B"/>
    <w:rsid w:val="002A0CA7"/>
    <w:rsid w:val="002A0F6F"/>
    <w:rsid w:val="002B05F1"/>
    <w:rsid w:val="002B099E"/>
    <w:rsid w:val="002B0BE3"/>
    <w:rsid w:val="002B3959"/>
    <w:rsid w:val="002B4512"/>
    <w:rsid w:val="002B5F34"/>
    <w:rsid w:val="002B69D4"/>
    <w:rsid w:val="002C1DA8"/>
    <w:rsid w:val="002C4603"/>
    <w:rsid w:val="002C49AB"/>
    <w:rsid w:val="002C549D"/>
    <w:rsid w:val="002C695F"/>
    <w:rsid w:val="002D016B"/>
    <w:rsid w:val="002D4662"/>
    <w:rsid w:val="002D5CEF"/>
    <w:rsid w:val="002E4E56"/>
    <w:rsid w:val="002E6170"/>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52107"/>
    <w:rsid w:val="00356C24"/>
    <w:rsid w:val="00360FA7"/>
    <w:rsid w:val="00362498"/>
    <w:rsid w:val="00365E30"/>
    <w:rsid w:val="00366476"/>
    <w:rsid w:val="00366FAC"/>
    <w:rsid w:val="00373C29"/>
    <w:rsid w:val="00373E9E"/>
    <w:rsid w:val="00374FAA"/>
    <w:rsid w:val="0037574E"/>
    <w:rsid w:val="00383B0F"/>
    <w:rsid w:val="00385B1D"/>
    <w:rsid w:val="00391251"/>
    <w:rsid w:val="00393594"/>
    <w:rsid w:val="0039367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3349"/>
    <w:rsid w:val="00444AAF"/>
    <w:rsid w:val="00446E0F"/>
    <w:rsid w:val="0044707E"/>
    <w:rsid w:val="00447B3A"/>
    <w:rsid w:val="0045162B"/>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0C0"/>
    <w:rsid w:val="004E4BCD"/>
    <w:rsid w:val="004E4E42"/>
    <w:rsid w:val="004E65DA"/>
    <w:rsid w:val="004F08C0"/>
    <w:rsid w:val="004F33C4"/>
    <w:rsid w:val="004F50EB"/>
    <w:rsid w:val="004F6C6A"/>
    <w:rsid w:val="00505B3A"/>
    <w:rsid w:val="00512E0A"/>
    <w:rsid w:val="0051540F"/>
    <w:rsid w:val="00517CB8"/>
    <w:rsid w:val="005229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49C"/>
    <w:rsid w:val="00547FCF"/>
    <w:rsid w:val="0055118B"/>
    <w:rsid w:val="0056235E"/>
    <w:rsid w:val="00564DEA"/>
    <w:rsid w:val="00565E14"/>
    <w:rsid w:val="00567C72"/>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64AD"/>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0DC0"/>
    <w:rsid w:val="006129F7"/>
    <w:rsid w:val="00613CC1"/>
    <w:rsid w:val="006146D9"/>
    <w:rsid w:val="006152CD"/>
    <w:rsid w:val="006155B4"/>
    <w:rsid w:val="0062544D"/>
    <w:rsid w:val="0063177F"/>
    <w:rsid w:val="00634B67"/>
    <w:rsid w:val="006354C6"/>
    <w:rsid w:val="00640D57"/>
    <w:rsid w:val="00643587"/>
    <w:rsid w:val="006458E3"/>
    <w:rsid w:val="00645C12"/>
    <w:rsid w:val="006508B1"/>
    <w:rsid w:val="00650DCB"/>
    <w:rsid w:val="00651B74"/>
    <w:rsid w:val="006562D6"/>
    <w:rsid w:val="00656A48"/>
    <w:rsid w:val="0066093A"/>
    <w:rsid w:val="00660FD2"/>
    <w:rsid w:val="0066346E"/>
    <w:rsid w:val="006637DE"/>
    <w:rsid w:val="006663F0"/>
    <w:rsid w:val="006755A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A614E"/>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1140"/>
    <w:rsid w:val="007331F5"/>
    <w:rsid w:val="00734DEA"/>
    <w:rsid w:val="00735AC2"/>
    <w:rsid w:val="00737BAF"/>
    <w:rsid w:val="007406BF"/>
    <w:rsid w:val="00740C87"/>
    <w:rsid w:val="00752158"/>
    <w:rsid w:val="00752630"/>
    <w:rsid w:val="007571BB"/>
    <w:rsid w:val="00757506"/>
    <w:rsid w:val="00760936"/>
    <w:rsid w:val="007625CF"/>
    <w:rsid w:val="007628DF"/>
    <w:rsid w:val="00765C49"/>
    <w:rsid w:val="00767370"/>
    <w:rsid w:val="00770A40"/>
    <w:rsid w:val="00772D17"/>
    <w:rsid w:val="00773E5B"/>
    <w:rsid w:val="007760F8"/>
    <w:rsid w:val="0078147C"/>
    <w:rsid w:val="00781E10"/>
    <w:rsid w:val="0078262F"/>
    <w:rsid w:val="00783419"/>
    <w:rsid w:val="00791396"/>
    <w:rsid w:val="00796120"/>
    <w:rsid w:val="00797954"/>
    <w:rsid w:val="00797A3E"/>
    <w:rsid w:val="007A1357"/>
    <w:rsid w:val="007A4556"/>
    <w:rsid w:val="007A4B1A"/>
    <w:rsid w:val="007A4E66"/>
    <w:rsid w:val="007A52C0"/>
    <w:rsid w:val="007A7C0D"/>
    <w:rsid w:val="007A7C4F"/>
    <w:rsid w:val="007B2309"/>
    <w:rsid w:val="007B2F05"/>
    <w:rsid w:val="007B2F8B"/>
    <w:rsid w:val="007B479A"/>
    <w:rsid w:val="007C3ABD"/>
    <w:rsid w:val="007C6840"/>
    <w:rsid w:val="007D23D5"/>
    <w:rsid w:val="007D5535"/>
    <w:rsid w:val="007D5CE6"/>
    <w:rsid w:val="007E468A"/>
    <w:rsid w:val="007E51AD"/>
    <w:rsid w:val="007E5E1B"/>
    <w:rsid w:val="007F1F6A"/>
    <w:rsid w:val="007F275C"/>
    <w:rsid w:val="007F3FFA"/>
    <w:rsid w:val="007F75DD"/>
    <w:rsid w:val="008004F4"/>
    <w:rsid w:val="0080172E"/>
    <w:rsid w:val="00805C62"/>
    <w:rsid w:val="0080667C"/>
    <w:rsid w:val="00807228"/>
    <w:rsid w:val="00807AC9"/>
    <w:rsid w:val="00810C80"/>
    <w:rsid w:val="00813BFA"/>
    <w:rsid w:val="00814C81"/>
    <w:rsid w:val="00820FAE"/>
    <w:rsid w:val="00823FC0"/>
    <w:rsid w:val="00824083"/>
    <w:rsid w:val="00824A9B"/>
    <w:rsid w:val="00831516"/>
    <w:rsid w:val="008363AF"/>
    <w:rsid w:val="00836C22"/>
    <w:rsid w:val="00836E3F"/>
    <w:rsid w:val="0084307C"/>
    <w:rsid w:val="0084376D"/>
    <w:rsid w:val="0085049E"/>
    <w:rsid w:val="008564C6"/>
    <w:rsid w:val="00861285"/>
    <w:rsid w:val="00872862"/>
    <w:rsid w:val="00872A4D"/>
    <w:rsid w:val="00872CF6"/>
    <w:rsid w:val="0087715A"/>
    <w:rsid w:val="00877E01"/>
    <w:rsid w:val="00877F88"/>
    <w:rsid w:val="00882744"/>
    <w:rsid w:val="00883695"/>
    <w:rsid w:val="00884079"/>
    <w:rsid w:val="008846B7"/>
    <w:rsid w:val="0088481B"/>
    <w:rsid w:val="008858AA"/>
    <w:rsid w:val="00887BBB"/>
    <w:rsid w:val="0089685E"/>
    <w:rsid w:val="008A0E9C"/>
    <w:rsid w:val="008A1F52"/>
    <w:rsid w:val="008A39C0"/>
    <w:rsid w:val="008A4491"/>
    <w:rsid w:val="008B0004"/>
    <w:rsid w:val="008B00C6"/>
    <w:rsid w:val="008B15F4"/>
    <w:rsid w:val="008B1C30"/>
    <w:rsid w:val="008B489C"/>
    <w:rsid w:val="008B5B17"/>
    <w:rsid w:val="008B7107"/>
    <w:rsid w:val="008C1838"/>
    <w:rsid w:val="008C1C79"/>
    <w:rsid w:val="008C4F27"/>
    <w:rsid w:val="008C565F"/>
    <w:rsid w:val="008C5809"/>
    <w:rsid w:val="008D021D"/>
    <w:rsid w:val="008D032F"/>
    <w:rsid w:val="008D1403"/>
    <w:rsid w:val="008D1DCD"/>
    <w:rsid w:val="008D21A4"/>
    <w:rsid w:val="008D2A99"/>
    <w:rsid w:val="008D3100"/>
    <w:rsid w:val="008D4045"/>
    <w:rsid w:val="008D440C"/>
    <w:rsid w:val="008D599B"/>
    <w:rsid w:val="008D6EF3"/>
    <w:rsid w:val="008D75F7"/>
    <w:rsid w:val="008E07B3"/>
    <w:rsid w:val="008E157D"/>
    <w:rsid w:val="008E1AE3"/>
    <w:rsid w:val="008E40A8"/>
    <w:rsid w:val="00903414"/>
    <w:rsid w:val="00913235"/>
    <w:rsid w:val="00915AAE"/>
    <w:rsid w:val="00915F35"/>
    <w:rsid w:val="009176CC"/>
    <w:rsid w:val="0092358E"/>
    <w:rsid w:val="00927E22"/>
    <w:rsid w:val="0093278A"/>
    <w:rsid w:val="0093387C"/>
    <w:rsid w:val="009340C2"/>
    <w:rsid w:val="009427D4"/>
    <w:rsid w:val="00944203"/>
    <w:rsid w:val="009502B3"/>
    <w:rsid w:val="009511D2"/>
    <w:rsid w:val="00951F74"/>
    <w:rsid w:val="00951FE2"/>
    <w:rsid w:val="00955599"/>
    <w:rsid w:val="00960ABC"/>
    <w:rsid w:val="009662C4"/>
    <w:rsid w:val="009665C6"/>
    <w:rsid w:val="0097251D"/>
    <w:rsid w:val="009757EB"/>
    <w:rsid w:val="00976410"/>
    <w:rsid w:val="00980653"/>
    <w:rsid w:val="0098319C"/>
    <w:rsid w:val="00985F37"/>
    <w:rsid w:val="0099208F"/>
    <w:rsid w:val="00992309"/>
    <w:rsid w:val="00994298"/>
    <w:rsid w:val="009963E9"/>
    <w:rsid w:val="00997B96"/>
    <w:rsid w:val="009A0A8D"/>
    <w:rsid w:val="009A3329"/>
    <w:rsid w:val="009A594B"/>
    <w:rsid w:val="009A5FB9"/>
    <w:rsid w:val="009B6B40"/>
    <w:rsid w:val="009C190C"/>
    <w:rsid w:val="009C4F10"/>
    <w:rsid w:val="009C4F6B"/>
    <w:rsid w:val="009C594D"/>
    <w:rsid w:val="009D096B"/>
    <w:rsid w:val="009D50A2"/>
    <w:rsid w:val="009D583E"/>
    <w:rsid w:val="009D6F3E"/>
    <w:rsid w:val="009E25A0"/>
    <w:rsid w:val="009E366B"/>
    <w:rsid w:val="009E48B9"/>
    <w:rsid w:val="009E7FA6"/>
    <w:rsid w:val="009F12D7"/>
    <w:rsid w:val="009F3261"/>
    <w:rsid w:val="009F33F5"/>
    <w:rsid w:val="009F406B"/>
    <w:rsid w:val="009F4D71"/>
    <w:rsid w:val="009F5897"/>
    <w:rsid w:val="00A01240"/>
    <w:rsid w:val="00A01CAB"/>
    <w:rsid w:val="00A01EE9"/>
    <w:rsid w:val="00A046B6"/>
    <w:rsid w:val="00A10164"/>
    <w:rsid w:val="00A108B3"/>
    <w:rsid w:val="00A10C4E"/>
    <w:rsid w:val="00A129A5"/>
    <w:rsid w:val="00A145B2"/>
    <w:rsid w:val="00A161D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6A89"/>
    <w:rsid w:val="00BA6D33"/>
    <w:rsid w:val="00BB10A8"/>
    <w:rsid w:val="00BB11E6"/>
    <w:rsid w:val="00BB16BE"/>
    <w:rsid w:val="00BB63B1"/>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4214"/>
    <w:rsid w:val="00C060D9"/>
    <w:rsid w:val="00C072AE"/>
    <w:rsid w:val="00C10340"/>
    <w:rsid w:val="00C12EEC"/>
    <w:rsid w:val="00C15FA8"/>
    <w:rsid w:val="00C16A49"/>
    <w:rsid w:val="00C1713F"/>
    <w:rsid w:val="00C203D4"/>
    <w:rsid w:val="00C20573"/>
    <w:rsid w:val="00C21688"/>
    <w:rsid w:val="00C251AA"/>
    <w:rsid w:val="00C37F52"/>
    <w:rsid w:val="00C40B3A"/>
    <w:rsid w:val="00C42F11"/>
    <w:rsid w:val="00C43159"/>
    <w:rsid w:val="00C46E44"/>
    <w:rsid w:val="00C47FB8"/>
    <w:rsid w:val="00C50911"/>
    <w:rsid w:val="00C516FD"/>
    <w:rsid w:val="00C52BB0"/>
    <w:rsid w:val="00C55789"/>
    <w:rsid w:val="00C559DD"/>
    <w:rsid w:val="00C55F6E"/>
    <w:rsid w:val="00C6293A"/>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676D"/>
    <w:rsid w:val="00CA1772"/>
    <w:rsid w:val="00CA251D"/>
    <w:rsid w:val="00CA2619"/>
    <w:rsid w:val="00CB0020"/>
    <w:rsid w:val="00CB0593"/>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751C"/>
    <w:rsid w:val="00D17CCF"/>
    <w:rsid w:val="00D17DC3"/>
    <w:rsid w:val="00D206C2"/>
    <w:rsid w:val="00D20C44"/>
    <w:rsid w:val="00D2579A"/>
    <w:rsid w:val="00D3404F"/>
    <w:rsid w:val="00D35BED"/>
    <w:rsid w:val="00D42686"/>
    <w:rsid w:val="00D44434"/>
    <w:rsid w:val="00D455BE"/>
    <w:rsid w:val="00D457C2"/>
    <w:rsid w:val="00D45CD8"/>
    <w:rsid w:val="00D4639A"/>
    <w:rsid w:val="00D4725B"/>
    <w:rsid w:val="00D51416"/>
    <w:rsid w:val="00D52CD9"/>
    <w:rsid w:val="00D53CE7"/>
    <w:rsid w:val="00D57559"/>
    <w:rsid w:val="00D61C57"/>
    <w:rsid w:val="00D61E6D"/>
    <w:rsid w:val="00D66DEE"/>
    <w:rsid w:val="00D71F71"/>
    <w:rsid w:val="00D740B3"/>
    <w:rsid w:val="00D7509A"/>
    <w:rsid w:val="00D7581C"/>
    <w:rsid w:val="00D80EB3"/>
    <w:rsid w:val="00D8421A"/>
    <w:rsid w:val="00D91D45"/>
    <w:rsid w:val="00D96636"/>
    <w:rsid w:val="00DA30EE"/>
    <w:rsid w:val="00DA3980"/>
    <w:rsid w:val="00DA410B"/>
    <w:rsid w:val="00DA492F"/>
    <w:rsid w:val="00DA598D"/>
    <w:rsid w:val="00DA62EA"/>
    <w:rsid w:val="00DB1FA9"/>
    <w:rsid w:val="00DB550E"/>
    <w:rsid w:val="00DB7C14"/>
    <w:rsid w:val="00DC1B92"/>
    <w:rsid w:val="00DC28D6"/>
    <w:rsid w:val="00DC45D8"/>
    <w:rsid w:val="00DC50BF"/>
    <w:rsid w:val="00DC744C"/>
    <w:rsid w:val="00DF1B07"/>
    <w:rsid w:val="00DF4B77"/>
    <w:rsid w:val="00DF5CB8"/>
    <w:rsid w:val="00DF6AAF"/>
    <w:rsid w:val="00E00943"/>
    <w:rsid w:val="00E00F31"/>
    <w:rsid w:val="00E0119C"/>
    <w:rsid w:val="00E02CE8"/>
    <w:rsid w:val="00E03492"/>
    <w:rsid w:val="00E060E1"/>
    <w:rsid w:val="00E10907"/>
    <w:rsid w:val="00E12199"/>
    <w:rsid w:val="00E14FF8"/>
    <w:rsid w:val="00E22274"/>
    <w:rsid w:val="00E23F67"/>
    <w:rsid w:val="00E2792F"/>
    <w:rsid w:val="00E320CA"/>
    <w:rsid w:val="00E329E6"/>
    <w:rsid w:val="00E32E14"/>
    <w:rsid w:val="00E3471E"/>
    <w:rsid w:val="00E41D34"/>
    <w:rsid w:val="00E43C94"/>
    <w:rsid w:val="00E47739"/>
    <w:rsid w:val="00E57FB3"/>
    <w:rsid w:val="00E61743"/>
    <w:rsid w:val="00E62022"/>
    <w:rsid w:val="00E62AD9"/>
    <w:rsid w:val="00E64807"/>
    <w:rsid w:val="00E66EB4"/>
    <w:rsid w:val="00E67C6C"/>
    <w:rsid w:val="00E710F3"/>
    <w:rsid w:val="00E748BF"/>
    <w:rsid w:val="00E776DF"/>
    <w:rsid w:val="00E821C9"/>
    <w:rsid w:val="00E82795"/>
    <w:rsid w:val="00E9091E"/>
    <w:rsid w:val="00E91C53"/>
    <w:rsid w:val="00E96297"/>
    <w:rsid w:val="00E96494"/>
    <w:rsid w:val="00EA013D"/>
    <w:rsid w:val="00EA20F9"/>
    <w:rsid w:val="00EA6B6C"/>
    <w:rsid w:val="00EA74EA"/>
    <w:rsid w:val="00EA79F5"/>
    <w:rsid w:val="00EA7FA6"/>
    <w:rsid w:val="00EB1BB5"/>
    <w:rsid w:val="00EB1CD4"/>
    <w:rsid w:val="00EB2035"/>
    <w:rsid w:val="00EB5B60"/>
    <w:rsid w:val="00EB611C"/>
    <w:rsid w:val="00EC626D"/>
    <w:rsid w:val="00EC7B9F"/>
    <w:rsid w:val="00ED012B"/>
    <w:rsid w:val="00ED01A3"/>
    <w:rsid w:val="00ED04AF"/>
    <w:rsid w:val="00ED1B4E"/>
    <w:rsid w:val="00ED5C27"/>
    <w:rsid w:val="00ED5CCA"/>
    <w:rsid w:val="00ED6983"/>
    <w:rsid w:val="00ED6A8B"/>
    <w:rsid w:val="00ED772D"/>
    <w:rsid w:val="00EE1017"/>
    <w:rsid w:val="00EE3278"/>
    <w:rsid w:val="00EE63EA"/>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42FF8"/>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36B7"/>
    <w:rsid w:val="00F93FCB"/>
    <w:rsid w:val="00F94975"/>
    <w:rsid w:val="00F94C4A"/>
    <w:rsid w:val="00F94D86"/>
    <w:rsid w:val="00FA23C8"/>
    <w:rsid w:val="00FA4878"/>
    <w:rsid w:val="00FA5961"/>
    <w:rsid w:val="00FA5FF2"/>
    <w:rsid w:val="00FB02C9"/>
    <w:rsid w:val="00FB35E0"/>
    <w:rsid w:val="00FC1E86"/>
    <w:rsid w:val="00FC7BE9"/>
    <w:rsid w:val="00FD080A"/>
    <w:rsid w:val="00FD339F"/>
    <w:rsid w:val="00FE3E99"/>
    <w:rsid w:val="00FE674F"/>
    <w:rsid w:val="00FF39DC"/>
    <w:rsid w:val="00FF536E"/>
    <w:rsid w:val="00FF5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67924064">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03244391">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8673781">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52421226">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21447267">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5</cp:revision>
  <dcterms:created xsi:type="dcterms:W3CDTF">2025-08-25T16:01:00Z</dcterms:created>
  <dcterms:modified xsi:type="dcterms:W3CDTF">2025-08-25T16:05:00Z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