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17943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5C6387D" w:rsidR="007B5F44" w:rsidRPr="00B72528" w:rsidRDefault="00913FA0"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32FAC59D" w14:textId="2AC32B16" w:rsidR="006A4E30" w:rsidRPr="002013E7" w:rsidRDefault="00596957"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detained, ill-treated and killed one male civilian in Otogo Payam, Yei River County (Central Equatoria);</w:t>
      </w:r>
    </w:p>
    <w:p w14:paraId="45BCD923" w14:textId="3D22BB67" w:rsidR="002013E7" w:rsidRPr="005D6E25" w:rsidRDefault="002013E7"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Suruma elements shot and killed one male civilian in Kauto Payam, Kapoeta East County (Eastern Equatoria);</w:t>
      </w:r>
    </w:p>
    <w:p w14:paraId="6058B6B6" w14:textId="0E311918" w:rsidR="005D6E25" w:rsidRPr="005D6E25" w:rsidRDefault="005D6E25" w:rsidP="005D6E25">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Murle armed elements abducted two female civilians in Arihilo Payam, Imehejek Administrative Area</w:t>
      </w:r>
      <w:r w:rsidR="00067E71">
        <w:rPr>
          <w:rFonts w:ascii="Times New Roman" w:eastAsia="Times New Roman" w:hAnsi="Times New Roman" w:cs="Times New Roman"/>
          <w:b/>
          <w:sz w:val="24"/>
          <w:szCs w:val="24"/>
        </w:rPr>
        <w:t>, Lafon County</w:t>
      </w:r>
      <w:r>
        <w:rPr>
          <w:rFonts w:ascii="Times New Roman" w:eastAsia="Times New Roman" w:hAnsi="Times New Roman" w:cs="Times New Roman"/>
          <w:b/>
          <w:sz w:val="24"/>
          <w:szCs w:val="24"/>
        </w:rPr>
        <w:t xml:space="preserve"> (Eastern Equatoria); </w:t>
      </w:r>
    </w:p>
    <w:p w14:paraId="5D5126DE" w14:textId="62A57380" w:rsidR="003A3E9A" w:rsidRPr="00A61C1A" w:rsidRDefault="003A3E9A"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Ten victims of abduction were recovered by authorities in Ayod County (Jonglei);</w:t>
      </w:r>
    </w:p>
    <w:p w14:paraId="569522BB" w14:textId="63B2DD15" w:rsidR="00A61C1A" w:rsidRPr="00EA0959" w:rsidRDefault="00A61C1A"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Dinka Padiang-Bar element shot and killed one male civilian in Rualbet</w:t>
      </w:r>
      <w:r w:rsidR="00657967">
        <w:rPr>
          <w:rFonts w:ascii="Times New Roman" w:eastAsia="Times New Roman" w:hAnsi="Times New Roman" w:cs="Times New Roman"/>
          <w:b/>
          <w:sz w:val="24"/>
          <w:szCs w:val="24"/>
        </w:rPr>
        <w:t xml:space="preserve"> Payam, Tonj North County (Warrap);</w:t>
      </w:r>
    </w:p>
    <w:p w14:paraId="70FBF25E" w14:textId="65F5B2D7" w:rsidR="00077543" w:rsidRPr="003A3E9A" w:rsidRDefault="00EA0959"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Suspected Sudan People’s Liberation Army -In Opposition (SPLA-IO)</w:t>
      </w:r>
      <w:r w:rsidR="00D77BCA">
        <w:rPr>
          <w:rFonts w:ascii="Times New Roman" w:eastAsia="Times New Roman" w:hAnsi="Times New Roman" w:cs="Times New Roman"/>
          <w:b/>
          <w:sz w:val="24"/>
          <w:szCs w:val="24"/>
        </w:rPr>
        <w:t xml:space="preserve"> elements</w:t>
      </w:r>
      <w:r>
        <w:rPr>
          <w:rFonts w:ascii="Times New Roman" w:eastAsia="Times New Roman" w:hAnsi="Times New Roman" w:cs="Times New Roman"/>
          <w:b/>
          <w:sz w:val="24"/>
          <w:szCs w:val="24"/>
        </w:rPr>
        <w:t xml:space="preserve"> abducted seven civilians in Mambe Payam, Maridi County (Western Equatoria).</w:t>
      </w:r>
    </w:p>
    <w:p w14:paraId="7AEFCB41" w14:textId="058A8DF1" w:rsidR="00596957" w:rsidRDefault="00596957"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12A8B519" w14:textId="77777777" w:rsidR="00596957" w:rsidRDefault="00596957" w:rsidP="00167C37">
      <w:pPr>
        <w:spacing w:after="0" w:line="240" w:lineRule="auto"/>
        <w:jc w:val="both"/>
        <w:rPr>
          <w:rFonts w:ascii="Times New Roman" w:eastAsia="Times New Roman" w:hAnsi="Times New Roman" w:cs="Times New Roman"/>
          <w:b/>
          <w:sz w:val="24"/>
          <w:szCs w:val="24"/>
        </w:rPr>
      </w:pPr>
    </w:p>
    <w:p w14:paraId="1EAED72D" w14:textId="6FF3F54D" w:rsidR="00596957" w:rsidRPr="00767341" w:rsidRDefault="00596957" w:rsidP="00596957">
      <w:pPr>
        <w:pStyle w:val="ListParagraph"/>
        <w:numPr>
          <w:ilvl w:val="0"/>
          <w:numId w:val="3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29 August, three secondary sources reported that on 27 August, soldiers of the SSPDF arbitrarily arrested, detained, ill-treated and killed one 35-year-old male civilian from the Kakwa tribe in Morsak Boma, Otogo Payam, Yei River County, According to the sources, </w:t>
      </w:r>
      <w:r w:rsidR="00767341">
        <w:rPr>
          <w:rFonts w:ascii="Times New Roman" w:eastAsia="Times New Roman" w:hAnsi="Times New Roman" w:cs="Times New Roman"/>
          <w:bCs/>
          <w:sz w:val="24"/>
          <w:szCs w:val="24"/>
        </w:rPr>
        <w:t>on 23 August, the victim was arrested by the SSPDF at the Ombaci market in Otogo Payam, on accusations of being affiliated to the National Salvation Front (NAS). Reportedly, while under detention at the SSPDF barracks in Morsak Boma, the victim was subjected to severe ill-treatment which allegedly led to his demise in detention. The body of the victim was given to his family on 28 August and was buried on 29 August.</w:t>
      </w:r>
    </w:p>
    <w:p w14:paraId="60A1C03D" w14:textId="77777777" w:rsidR="00767341" w:rsidRDefault="00767341" w:rsidP="00767341">
      <w:pPr>
        <w:pStyle w:val="ListParagraph"/>
        <w:spacing w:after="0" w:line="240" w:lineRule="auto"/>
        <w:jc w:val="both"/>
        <w:rPr>
          <w:rFonts w:ascii="Times New Roman" w:eastAsia="Times New Roman" w:hAnsi="Times New Roman" w:cs="Times New Roman"/>
          <w:bCs/>
          <w:sz w:val="24"/>
          <w:szCs w:val="24"/>
        </w:rPr>
      </w:pPr>
    </w:p>
    <w:p w14:paraId="3F725831" w14:textId="524B8630" w:rsidR="00767341" w:rsidRPr="002013E7" w:rsidRDefault="00767341" w:rsidP="00767341">
      <w:pPr>
        <w:pStyle w:val="ListParagraph"/>
        <w:spacing w:after="0" w:line="240" w:lineRule="auto"/>
        <w:jc w:val="both"/>
        <w:rPr>
          <w:rFonts w:ascii="Times New Roman" w:eastAsia="Times New Roman" w:hAnsi="Times New Roman" w:cs="Times New Roman"/>
          <w:b/>
          <w:i/>
          <w:iCs/>
          <w:sz w:val="24"/>
          <w:szCs w:val="24"/>
        </w:rPr>
      </w:pPr>
      <w:r w:rsidRPr="002013E7">
        <w:rPr>
          <w:rFonts w:ascii="Times New Roman" w:eastAsia="Times New Roman" w:hAnsi="Times New Roman" w:cs="Times New Roman"/>
          <w:bCs/>
          <w:i/>
          <w:iCs/>
          <w:sz w:val="24"/>
          <w:szCs w:val="24"/>
        </w:rPr>
        <w:t xml:space="preserve">Comment: </w:t>
      </w:r>
      <w:r w:rsidR="002013E7" w:rsidRPr="002013E7">
        <w:rPr>
          <w:rFonts w:ascii="Times New Roman" w:eastAsia="Times New Roman" w:hAnsi="Times New Roman" w:cs="Times New Roman"/>
          <w:bCs/>
          <w:i/>
          <w:iCs/>
          <w:sz w:val="24"/>
          <w:szCs w:val="24"/>
        </w:rPr>
        <w:t>The SSPDF</w:t>
      </w:r>
      <w:r w:rsidRPr="002013E7">
        <w:rPr>
          <w:rFonts w:ascii="Times New Roman" w:eastAsia="Times New Roman" w:hAnsi="Times New Roman" w:cs="Times New Roman"/>
          <w:bCs/>
          <w:i/>
          <w:iCs/>
          <w:sz w:val="24"/>
          <w:szCs w:val="24"/>
        </w:rPr>
        <w:t xml:space="preserve"> declined responsibility for this incident and claimed it was a case of suicide. </w:t>
      </w:r>
      <w:r w:rsidR="002013E7" w:rsidRPr="002013E7">
        <w:rPr>
          <w:rFonts w:ascii="Times New Roman" w:eastAsia="Times New Roman" w:hAnsi="Times New Roman" w:cs="Times New Roman"/>
          <w:bCs/>
          <w:i/>
          <w:iCs/>
          <w:sz w:val="24"/>
          <w:szCs w:val="24"/>
        </w:rPr>
        <w:t xml:space="preserve">HRD will continue to follow up with the competent authorities for more information. </w:t>
      </w:r>
    </w:p>
    <w:p w14:paraId="5665D276" w14:textId="77777777" w:rsidR="00596957" w:rsidRDefault="00596957" w:rsidP="00167C37">
      <w:pPr>
        <w:spacing w:after="0" w:line="240" w:lineRule="auto"/>
        <w:jc w:val="both"/>
        <w:rPr>
          <w:rFonts w:ascii="Times New Roman" w:eastAsia="Times New Roman" w:hAnsi="Times New Roman" w:cs="Times New Roman"/>
          <w:b/>
          <w:sz w:val="24"/>
          <w:szCs w:val="24"/>
        </w:rPr>
      </w:pPr>
    </w:p>
    <w:p w14:paraId="5B7F98D2" w14:textId="5C557B3E"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0453CBC2" w14:textId="204353F1" w:rsidR="001F7543" w:rsidRPr="005D6E25" w:rsidRDefault="00215240" w:rsidP="00596957">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596957">
        <w:rPr>
          <w:rFonts w:ascii="Times New Roman" w:eastAsia="Times New Roman" w:hAnsi="Times New Roman" w:cs="Times New Roman"/>
          <w:bCs/>
          <w:sz w:val="24"/>
          <w:szCs w:val="24"/>
        </w:rPr>
        <w:t xml:space="preserve">On </w:t>
      </w:r>
      <w:r w:rsidR="00A5508B" w:rsidRPr="00596957">
        <w:rPr>
          <w:rFonts w:ascii="Times New Roman" w:eastAsia="Times New Roman" w:hAnsi="Times New Roman" w:cs="Times New Roman"/>
          <w:bCs/>
          <w:sz w:val="24"/>
          <w:szCs w:val="24"/>
        </w:rPr>
        <w:t>2</w:t>
      </w:r>
      <w:r w:rsidR="002013E7">
        <w:rPr>
          <w:rFonts w:ascii="Times New Roman" w:eastAsia="Times New Roman" w:hAnsi="Times New Roman" w:cs="Times New Roman"/>
          <w:bCs/>
          <w:sz w:val="24"/>
          <w:szCs w:val="24"/>
        </w:rPr>
        <w:t>9</w:t>
      </w:r>
      <w:r w:rsidR="00786E30" w:rsidRPr="00596957">
        <w:rPr>
          <w:rFonts w:ascii="Times New Roman" w:eastAsia="Times New Roman" w:hAnsi="Times New Roman" w:cs="Times New Roman"/>
          <w:bCs/>
          <w:sz w:val="24"/>
          <w:szCs w:val="24"/>
        </w:rPr>
        <w:t xml:space="preserve"> </w:t>
      </w:r>
      <w:r w:rsidRPr="00596957">
        <w:rPr>
          <w:rFonts w:ascii="Times New Roman" w:eastAsia="Times New Roman" w:hAnsi="Times New Roman" w:cs="Times New Roman"/>
          <w:bCs/>
          <w:sz w:val="24"/>
          <w:szCs w:val="24"/>
        </w:rPr>
        <w:t xml:space="preserve">August, </w:t>
      </w:r>
      <w:bookmarkEnd w:id="0"/>
      <w:r w:rsidR="00F20E51" w:rsidRPr="00596957">
        <w:rPr>
          <w:rFonts w:ascii="Times New Roman" w:eastAsia="Times New Roman" w:hAnsi="Times New Roman" w:cs="Times New Roman"/>
          <w:bCs/>
          <w:sz w:val="24"/>
          <w:szCs w:val="24"/>
        </w:rPr>
        <w:t xml:space="preserve">three secondary sources reported that </w:t>
      </w:r>
      <w:r w:rsidR="00B20036" w:rsidRPr="00596957">
        <w:rPr>
          <w:rFonts w:ascii="Times New Roman" w:eastAsia="Times New Roman" w:hAnsi="Times New Roman" w:cs="Times New Roman"/>
          <w:bCs/>
          <w:sz w:val="24"/>
          <w:szCs w:val="24"/>
        </w:rPr>
        <w:t xml:space="preserve">on </w:t>
      </w:r>
      <w:r w:rsidR="002013E7">
        <w:rPr>
          <w:rFonts w:ascii="Times New Roman" w:eastAsia="Times New Roman" w:hAnsi="Times New Roman" w:cs="Times New Roman"/>
          <w:bCs/>
          <w:sz w:val="24"/>
          <w:szCs w:val="24"/>
        </w:rPr>
        <w:t xml:space="preserve">25 August, armed Suruma elements from the Gambela District of Ethiopia, shot and killed one 28-year-old male Toposa civilian in Lotakawa Boma, Kauto Payam, Kapoeta East County. According to the sources, the assailants invaded Lotakawa Boma, to raid cattle from the Toposa community, when they encountered the victim, shot and killed him while he was collecting fruits in the bushes. Reportedly, the gunshots alerted the armed Toposa elements in the area who mobilized and pursued the assailants into Gambela District, without any cattle being raided. </w:t>
      </w:r>
      <w:r w:rsidR="002013E7">
        <w:rPr>
          <w:rFonts w:ascii="Times New Roman" w:eastAsia="Times New Roman" w:hAnsi="Times New Roman" w:cs="Times New Roman"/>
          <w:bCs/>
          <w:sz w:val="24"/>
          <w:szCs w:val="24"/>
        </w:rPr>
        <w:lastRenderedPageBreak/>
        <w:t>The incident was reported to the Kapoeta East Police Station although no arrests have been made.</w:t>
      </w:r>
    </w:p>
    <w:p w14:paraId="4EBB7897" w14:textId="77777777" w:rsidR="005D6E25" w:rsidRPr="005D6E25" w:rsidRDefault="005D6E25" w:rsidP="005D6E25">
      <w:pPr>
        <w:pStyle w:val="ListParagraph"/>
        <w:spacing w:after="0" w:line="240" w:lineRule="auto"/>
        <w:jc w:val="both"/>
        <w:rPr>
          <w:rFonts w:ascii="Times New Roman" w:eastAsia="Palatino Linotype" w:hAnsi="Times New Roman" w:cs="Times New Roman"/>
          <w:b/>
          <w:bCs/>
          <w:sz w:val="24"/>
          <w:szCs w:val="24"/>
        </w:rPr>
      </w:pPr>
    </w:p>
    <w:p w14:paraId="10CDEFF2" w14:textId="1AC69076" w:rsidR="005D6E25" w:rsidRPr="003A3E9A" w:rsidRDefault="00067E71" w:rsidP="00067E71">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29 August, four secondary sources reported that on 2 August, Murle armed elements from GPAA abducted two female civilians (aged 38 and 40 years old) in </w:t>
      </w:r>
      <w:r w:rsidRPr="00067E71">
        <w:rPr>
          <w:rFonts w:ascii="Times New Roman" w:eastAsia="Palatino Linotype" w:hAnsi="Times New Roman" w:cs="Times New Roman"/>
          <w:sz w:val="24"/>
          <w:szCs w:val="24"/>
        </w:rPr>
        <w:t>Lacharok Village, Ahirilo Payam, Imehejek Administrative Area, Lafon County.</w:t>
      </w:r>
      <w:r>
        <w:rPr>
          <w:rFonts w:ascii="Times New Roman" w:eastAsia="Palatino Linotype" w:hAnsi="Times New Roman" w:cs="Times New Roman"/>
          <w:sz w:val="24"/>
          <w:szCs w:val="24"/>
        </w:rPr>
        <w:t xml:space="preserve"> According to the sources, the victims were harvesting vegetables and collecting firewood, when about 10 Murle armed elements abducted them and took them to GPAA. Reportedly, </w:t>
      </w:r>
      <w:r w:rsidR="00F75B30">
        <w:rPr>
          <w:rFonts w:ascii="Times New Roman" w:eastAsia="Palatino Linotype" w:hAnsi="Times New Roman" w:cs="Times New Roman"/>
          <w:sz w:val="24"/>
          <w:szCs w:val="24"/>
        </w:rPr>
        <w:t>after one week, the 40-year-old woman escaped from the abductors and was recovered by members of the Tenet community in Western Lopit in Lafon County, while the 38-year-old pregnant victim remained with the abductors.</w:t>
      </w:r>
    </w:p>
    <w:p w14:paraId="1EB5D7FA" w14:textId="77777777" w:rsidR="00596957" w:rsidRPr="00F75B30" w:rsidRDefault="00596957" w:rsidP="00F75B30">
      <w:pPr>
        <w:spacing w:after="0" w:line="240" w:lineRule="auto"/>
        <w:jc w:val="both"/>
        <w:rPr>
          <w:rFonts w:ascii="Times New Roman" w:eastAsia="Palatino Linotype" w:hAnsi="Times New Roman" w:cs="Times New Roman"/>
          <w:b/>
          <w:bCs/>
          <w:sz w:val="24"/>
          <w:szCs w:val="24"/>
        </w:rPr>
      </w:pPr>
    </w:p>
    <w:p w14:paraId="3C1B1380" w14:textId="6B580057" w:rsidR="003A3E9A" w:rsidRDefault="003A3E9A"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10D87E55"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1415B8AF" w14:textId="7DC2259E" w:rsidR="003A3E9A" w:rsidRPr="003A3E9A" w:rsidRDefault="003A3E9A" w:rsidP="008F0FF9">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3A3E9A">
        <w:rPr>
          <w:rFonts w:ascii="Times New Roman" w:eastAsia="Palatino Linotype" w:hAnsi="Times New Roman" w:cs="Times New Roman"/>
          <w:sz w:val="24"/>
          <w:szCs w:val="24"/>
        </w:rPr>
        <w:t xml:space="preserve">On 29 August, multiple sources reported that on 20 August, 10 victims of abduction (two women, two girls, four boys, and two infants- </w:t>
      </w:r>
      <w:r w:rsidRPr="003A3E9A">
        <w:rPr>
          <w:rFonts w:ascii="Times New Roman" w:eastAsia="Palatino Linotype" w:hAnsi="Times New Roman" w:cs="Times New Roman"/>
          <w:i/>
          <w:iCs/>
          <w:sz w:val="24"/>
          <w:szCs w:val="24"/>
        </w:rPr>
        <w:t>details unspecified</w:t>
      </w:r>
      <w:r w:rsidRPr="003A3E9A">
        <w:rPr>
          <w:rFonts w:ascii="Times New Roman" w:eastAsia="Palatino Linotype" w:hAnsi="Times New Roman" w:cs="Times New Roman"/>
          <w:sz w:val="24"/>
          <w:szCs w:val="24"/>
        </w:rPr>
        <w:t xml:space="preserve">) from the Murle community were recovered by authorities in Ayod County. According to the sources, the victims were abducted on 23 July 2023, by armed Lou Nuer elements in </w:t>
      </w:r>
      <w:r>
        <w:rPr>
          <w:rFonts w:ascii="Times New Roman" w:eastAsia="Palatino Linotype" w:hAnsi="Times New Roman" w:cs="Times New Roman"/>
          <w:sz w:val="24"/>
          <w:szCs w:val="24"/>
        </w:rPr>
        <w:t xml:space="preserve">Greater Pibor Administrative Area [GPAA- </w:t>
      </w:r>
      <w:r w:rsidRPr="003A3E9A">
        <w:rPr>
          <w:rFonts w:ascii="Times New Roman" w:eastAsia="Palatino Linotype" w:hAnsi="Times New Roman" w:cs="Times New Roman"/>
          <w:i/>
          <w:iCs/>
          <w:sz w:val="24"/>
          <w:szCs w:val="24"/>
        </w:rPr>
        <w:t>precise location unspecified</w:t>
      </w:r>
      <w:r>
        <w:rPr>
          <w:rFonts w:ascii="Times New Roman" w:eastAsia="Palatino Linotype" w:hAnsi="Times New Roman" w:cs="Times New Roman"/>
          <w:sz w:val="24"/>
          <w:szCs w:val="24"/>
        </w:rPr>
        <w:t xml:space="preserve">] and taken to </w:t>
      </w:r>
      <w:r>
        <w:rPr>
          <w:rFonts w:ascii="Times New Roman" w:eastAsia="Palatino Linotype" w:hAnsi="Times New Roman" w:cs="Times New Roman"/>
          <w:sz w:val="24"/>
          <w:szCs w:val="24"/>
        </w:rPr>
        <w:t>Karam Payam, Uror County</w:t>
      </w:r>
      <w:r>
        <w:rPr>
          <w:rFonts w:ascii="Times New Roman" w:eastAsia="Palatino Linotype" w:hAnsi="Times New Roman" w:cs="Times New Roman"/>
          <w:sz w:val="24"/>
          <w:szCs w:val="24"/>
        </w:rPr>
        <w:t>- Jonglei State. Reportedly, on 20 August,</w:t>
      </w:r>
      <w:r w:rsidR="008B2FB8">
        <w:rPr>
          <w:rFonts w:ascii="Times New Roman" w:eastAsia="Palatino Linotype" w:hAnsi="Times New Roman" w:cs="Times New Roman"/>
          <w:sz w:val="24"/>
          <w:szCs w:val="24"/>
        </w:rPr>
        <w:t xml:space="preserve"> the two women, gathered the children and fled from their abductors and arrived Ayod County and were received by County authorities and placed under the protective custody of the SSPDF. Efforts are underway to transfer the victims to GPAA for family tracing and reunification. </w:t>
      </w:r>
    </w:p>
    <w:p w14:paraId="55911208"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5196A611" w14:textId="205AC700" w:rsidR="0044190E" w:rsidRDefault="000229B9"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172C0D6B" w14:textId="77777777" w:rsidR="000229B9" w:rsidRDefault="000229B9" w:rsidP="0044190E">
      <w:pPr>
        <w:spacing w:after="0" w:line="240" w:lineRule="auto"/>
        <w:jc w:val="both"/>
        <w:rPr>
          <w:rFonts w:ascii="Times New Roman" w:eastAsia="Palatino Linotype" w:hAnsi="Times New Roman" w:cs="Times New Roman"/>
          <w:b/>
          <w:bCs/>
          <w:sz w:val="24"/>
          <w:szCs w:val="24"/>
        </w:rPr>
      </w:pPr>
    </w:p>
    <w:p w14:paraId="5C68DA90" w14:textId="29DA9CFB" w:rsidR="0044190E" w:rsidRPr="00596957" w:rsidRDefault="000229B9" w:rsidP="005F00A1">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596957">
        <w:rPr>
          <w:rFonts w:ascii="Times New Roman" w:eastAsia="Palatino Linotype" w:hAnsi="Times New Roman" w:cs="Times New Roman"/>
          <w:sz w:val="24"/>
          <w:szCs w:val="24"/>
        </w:rPr>
        <w:t xml:space="preserve">On </w:t>
      </w:r>
      <w:r w:rsidR="00A61C1A">
        <w:rPr>
          <w:rFonts w:ascii="Times New Roman" w:eastAsia="Palatino Linotype" w:hAnsi="Times New Roman" w:cs="Times New Roman"/>
          <w:sz w:val="24"/>
          <w:szCs w:val="24"/>
        </w:rPr>
        <w:t>31</w:t>
      </w:r>
      <w:r w:rsidRPr="00596957">
        <w:rPr>
          <w:rFonts w:ascii="Times New Roman" w:eastAsia="Palatino Linotype" w:hAnsi="Times New Roman" w:cs="Times New Roman"/>
          <w:sz w:val="24"/>
          <w:szCs w:val="24"/>
        </w:rPr>
        <w:t xml:space="preserve"> August, </w:t>
      </w:r>
      <w:r w:rsidR="00657967">
        <w:rPr>
          <w:rFonts w:ascii="Times New Roman" w:eastAsia="Palatino Linotype" w:hAnsi="Times New Roman" w:cs="Times New Roman"/>
          <w:sz w:val="24"/>
          <w:szCs w:val="24"/>
        </w:rPr>
        <w:t xml:space="preserve">three secondary sources reported that on 28 August </w:t>
      </w:r>
      <w:r w:rsidR="005F00A1">
        <w:rPr>
          <w:rFonts w:ascii="Times New Roman" w:eastAsia="Palatino Linotype" w:hAnsi="Times New Roman" w:cs="Times New Roman"/>
          <w:sz w:val="24"/>
          <w:szCs w:val="24"/>
        </w:rPr>
        <w:t>one armed Dinka Padiang-Bar element, shot and killed one male civilian (</w:t>
      </w:r>
      <w:r w:rsidR="005F00A1" w:rsidRPr="005F00A1">
        <w:rPr>
          <w:rFonts w:ascii="Times New Roman" w:eastAsia="Palatino Linotype" w:hAnsi="Times New Roman" w:cs="Times New Roman"/>
          <w:i/>
          <w:iCs/>
          <w:sz w:val="24"/>
          <w:szCs w:val="24"/>
        </w:rPr>
        <w:t>age unspecified</w:t>
      </w:r>
      <w:r w:rsidR="005F00A1">
        <w:rPr>
          <w:rFonts w:ascii="Times New Roman" w:eastAsia="Palatino Linotype" w:hAnsi="Times New Roman" w:cs="Times New Roman"/>
          <w:sz w:val="24"/>
          <w:szCs w:val="24"/>
        </w:rPr>
        <w:t xml:space="preserve">) in </w:t>
      </w:r>
      <w:r w:rsidR="005F00A1" w:rsidRPr="005F00A1">
        <w:rPr>
          <w:rFonts w:ascii="Times New Roman" w:eastAsia="Palatino Linotype" w:hAnsi="Times New Roman" w:cs="Times New Roman"/>
          <w:bCs/>
          <w:sz w:val="24"/>
          <w:szCs w:val="24"/>
        </w:rPr>
        <w:t>Kuanyal village in Rualbet Payam</w:t>
      </w:r>
      <w:r w:rsidR="005F00A1">
        <w:rPr>
          <w:rFonts w:ascii="Times New Roman" w:eastAsia="Palatino Linotype" w:hAnsi="Times New Roman" w:cs="Times New Roman"/>
          <w:bCs/>
          <w:sz w:val="24"/>
          <w:szCs w:val="24"/>
        </w:rPr>
        <w:t xml:space="preserve">, Tonj North County. According to the sources, the assailant shot and killed the victim, while he was attending </w:t>
      </w:r>
      <w:r w:rsidR="00A05EEF">
        <w:rPr>
          <w:rFonts w:ascii="Times New Roman" w:eastAsia="Palatino Linotype" w:hAnsi="Times New Roman" w:cs="Times New Roman"/>
          <w:bCs/>
          <w:sz w:val="24"/>
          <w:szCs w:val="24"/>
        </w:rPr>
        <w:t>a customary court session allegedly for past and unresolved grievances between the communities. Reportedly, the assailant immediately fled the scene but was later arrested and detained in Thiet Payam in Tonj South County.</w:t>
      </w:r>
    </w:p>
    <w:p w14:paraId="65C91D38" w14:textId="77777777" w:rsidR="00596957" w:rsidRPr="00596957" w:rsidRDefault="00596957" w:rsidP="00596957">
      <w:pPr>
        <w:pStyle w:val="ListParagraph"/>
        <w:spacing w:after="0" w:line="240" w:lineRule="auto"/>
        <w:jc w:val="both"/>
        <w:rPr>
          <w:rFonts w:ascii="Times New Roman" w:eastAsia="Palatino Linotype" w:hAnsi="Times New Roman" w:cs="Times New Roman"/>
          <w:b/>
          <w:bCs/>
          <w:sz w:val="24"/>
          <w:szCs w:val="24"/>
        </w:rPr>
      </w:pPr>
    </w:p>
    <w:p w14:paraId="2FA6AFEB" w14:textId="5D40CF4B"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285A1AD5" w14:textId="371B4FA9" w:rsidR="0044190E" w:rsidRPr="0044190E" w:rsidRDefault="00546778" w:rsidP="00596957">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28</w:t>
      </w:r>
      <w:r w:rsidR="00EA0959">
        <w:rPr>
          <w:rFonts w:ascii="Times New Roman" w:eastAsia="Palatino Linotype" w:hAnsi="Times New Roman" w:cs="Times New Roman"/>
          <w:sz w:val="24"/>
          <w:szCs w:val="24"/>
        </w:rPr>
        <w:t xml:space="preserve"> and 29</w:t>
      </w:r>
      <w:r>
        <w:rPr>
          <w:rFonts w:ascii="Times New Roman" w:eastAsia="Palatino Linotype" w:hAnsi="Times New Roman" w:cs="Times New Roman"/>
          <w:sz w:val="24"/>
          <w:szCs w:val="24"/>
        </w:rPr>
        <w:t xml:space="preserve"> August, </w:t>
      </w:r>
      <w:r w:rsidR="00EA0959">
        <w:rPr>
          <w:rFonts w:ascii="Times New Roman" w:eastAsia="Palatino Linotype" w:hAnsi="Times New Roman" w:cs="Times New Roman"/>
          <w:sz w:val="24"/>
          <w:szCs w:val="24"/>
        </w:rPr>
        <w:t>multiple sources reported that on 28 August, suspected SPLA-IO el</w:t>
      </w:r>
      <w:r w:rsidR="00D77BCA">
        <w:rPr>
          <w:rFonts w:ascii="Times New Roman" w:eastAsia="Palatino Linotype" w:hAnsi="Times New Roman" w:cs="Times New Roman"/>
          <w:sz w:val="24"/>
          <w:szCs w:val="24"/>
        </w:rPr>
        <w:t xml:space="preserve">ements abducted seven civilians (including one female civilian and a minor- </w:t>
      </w:r>
      <w:r w:rsidR="00D77BCA" w:rsidRPr="00D77BCA">
        <w:rPr>
          <w:rFonts w:ascii="Times New Roman" w:eastAsia="Palatino Linotype" w:hAnsi="Times New Roman" w:cs="Times New Roman"/>
          <w:i/>
          <w:iCs/>
          <w:sz w:val="24"/>
          <w:szCs w:val="24"/>
        </w:rPr>
        <w:t>details unspecified</w:t>
      </w:r>
      <w:r w:rsidR="00D77BCA">
        <w:rPr>
          <w:rFonts w:ascii="Times New Roman" w:eastAsia="Palatino Linotype" w:hAnsi="Times New Roman" w:cs="Times New Roman"/>
          <w:sz w:val="24"/>
          <w:szCs w:val="24"/>
        </w:rPr>
        <w:t>) in Mambe Payam, Maridi County. According to the sources, armed elements suspected of being SPLA-IO attacked a group of civilians while working on the farm of a former County authority, looted farm produce, livestock and abducted the victims and fled the scene. Reportedly, the incident was reported to the SSPDF, who immediately pursued the abductors and in the ensuing confrontation, one SSPDF soldier was shot and killed, three others injured and three of the abducted victims escaped (</w:t>
      </w:r>
      <w:r w:rsidR="00D77BCA" w:rsidRPr="00D77BCA">
        <w:rPr>
          <w:rFonts w:ascii="Times New Roman" w:eastAsia="Palatino Linotype" w:hAnsi="Times New Roman" w:cs="Times New Roman"/>
          <w:i/>
          <w:iCs/>
          <w:sz w:val="24"/>
          <w:szCs w:val="24"/>
        </w:rPr>
        <w:t>details unspecified</w:t>
      </w:r>
      <w:r w:rsidR="00D77BCA">
        <w:rPr>
          <w:rFonts w:ascii="Times New Roman" w:eastAsia="Palatino Linotype" w:hAnsi="Times New Roman" w:cs="Times New Roman"/>
          <w:sz w:val="24"/>
          <w:szCs w:val="24"/>
        </w:rPr>
        <w:t xml:space="preserve">) </w:t>
      </w:r>
      <w:r w:rsidR="00913FA0">
        <w:rPr>
          <w:rFonts w:ascii="Times New Roman" w:eastAsia="Palatino Linotype" w:hAnsi="Times New Roman" w:cs="Times New Roman"/>
          <w:sz w:val="24"/>
          <w:szCs w:val="24"/>
        </w:rPr>
        <w:t>while the abductors fled with the remaining four victims.</w:t>
      </w:r>
    </w:p>
    <w:p w14:paraId="54B8DD1C" w14:textId="77777777" w:rsidR="00347BFF" w:rsidRDefault="00347BFF" w:rsidP="00347BFF">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1F3D" w14:textId="77777777" w:rsidR="00DC5893" w:rsidRDefault="00DC5893" w:rsidP="00241E48">
      <w:pPr>
        <w:spacing w:after="0" w:line="240" w:lineRule="auto"/>
      </w:pPr>
      <w:r>
        <w:separator/>
      </w:r>
    </w:p>
  </w:endnote>
  <w:endnote w:type="continuationSeparator" w:id="0">
    <w:p w14:paraId="3D73C7E0" w14:textId="77777777" w:rsidR="00DC5893" w:rsidRDefault="00DC589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38D3" w14:textId="77777777" w:rsidR="00DC5893" w:rsidRDefault="00DC5893" w:rsidP="00241E48">
      <w:pPr>
        <w:spacing w:after="0" w:line="240" w:lineRule="auto"/>
      </w:pPr>
      <w:r>
        <w:separator/>
      </w:r>
    </w:p>
  </w:footnote>
  <w:footnote w:type="continuationSeparator" w:id="0">
    <w:p w14:paraId="5484571A" w14:textId="77777777" w:rsidR="00DC5893" w:rsidRDefault="00DC5893"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2"/>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0"/>
  </w:num>
  <w:num w:numId="30" w16cid:durableId="127462704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1530</TotalTime>
  <Pages>2</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5</cp:revision>
  <cp:lastPrinted>2023-09-24T16:39:00Z</cp:lastPrinted>
  <dcterms:created xsi:type="dcterms:W3CDTF">2025-08-30T17:34:00Z</dcterms:created>
  <dcterms:modified xsi:type="dcterms:W3CDTF">2025-08-31T19:04:00Z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