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23865086"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A26555D" w14:textId="77777777" w:rsidR="00AE0F0E" w:rsidRDefault="00AE0F0E" w:rsidP="00AE0F0E">
      <w:pPr>
        <w:spacing w:after="0" w:line="240" w:lineRule="auto"/>
        <w:rPr>
          <w:rFonts w:ascii="Times New Roman" w:eastAsia="Times New Roman" w:hAnsi="Times New Roman" w:cs="Times New Roman"/>
          <w:b/>
          <w:sz w:val="24"/>
          <w:szCs w:val="24"/>
        </w:rPr>
      </w:pPr>
    </w:p>
    <w:p w14:paraId="4A17DFED" w14:textId="01B3BD0D" w:rsidR="00F64818" w:rsidRDefault="00AE0F0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Torit Fi</w:t>
      </w:r>
      <w:r w:rsidR="00C86453" w:rsidRPr="00FE5EC5">
        <w:rPr>
          <w:rFonts w:ascii="Times New Roman" w:eastAsia="Times New Roman" w:hAnsi="Times New Roman" w:cs="Times New Roman"/>
          <w:b/>
          <w:sz w:val="24"/>
          <w:szCs w:val="24"/>
        </w:rPr>
        <w:t xml:space="preserve">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29BB71CC" w14:textId="77777777" w:rsidR="00AE0F0E" w:rsidRDefault="00AE0F0E" w:rsidP="00AE0F0E">
      <w:pPr>
        <w:spacing w:after="0" w:line="240" w:lineRule="auto"/>
        <w:jc w:val="center"/>
        <w:rPr>
          <w:rFonts w:ascii="Times New Roman" w:eastAsia="Times New Roman" w:hAnsi="Times New Roman" w:cs="Times New Roman"/>
          <w:b/>
          <w:sz w:val="24"/>
          <w:szCs w:val="24"/>
        </w:rPr>
      </w:pPr>
    </w:p>
    <w:p w14:paraId="5C86CC98" w14:textId="22EB3D1F" w:rsidR="00AE0F0E" w:rsidRDefault="00C46344"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r w:rsidR="00676BE9">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r w:rsidR="00521DAD">
        <w:rPr>
          <w:rFonts w:ascii="Times New Roman" w:eastAsia="Times New Roman" w:hAnsi="Times New Roman" w:cs="Times New Roman"/>
          <w:b/>
          <w:sz w:val="24"/>
          <w:szCs w:val="24"/>
        </w:rPr>
        <w:t>1</w:t>
      </w:r>
      <w:r w:rsidR="009F2FC0">
        <w:rPr>
          <w:rFonts w:ascii="Times New Roman" w:eastAsia="Times New Roman" w:hAnsi="Times New Roman" w:cs="Times New Roman"/>
          <w:b/>
          <w:sz w:val="24"/>
          <w:szCs w:val="24"/>
        </w:rPr>
        <w:t>1</w:t>
      </w:r>
      <w:r w:rsidR="002D114E">
        <w:rPr>
          <w:rFonts w:ascii="Times New Roman" w:eastAsia="Times New Roman" w:hAnsi="Times New Roman" w:cs="Times New Roman"/>
          <w:b/>
          <w:sz w:val="24"/>
          <w:szCs w:val="24"/>
        </w:rPr>
        <w:t>/202</w:t>
      </w:r>
      <w:r w:rsidR="00870145">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2578742F" w14:textId="77777777" w:rsidR="00F64818" w:rsidRPr="00F07FA1"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190E0791" w14:textId="77777777" w:rsidR="00F64818" w:rsidRPr="00FE5EC5" w:rsidRDefault="00F64818" w:rsidP="00FE5EC5">
      <w:pPr>
        <w:spacing w:after="0" w:line="240" w:lineRule="auto"/>
        <w:jc w:val="both"/>
        <w:rPr>
          <w:rFonts w:ascii="Times New Roman" w:eastAsia="Palatino Linotype" w:hAnsi="Times New Roman" w:cs="Times New Roman"/>
          <w:b/>
          <w:sz w:val="24"/>
          <w:szCs w:val="24"/>
          <w:u w:val="single"/>
        </w:rPr>
      </w:pPr>
    </w:p>
    <w:p w14:paraId="679A8118" w14:textId="1C7125F6" w:rsidR="00C67532" w:rsidRPr="006B1E4B" w:rsidRDefault="00676BE9" w:rsidP="00C67532">
      <w:pPr>
        <w:numPr>
          <w:ilvl w:val="0"/>
          <w:numId w:val="5"/>
        </w:numPr>
        <w:tabs>
          <w:tab w:val="clear" w:pos="360"/>
        </w:tabs>
        <w:spacing w:after="0" w:line="240" w:lineRule="auto"/>
        <w:contextualSpacing/>
        <w:rPr>
          <w:rFonts w:ascii="Times New Roman" w:eastAsia="Times New Roman" w:hAnsi="Times New Roman" w:cs="Times New Roman"/>
          <w:b/>
          <w:bCs/>
          <w:sz w:val="24"/>
          <w:u w:val="single"/>
        </w:rPr>
      </w:pPr>
      <w:bookmarkStart w:id="0" w:name="_Hlk213168433"/>
      <w:bookmarkStart w:id="1" w:name="_Hlk159862066"/>
      <w:r>
        <w:rPr>
          <w:rFonts w:ascii="Times New Roman" w:eastAsia="Times New Roman" w:hAnsi="Times New Roman" w:cs="Times New Roman"/>
          <w:b/>
          <w:bCs/>
          <w:i/>
          <w:iCs/>
          <w:sz w:val="24"/>
        </w:rPr>
        <w:t>27</w:t>
      </w:r>
      <w:r w:rsidR="009F2FC0">
        <w:rPr>
          <w:rFonts w:ascii="Times New Roman" w:eastAsia="Times New Roman" w:hAnsi="Times New Roman" w:cs="Times New Roman"/>
          <w:b/>
          <w:bCs/>
          <w:i/>
          <w:iCs/>
          <w:sz w:val="24"/>
        </w:rPr>
        <w:t xml:space="preserve"> </w:t>
      </w:r>
      <w:r w:rsidR="00C46344">
        <w:rPr>
          <w:rFonts w:ascii="Times New Roman" w:eastAsia="Times New Roman" w:hAnsi="Times New Roman" w:cs="Times New Roman"/>
          <w:b/>
          <w:bCs/>
          <w:i/>
          <w:iCs/>
          <w:sz w:val="24"/>
        </w:rPr>
        <w:t xml:space="preserve">-year-old </w:t>
      </w:r>
      <w:r w:rsidR="009F2FC0">
        <w:rPr>
          <w:rFonts w:ascii="Times New Roman" w:eastAsia="Times New Roman" w:hAnsi="Times New Roman" w:cs="Times New Roman"/>
          <w:b/>
          <w:bCs/>
          <w:i/>
          <w:iCs/>
          <w:sz w:val="24"/>
        </w:rPr>
        <w:t>Lo</w:t>
      </w:r>
      <w:r>
        <w:rPr>
          <w:rFonts w:ascii="Times New Roman" w:eastAsia="Times New Roman" w:hAnsi="Times New Roman" w:cs="Times New Roman"/>
          <w:b/>
          <w:bCs/>
          <w:i/>
          <w:iCs/>
          <w:sz w:val="24"/>
        </w:rPr>
        <w:t>gir fe</w:t>
      </w:r>
      <w:r w:rsidR="009F2FC0">
        <w:rPr>
          <w:rFonts w:ascii="Times New Roman" w:eastAsia="Times New Roman" w:hAnsi="Times New Roman" w:cs="Times New Roman"/>
          <w:b/>
          <w:bCs/>
          <w:i/>
          <w:iCs/>
          <w:sz w:val="24"/>
        </w:rPr>
        <w:t xml:space="preserve">male </w:t>
      </w:r>
      <w:r w:rsidR="00C46344">
        <w:rPr>
          <w:rFonts w:ascii="Times New Roman" w:eastAsia="Times New Roman" w:hAnsi="Times New Roman" w:cs="Times New Roman"/>
          <w:b/>
          <w:bCs/>
          <w:i/>
          <w:iCs/>
          <w:sz w:val="24"/>
        </w:rPr>
        <w:t xml:space="preserve">civilian </w:t>
      </w:r>
      <w:r>
        <w:rPr>
          <w:rFonts w:ascii="Times New Roman" w:eastAsia="Times New Roman" w:hAnsi="Times New Roman" w:cs="Times New Roman"/>
          <w:b/>
          <w:bCs/>
          <w:i/>
          <w:iCs/>
          <w:sz w:val="24"/>
        </w:rPr>
        <w:t xml:space="preserve">shot dead by armed Dogotono youths in an inter-communal revenge related attack in Chahari Payam, Ikotos </w:t>
      </w:r>
      <w:r w:rsidR="00C67532" w:rsidRPr="00C67532">
        <w:rPr>
          <w:rFonts w:ascii="Times New Roman" w:eastAsia="Times New Roman" w:hAnsi="Times New Roman" w:cs="Times New Roman"/>
          <w:b/>
          <w:bCs/>
          <w:i/>
          <w:iCs/>
          <w:sz w:val="24"/>
        </w:rPr>
        <w:t xml:space="preserve">-Database Code No. </w:t>
      </w:r>
      <w:r w:rsidR="00C53638" w:rsidRPr="00C53638">
        <w:rPr>
          <w:rFonts w:ascii="Times New Roman" w:eastAsia="Times New Roman" w:hAnsi="Times New Roman" w:cs="Times New Roman"/>
          <w:b/>
          <w:bCs/>
          <w:i/>
          <w:iCs/>
          <w:sz w:val="24"/>
        </w:rPr>
        <w:t>UNM/25/</w:t>
      </w:r>
      <w:r w:rsidR="009E76CE" w:rsidRPr="009E76CE">
        <w:t xml:space="preserve"> </w:t>
      </w:r>
      <w:r w:rsidR="00C46344">
        <w:rPr>
          <w:rFonts w:ascii="Times New Roman" w:eastAsia="Times New Roman" w:hAnsi="Times New Roman" w:cs="Times New Roman"/>
          <w:b/>
          <w:bCs/>
          <w:i/>
          <w:iCs/>
          <w:sz w:val="24"/>
        </w:rPr>
        <w:t>10</w:t>
      </w:r>
      <w:r w:rsidR="009F2FC0">
        <w:rPr>
          <w:rFonts w:ascii="Times New Roman" w:eastAsia="Times New Roman" w:hAnsi="Times New Roman" w:cs="Times New Roman"/>
          <w:b/>
          <w:bCs/>
          <w:i/>
          <w:iCs/>
          <w:sz w:val="24"/>
        </w:rPr>
        <w:t>7</w:t>
      </w:r>
      <w:r>
        <w:rPr>
          <w:rFonts w:ascii="Times New Roman" w:eastAsia="Times New Roman" w:hAnsi="Times New Roman" w:cs="Times New Roman"/>
          <w:b/>
          <w:bCs/>
          <w:i/>
          <w:iCs/>
          <w:sz w:val="24"/>
        </w:rPr>
        <w:t>7</w:t>
      </w:r>
      <w:r w:rsidR="00047A67">
        <w:rPr>
          <w:rFonts w:ascii="Times New Roman" w:eastAsia="Times New Roman" w:hAnsi="Times New Roman" w:cs="Times New Roman"/>
          <w:b/>
          <w:bCs/>
          <w:i/>
          <w:iCs/>
          <w:sz w:val="24"/>
        </w:rPr>
        <w:t>.</w:t>
      </w:r>
    </w:p>
    <w:bookmarkEnd w:id="0"/>
    <w:p w14:paraId="43ECFC8E" w14:textId="77777777" w:rsidR="006B1E4B" w:rsidRPr="006B1E4B" w:rsidRDefault="006B1E4B" w:rsidP="006B1E4B">
      <w:pPr>
        <w:spacing w:after="0" w:line="240" w:lineRule="auto"/>
        <w:ind w:left="360"/>
        <w:contextualSpacing/>
        <w:rPr>
          <w:rFonts w:ascii="Times New Roman" w:eastAsia="Times New Roman" w:hAnsi="Times New Roman" w:cs="Times New Roman"/>
          <w:b/>
          <w:bCs/>
          <w:sz w:val="24"/>
          <w:u w:val="single"/>
        </w:rPr>
      </w:pPr>
    </w:p>
    <w:p w14:paraId="5FEA9485" w14:textId="0A67E195" w:rsidR="00F64818" w:rsidRDefault="00010C7C" w:rsidP="00185209">
      <w:pPr>
        <w:spacing w:after="300" w:line="240" w:lineRule="auto"/>
        <w:outlineLvl w:val="2"/>
        <w:rPr>
          <w:rFonts w:ascii="Times New Roman" w:eastAsia="Palatino Linotype" w:hAnsi="Times New Roman" w:cs="Times New Roman"/>
          <w:b/>
          <w:bCs/>
          <w:sz w:val="24"/>
          <w:szCs w:val="24"/>
        </w:rPr>
      </w:pPr>
      <w:r>
        <w:rPr>
          <w:rFonts w:asciiTheme="majorBidi" w:hAnsiTheme="majorBidi" w:cstheme="majorBidi"/>
          <w:kern w:val="2"/>
          <w:sz w:val="24"/>
          <w:szCs w:val="24"/>
          <w14:ligatures w14:val="standardContextual"/>
        </w:rPr>
        <w:t xml:space="preserve"> </w:t>
      </w:r>
      <w:bookmarkEnd w:id="1"/>
      <w:r w:rsidR="00F64818"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00F64818"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00F64818" w:rsidRPr="00FE5EC5">
        <w:rPr>
          <w:rFonts w:ascii="Times New Roman" w:eastAsia="Calibri" w:hAnsi="Times New Roman" w:cs="Times New Roman"/>
          <w:b/>
          <w:bCs/>
          <w:sz w:val="24"/>
          <w:szCs w:val="24"/>
        </w:rPr>
        <w:t>pdates</w:t>
      </w:r>
    </w:p>
    <w:p w14:paraId="2EFE0F42" w14:textId="0583A6B3" w:rsidR="003C62BF" w:rsidRDefault="00DB7FB2" w:rsidP="003C62BF">
      <w:pPr>
        <w:pStyle w:val="ListParagraph"/>
        <w:numPr>
          <w:ilvl w:val="0"/>
          <w:numId w:val="7"/>
        </w:numPr>
        <w:spacing w:after="0" w:line="240" w:lineRule="auto"/>
        <w:jc w:val="both"/>
        <w:rPr>
          <w:rFonts w:ascii="Times New Roman" w:eastAsia="Palatino Linotype" w:hAnsi="Times New Roman" w:cs="Times New Roman"/>
          <w:i/>
          <w:iCs/>
          <w:sz w:val="24"/>
          <w:szCs w:val="24"/>
        </w:rPr>
      </w:pPr>
      <w:r w:rsidRPr="00260A53">
        <w:rPr>
          <w:rFonts w:ascii="Times New Roman" w:eastAsia="Palatino Linotype" w:hAnsi="Times New Roman" w:cs="Times New Roman"/>
          <w:i/>
          <w:iCs/>
          <w:sz w:val="24"/>
          <w:szCs w:val="24"/>
        </w:rPr>
        <w:t>Monitoring</w:t>
      </w:r>
      <w:r w:rsidR="00260A53" w:rsidRPr="00260A53">
        <w:rPr>
          <w:rFonts w:ascii="Times New Roman" w:eastAsia="Palatino Linotype" w:hAnsi="Times New Roman" w:cs="Times New Roman"/>
          <w:i/>
          <w:iCs/>
          <w:sz w:val="24"/>
          <w:szCs w:val="24"/>
        </w:rPr>
        <w:t xml:space="preserve"> hotspots</w:t>
      </w:r>
      <w:r w:rsidR="00260A53">
        <w:rPr>
          <w:rFonts w:ascii="Times New Roman" w:eastAsia="Palatino Linotype" w:hAnsi="Times New Roman" w:cs="Times New Roman"/>
          <w:i/>
          <w:iCs/>
          <w:sz w:val="24"/>
          <w:szCs w:val="24"/>
        </w:rPr>
        <w:t>.</w:t>
      </w:r>
    </w:p>
    <w:p w14:paraId="3FC15952" w14:textId="6DDF94A0" w:rsidR="00F64818" w:rsidRDefault="00260A53" w:rsidP="00260A53">
      <w:pPr>
        <w:pStyle w:val="ListParagraph"/>
        <w:numPr>
          <w:ilvl w:val="0"/>
          <w:numId w:val="7"/>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Threat assessment and early warning analysis – human rights implications/concerns.</w:t>
      </w:r>
    </w:p>
    <w:p w14:paraId="34B896BF" w14:textId="77777777" w:rsidR="00260A53" w:rsidRDefault="00260A53" w:rsidP="00260A53">
      <w:pPr>
        <w:spacing w:after="0" w:line="240" w:lineRule="auto"/>
        <w:jc w:val="both"/>
        <w:rPr>
          <w:rFonts w:ascii="Times New Roman" w:eastAsia="Palatino Linotype" w:hAnsi="Times New Roman" w:cs="Times New Roman"/>
          <w:sz w:val="24"/>
          <w:szCs w:val="24"/>
        </w:rPr>
      </w:pP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64BCF5FC" w14:textId="77777777" w:rsidR="00F64818" w:rsidRPr="00FE5EC5" w:rsidRDefault="00F64818" w:rsidP="00FE5EC5">
      <w:pPr>
        <w:spacing w:after="0" w:line="240" w:lineRule="auto"/>
        <w:ind w:left="720"/>
        <w:contextualSpacing/>
        <w:jc w:val="both"/>
        <w:rPr>
          <w:rFonts w:ascii="Times New Roman" w:eastAsia="Palatino Linotype" w:hAnsi="Times New Roman" w:cs="Times New Roman"/>
          <w:b/>
          <w:sz w:val="24"/>
          <w:szCs w:val="24"/>
          <w:u w:val="single"/>
        </w:rPr>
      </w:pPr>
    </w:p>
    <w:p w14:paraId="0868C8E4" w14:textId="3C7AB4E2" w:rsidR="00F64818" w:rsidRPr="00FE5EC5"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629EF94C" w14:textId="77777777" w:rsidR="00C67532" w:rsidRDefault="00C67532" w:rsidP="00C67532">
      <w:pPr>
        <w:spacing w:after="0" w:line="259" w:lineRule="auto"/>
        <w:rPr>
          <w:rFonts w:asciiTheme="majorBidi" w:eastAsiaTheme="minorEastAsia" w:hAnsiTheme="majorBidi" w:cstheme="majorBidi"/>
        </w:rPr>
      </w:pPr>
    </w:p>
    <w:p w14:paraId="4159FB14" w14:textId="28798044" w:rsidR="00573C74" w:rsidRDefault="00573C74" w:rsidP="00573C74">
      <w:pPr>
        <w:spacing w:after="160" w:line="259" w:lineRule="auto"/>
        <w:jc w:val="both"/>
        <w:rPr>
          <w:rFonts w:asciiTheme="majorBidi" w:eastAsiaTheme="minorEastAsia" w:hAnsiTheme="majorBidi" w:cstheme="majorBidi"/>
        </w:rPr>
      </w:pPr>
      <w:r w:rsidRPr="00C67532">
        <w:rPr>
          <w:rFonts w:asciiTheme="majorBidi" w:eastAsiaTheme="minorEastAsia" w:hAnsiTheme="majorBidi" w:cstheme="majorBidi"/>
        </w:rPr>
        <w:t xml:space="preserve">On </w:t>
      </w:r>
      <w:r>
        <w:rPr>
          <w:rFonts w:asciiTheme="majorBidi" w:eastAsiaTheme="minorEastAsia" w:hAnsiTheme="majorBidi" w:cstheme="majorBidi"/>
        </w:rPr>
        <w:t>5</w:t>
      </w:r>
      <w:r>
        <w:rPr>
          <w:rFonts w:asciiTheme="majorBidi" w:eastAsiaTheme="minorEastAsia" w:hAnsiTheme="majorBidi" w:cstheme="majorBidi"/>
        </w:rPr>
        <w:t xml:space="preserve"> November 2025</w:t>
      </w:r>
      <w:r w:rsidRPr="00C67532">
        <w:rPr>
          <w:rFonts w:asciiTheme="majorBidi" w:eastAsiaTheme="minorEastAsia" w:hAnsiTheme="majorBidi" w:cstheme="majorBidi"/>
        </w:rPr>
        <w:t xml:space="preserve">, HRD followed up on reported incident of </w:t>
      </w:r>
      <w:r>
        <w:rPr>
          <w:rFonts w:asciiTheme="majorBidi" w:eastAsiaTheme="minorEastAsia" w:hAnsiTheme="majorBidi" w:cstheme="majorBidi"/>
        </w:rPr>
        <w:t xml:space="preserve">killing of a 27-year-old Logir female civilian by armed Dogotono youths in Chahari Payam, Ikotos County </w:t>
      </w:r>
      <w:r>
        <w:rPr>
          <w:rFonts w:asciiTheme="majorBidi" w:eastAsiaTheme="minorEastAsia" w:hAnsiTheme="majorBidi" w:cstheme="majorBidi"/>
        </w:rPr>
        <w:t>and spoke to three reliable secondary sources who confirmed that the incident happened on 1</w:t>
      </w:r>
      <w:r>
        <w:rPr>
          <w:rFonts w:asciiTheme="majorBidi" w:eastAsiaTheme="minorEastAsia" w:hAnsiTheme="majorBidi" w:cstheme="majorBidi"/>
        </w:rPr>
        <w:t>7</w:t>
      </w:r>
      <w:r>
        <w:rPr>
          <w:rFonts w:asciiTheme="majorBidi" w:eastAsiaTheme="minorEastAsia" w:hAnsiTheme="majorBidi" w:cstheme="majorBidi"/>
        </w:rPr>
        <w:t xml:space="preserve"> October 2025 as earlier reported.</w:t>
      </w:r>
    </w:p>
    <w:p w14:paraId="20E6DA8D" w14:textId="1F9DFFCE" w:rsidR="00573C74" w:rsidRDefault="00573C74" w:rsidP="00573C74">
      <w:pPr>
        <w:spacing w:after="160" w:line="259" w:lineRule="auto"/>
        <w:jc w:val="both"/>
        <w:rPr>
          <w:rFonts w:ascii="Times New Roman" w:eastAsia="Calibri" w:hAnsi="Times New Roman" w:cs="Times New Roman"/>
          <w:lang w:val="en-GB"/>
        </w:rPr>
      </w:pPr>
      <w:r w:rsidRPr="00C67532">
        <w:rPr>
          <w:rFonts w:ascii="Times New Roman" w:eastAsia="Calibri" w:hAnsi="Times New Roman" w:cs="Times New Roman"/>
          <w:bCs/>
          <w:lang w:val="en-GB"/>
        </w:rPr>
        <w:t xml:space="preserve">According to the respondents, </w:t>
      </w:r>
      <w:r w:rsidRPr="00C67532">
        <w:rPr>
          <w:rFonts w:ascii="Times New Roman" w:eastAsia="Calibri" w:hAnsi="Times New Roman" w:cs="Times New Roman"/>
          <w:lang w:val="en-GB"/>
        </w:rPr>
        <w:t xml:space="preserve">at about </w:t>
      </w:r>
      <w:r>
        <w:rPr>
          <w:rFonts w:ascii="Times New Roman" w:eastAsia="Calibri" w:hAnsi="Times New Roman" w:cs="Times New Roman"/>
          <w:lang w:val="en-GB"/>
        </w:rPr>
        <w:t>13:</w:t>
      </w:r>
      <w:r w:rsidRPr="00C67532">
        <w:rPr>
          <w:rFonts w:ascii="Times New Roman" w:eastAsia="Calibri" w:hAnsi="Times New Roman" w:cs="Times New Roman"/>
          <w:lang w:val="en-GB"/>
        </w:rPr>
        <w:t xml:space="preserve">00 hours on </w:t>
      </w:r>
      <w:r>
        <w:rPr>
          <w:rFonts w:asciiTheme="majorBidi" w:eastAsiaTheme="minorEastAsia" w:hAnsiTheme="majorBidi" w:cstheme="majorBidi"/>
        </w:rPr>
        <w:t>1</w:t>
      </w:r>
      <w:r>
        <w:rPr>
          <w:rFonts w:asciiTheme="majorBidi" w:eastAsiaTheme="minorEastAsia" w:hAnsiTheme="majorBidi" w:cstheme="majorBidi"/>
        </w:rPr>
        <w:t>7</w:t>
      </w:r>
      <w:r>
        <w:rPr>
          <w:rFonts w:asciiTheme="majorBidi" w:eastAsiaTheme="minorEastAsia" w:hAnsiTheme="majorBidi" w:cstheme="majorBidi"/>
        </w:rPr>
        <w:t xml:space="preserve"> October 2025</w:t>
      </w:r>
      <w:r w:rsidRPr="00C67532">
        <w:rPr>
          <w:rFonts w:ascii="Times New Roman" w:eastAsia="Calibri" w:hAnsi="Times New Roman" w:cs="Times New Roman"/>
          <w:lang w:val="en-GB"/>
        </w:rPr>
        <w:t xml:space="preserve">, </w:t>
      </w:r>
      <w:r>
        <w:rPr>
          <w:rFonts w:ascii="Times New Roman" w:eastAsia="Calibri" w:hAnsi="Times New Roman" w:cs="Times New Roman"/>
          <w:lang w:val="en-GB"/>
        </w:rPr>
        <w:t>f</w:t>
      </w:r>
      <w:r>
        <w:rPr>
          <w:rFonts w:ascii="Times New Roman" w:eastAsia="Calibri" w:hAnsi="Times New Roman" w:cs="Times New Roman"/>
          <w:lang w:val="en-GB"/>
        </w:rPr>
        <w:t xml:space="preserve">ive </w:t>
      </w:r>
      <w:r>
        <w:rPr>
          <w:rFonts w:ascii="Times New Roman" w:eastAsia="Calibri" w:hAnsi="Times New Roman" w:cs="Times New Roman"/>
          <w:lang w:val="en-GB"/>
        </w:rPr>
        <w:t>armed</w:t>
      </w:r>
      <w:r w:rsidRPr="00C67532">
        <w:rPr>
          <w:rFonts w:ascii="Times New Roman" w:eastAsia="Calibri" w:hAnsi="Times New Roman" w:cs="Times New Roman"/>
          <w:lang w:val="en-GB"/>
        </w:rPr>
        <w:t xml:space="preserve"> </w:t>
      </w:r>
      <w:r>
        <w:rPr>
          <w:rFonts w:ascii="Times New Roman" w:eastAsia="Calibri" w:hAnsi="Times New Roman" w:cs="Times New Roman"/>
          <w:lang w:val="en-GB"/>
        </w:rPr>
        <w:t xml:space="preserve">Dogotono youths from Hirafit Boma, Chahari Payam, Ikotos County stormed Isoke Boma, Chahari Payam, Ikotos County and shot dead a </w:t>
      </w:r>
      <w:r w:rsidR="000535E8">
        <w:rPr>
          <w:rFonts w:ascii="Times New Roman" w:eastAsia="Calibri" w:hAnsi="Times New Roman" w:cs="Times New Roman"/>
          <w:lang w:val="en-GB"/>
        </w:rPr>
        <w:t xml:space="preserve">27-year-old unarmed Logir female civilian while she was on her farm in the outskirt of Isoke Boma, Chahari Payam, Ikotos County and </w:t>
      </w:r>
      <w:r w:rsidR="009902C3">
        <w:rPr>
          <w:rFonts w:ascii="Times New Roman" w:eastAsia="Calibri" w:hAnsi="Times New Roman" w:cs="Times New Roman"/>
          <w:lang w:val="en-GB"/>
        </w:rPr>
        <w:t xml:space="preserve">the </w:t>
      </w:r>
      <w:r w:rsidR="00637A2C">
        <w:rPr>
          <w:rFonts w:ascii="Times New Roman" w:eastAsia="Calibri" w:hAnsi="Times New Roman" w:cs="Times New Roman"/>
          <w:lang w:val="en-GB"/>
        </w:rPr>
        <w:t>assailants</w:t>
      </w:r>
      <w:r w:rsidR="009902C3">
        <w:rPr>
          <w:rFonts w:ascii="Times New Roman" w:eastAsia="Calibri" w:hAnsi="Times New Roman" w:cs="Times New Roman"/>
          <w:lang w:val="en-GB"/>
        </w:rPr>
        <w:t xml:space="preserve"> immediately </w:t>
      </w:r>
      <w:r w:rsidR="000535E8">
        <w:rPr>
          <w:rFonts w:ascii="Times New Roman" w:eastAsia="Calibri" w:hAnsi="Times New Roman" w:cs="Times New Roman"/>
          <w:lang w:val="en-GB"/>
        </w:rPr>
        <w:t xml:space="preserve">escaped to </w:t>
      </w:r>
      <w:r w:rsidR="000535E8">
        <w:rPr>
          <w:rFonts w:ascii="Times New Roman" w:eastAsia="Calibri" w:hAnsi="Times New Roman" w:cs="Times New Roman"/>
          <w:lang w:val="en-GB"/>
        </w:rPr>
        <w:t>Hirafit Boma, Chahari Payam, Ikotos County</w:t>
      </w:r>
      <w:r w:rsidR="000535E8">
        <w:rPr>
          <w:rFonts w:ascii="Times New Roman" w:eastAsia="Calibri" w:hAnsi="Times New Roman" w:cs="Times New Roman"/>
          <w:lang w:val="en-GB"/>
        </w:rPr>
        <w:t>.</w:t>
      </w:r>
    </w:p>
    <w:p w14:paraId="4BECB1C4" w14:textId="4214911C" w:rsidR="00573C74" w:rsidRDefault="00573C74" w:rsidP="008F72A0">
      <w:pPr>
        <w:spacing w:after="160" w:line="259" w:lineRule="auto"/>
        <w:jc w:val="both"/>
        <w:rPr>
          <w:rFonts w:ascii="Times New Roman" w:eastAsia="Calibri" w:hAnsi="Times New Roman" w:cs="Times New Roman"/>
          <w:lang w:val="en-GB"/>
        </w:rPr>
      </w:pPr>
      <w:r>
        <w:rPr>
          <w:rFonts w:ascii="Times New Roman" w:eastAsia="Calibri" w:hAnsi="Times New Roman" w:cs="Times New Roman"/>
          <w:lang w:val="en-GB"/>
        </w:rPr>
        <w:t xml:space="preserve">The </w:t>
      </w:r>
      <w:r w:rsidR="008F72A0">
        <w:rPr>
          <w:rFonts w:ascii="Times New Roman" w:eastAsia="Calibri" w:hAnsi="Times New Roman" w:cs="Times New Roman"/>
          <w:lang w:val="en-GB"/>
        </w:rPr>
        <w:t xml:space="preserve">sources further </w:t>
      </w:r>
      <w:r>
        <w:rPr>
          <w:rFonts w:ascii="Times New Roman" w:eastAsia="Calibri" w:hAnsi="Times New Roman" w:cs="Times New Roman"/>
          <w:lang w:val="en-GB"/>
        </w:rPr>
        <w:t>intimated that the</w:t>
      </w:r>
      <w:r w:rsidR="008F72A0">
        <w:rPr>
          <w:rFonts w:ascii="Times New Roman" w:eastAsia="Calibri" w:hAnsi="Times New Roman" w:cs="Times New Roman"/>
          <w:lang w:val="en-GB"/>
        </w:rPr>
        <w:t xml:space="preserve"> motive </w:t>
      </w:r>
      <w:r w:rsidR="00637A2C">
        <w:rPr>
          <w:rFonts w:ascii="Times New Roman" w:eastAsia="Calibri" w:hAnsi="Times New Roman" w:cs="Times New Roman"/>
          <w:lang w:val="en-GB"/>
        </w:rPr>
        <w:t>o</w:t>
      </w:r>
      <w:r w:rsidR="008F72A0">
        <w:rPr>
          <w:rFonts w:ascii="Times New Roman" w:eastAsia="Calibri" w:hAnsi="Times New Roman" w:cs="Times New Roman"/>
          <w:lang w:val="en-GB"/>
        </w:rPr>
        <w:t xml:space="preserve">f the attack was to avenge the attack and the wounding of a 27-year-old Dogotono male civilian who was shot and wounded in </w:t>
      </w:r>
      <w:r w:rsidR="008F72A0">
        <w:rPr>
          <w:rFonts w:ascii="Times New Roman" w:eastAsia="Calibri" w:hAnsi="Times New Roman" w:cs="Times New Roman"/>
          <w:lang w:val="en-GB"/>
        </w:rPr>
        <w:t>Hirafit Boma, Chahari Payam, Ikotos County</w:t>
      </w:r>
      <w:r w:rsidR="008F72A0">
        <w:rPr>
          <w:rFonts w:ascii="Times New Roman" w:eastAsia="Calibri" w:hAnsi="Times New Roman" w:cs="Times New Roman"/>
          <w:lang w:val="en-GB"/>
        </w:rPr>
        <w:t xml:space="preserve"> by armed Logir youths on 7 June 2025 (see 2025-06-20-UNMISS HRD FOT Daily Report). The incident of 17 October 2025 was reported at Ikotos and Chahari Police Stations and investigations are said to be ongoing, but no suspect has been apprehended.</w:t>
      </w:r>
      <w:r>
        <w:rPr>
          <w:rFonts w:ascii="Times New Roman" w:eastAsia="Calibri" w:hAnsi="Times New Roman" w:cs="Times New Roman"/>
          <w:lang w:val="en-GB"/>
        </w:rPr>
        <w:t xml:space="preserve"> </w:t>
      </w:r>
    </w:p>
    <w:p w14:paraId="526C8D76" w14:textId="77777777" w:rsidR="00573C74" w:rsidRPr="00C67532" w:rsidRDefault="00573C74" w:rsidP="00573C74">
      <w:pPr>
        <w:spacing w:after="0" w:line="259" w:lineRule="auto"/>
        <w:rPr>
          <w:rFonts w:ascii="Times New Roman" w:eastAsia="Calibri" w:hAnsi="Times New Roman" w:cs="Times New Roman"/>
          <w:i/>
          <w:iCs/>
          <w:lang w:val="en-GB"/>
        </w:rPr>
      </w:pPr>
      <w:r w:rsidRPr="00C67532">
        <w:rPr>
          <w:rFonts w:asciiTheme="majorBidi" w:eastAsiaTheme="minorEastAsia" w:hAnsiTheme="majorBidi" w:cstheme="majorBidi"/>
          <w:i/>
          <w:iCs/>
        </w:rPr>
        <w:t>Comment: HRD will continue to follow up on development and report accordingly.</w:t>
      </w:r>
    </w:p>
    <w:p w14:paraId="10544272" w14:textId="77777777" w:rsidR="00573C74" w:rsidRPr="00573C74" w:rsidRDefault="00573C74" w:rsidP="00C67532">
      <w:pPr>
        <w:spacing w:after="0" w:line="259" w:lineRule="auto"/>
        <w:rPr>
          <w:rFonts w:asciiTheme="majorBidi" w:eastAsiaTheme="minorEastAsia" w:hAnsiTheme="majorBidi" w:cstheme="majorBidi"/>
          <w:lang w:val="en-GB"/>
        </w:rPr>
      </w:pP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5533CEF6" w14:textId="77777777" w:rsidR="00833B85" w:rsidRDefault="00833B85" w:rsidP="00833B85">
      <w:pPr>
        <w:spacing w:after="0" w:line="240" w:lineRule="auto"/>
        <w:ind w:left="-76"/>
        <w:contextualSpacing/>
        <w:jc w:val="both"/>
        <w:rPr>
          <w:rFonts w:ascii="Times New Roman" w:eastAsia="Palatino Linotype" w:hAnsi="Times New Roman" w:cs="Times New Roman"/>
          <w:b/>
          <w:sz w:val="24"/>
          <w:szCs w:val="24"/>
        </w:rPr>
      </w:pPr>
    </w:p>
    <w:p w14:paraId="33AB9434" w14:textId="4F733B26" w:rsidR="00833B85" w:rsidRPr="00833B85" w:rsidRDefault="00833B85"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2013F816" w14:textId="77777777" w:rsidR="00F64818" w:rsidRPr="00FE5EC5" w:rsidRDefault="00F64818" w:rsidP="00FE5EC5">
      <w:pPr>
        <w:spacing w:after="0" w:line="240" w:lineRule="auto"/>
        <w:ind w:left="-76"/>
        <w:contextualSpacing/>
        <w:jc w:val="both"/>
        <w:rPr>
          <w:rFonts w:ascii="Times New Roman" w:eastAsia="Palatino Linotype" w:hAnsi="Times New Roman" w:cs="Times New Roman"/>
          <w:b/>
          <w:sz w:val="24"/>
          <w:szCs w:val="24"/>
          <w:highlight w:val="yellow"/>
          <w:u w:val="single"/>
        </w:rPr>
      </w:pP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2" w:name="_Hlk155890358"/>
      <w:r>
        <w:rPr>
          <w:rFonts w:ascii="Times New Roman" w:eastAsia="Palatino Linotype" w:hAnsi="Times New Roman" w:cs="Times New Roman"/>
          <w:b/>
          <w:sz w:val="24"/>
          <w:szCs w:val="24"/>
        </w:rPr>
        <w:t xml:space="preserve">Civic Space and Participation </w:t>
      </w:r>
    </w:p>
    <w:p w14:paraId="5D54D960" w14:textId="77777777" w:rsidR="00483AC9" w:rsidRDefault="00483AC9" w:rsidP="00483AC9">
      <w:pPr>
        <w:spacing w:after="0" w:line="240" w:lineRule="auto"/>
        <w:contextualSpacing/>
        <w:jc w:val="both"/>
        <w:rPr>
          <w:rFonts w:ascii="Times New Roman" w:eastAsia="Palatino Linotype" w:hAnsi="Times New Roman" w:cs="Times New Roman"/>
          <w:b/>
          <w:sz w:val="24"/>
          <w:szCs w:val="24"/>
          <w:u w:val="single"/>
        </w:rPr>
      </w:pPr>
    </w:p>
    <w:p w14:paraId="51062A52" w14:textId="5D4895DA" w:rsidR="00F64818" w:rsidRPr="00D75870" w:rsidRDefault="00874A46"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lastRenderedPageBreak/>
        <w:t>Torture/ill-treatment in the context of arrest and detention.</w:t>
      </w:r>
    </w:p>
    <w:p w14:paraId="0AA5A709" w14:textId="1CD5308C" w:rsidR="00D3755C" w:rsidRPr="00D95AC4" w:rsidRDefault="00D3755C"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1AE51911"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p>
    <w:p w14:paraId="71DC1ECD" w14:textId="1B8C6E4D" w:rsidR="001D5B48" w:rsidRPr="00D95AC4"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1F5818FB" w14:textId="77777777" w:rsidR="00D75870" w:rsidRDefault="00D75870" w:rsidP="00D75870">
      <w:pPr>
        <w:spacing w:after="0" w:line="240" w:lineRule="auto"/>
        <w:ind w:left="-76"/>
        <w:contextualSpacing/>
        <w:jc w:val="both"/>
        <w:rPr>
          <w:rFonts w:ascii="Times New Roman" w:eastAsia="Palatino Linotype" w:hAnsi="Times New Roman" w:cs="Times New Roman"/>
          <w:b/>
          <w:sz w:val="24"/>
          <w:szCs w:val="24"/>
          <w:u w:val="single"/>
        </w:rPr>
      </w:pPr>
    </w:p>
    <w:p w14:paraId="54DD5AED" w14:textId="497BEA91" w:rsidR="00B74A38" w:rsidRDefault="00B74A38" w:rsidP="00874A46">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EE2BE89" w14:textId="77777777" w:rsidR="00B74A38" w:rsidRDefault="00B74A38" w:rsidP="00B74A38">
      <w:pPr>
        <w:spacing w:after="0" w:line="240" w:lineRule="auto"/>
        <w:ind w:left="-76"/>
        <w:contextualSpacing/>
        <w:jc w:val="both"/>
        <w:rPr>
          <w:rFonts w:ascii="Times New Roman" w:eastAsia="Palatino Linotype" w:hAnsi="Times New Roman" w:cs="Times New Roman"/>
          <w:b/>
          <w:sz w:val="24"/>
          <w:szCs w:val="24"/>
        </w:rPr>
      </w:pPr>
    </w:p>
    <w:p w14:paraId="4340EC55" w14:textId="558E7771" w:rsidR="00874A46" w:rsidRPr="00DB7FB2" w:rsidRDefault="00F64818" w:rsidP="00DB7FB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uilding</w:t>
      </w:r>
    </w:p>
    <w:p w14:paraId="243F0A06" w14:textId="215E4DD7" w:rsidR="002E7C57" w:rsidRDefault="00F64818" w:rsidP="005D078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5D0786">
        <w:rPr>
          <w:rFonts w:ascii="Times New Roman" w:eastAsia="Palatino Linotype" w:hAnsi="Times New Roman" w:cs="Times New Roman"/>
          <w:b/>
          <w:sz w:val="24"/>
          <w:szCs w:val="24"/>
        </w:rPr>
        <w:t xml:space="preserve">Other </w:t>
      </w:r>
      <w:r w:rsidR="005D0786">
        <w:rPr>
          <w:rFonts w:ascii="Times New Roman" w:eastAsia="Palatino Linotype" w:hAnsi="Times New Roman" w:cs="Times New Roman"/>
          <w:b/>
          <w:sz w:val="24"/>
          <w:szCs w:val="24"/>
        </w:rPr>
        <w:t>K</w:t>
      </w:r>
      <w:r w:rsidRPr="005D0786">
        <w:rPr>
          <w:rFonts w:ascii="Times New Roman" w:eastAsia="Palatino Linotype" w:hAnsi="Times New Roman" w:cs="Times New Roman"/>
          <w:b/>
          <w:sz w:val="24"/>
          <w:szCs w:val="24"/>
        </w:rPr>
        <w:t xml:space="preserve">ey </w:t>
      </w:r>
      <w:r w:rsidR="005D0786">
        <w:rPr>
          <w:rFonts w:ascii="Times New Roman" w:eastAsia="Palatino Linotype" w:hAnsi="Times New Roman" w:cs="Times New Roman"/>
          <w:b/>
          <w:sz w:val="24"/>
          <w:szCs w:val="24"/>
        </w:rPr>
        <w:t>H</w:t>
      </w:r>
      <w:r w:rsidRPr="005D0786">
        <w:rPr>
          <w:rFonts w:ascii="Times New Roman" w:eastAsia="Palatino Linotype" w:hAnsi="Times New Roman" w:cs="Times New Roman"/>
          <w:b/>
          <w:sz w:val="24"/>
          <w:szCs w:val="24"/>
        </w:rPr>
        <w:t xml:space="preserve">uman </w:t>
      </w:r>
      <w:r w:rsidR="005D0786">
        <w:rPr>
          <w:rFonts w:ascii="Times New Roman" w:eastAsia="Palatino Linotype" w:hAnsi="Times New Roman" w:cs="Times New Roman"/>
          <w:b/>
          <w:sz w:val="24"/>
          <w:szCs w:val="24"/>
        </w:rPr>
        <w:t>R</w:t>
      </w:r>
      <w:r w:rsidRPr="005D0786">
        <w:rPr>
          <w:rFonts w:ascii="Times New Roman" w:eastAsia="Palatino Linotype" w:hAnsi="Times New Roman" w:cs="Times New Roman"/>
          <w:b/>
          <w:sz w:val="24"/>
          <w:szCs w:val="24"/>
        </w:rPr>
        <w:t xml:space="preserve">ights and </w:t>
      </w:r>
      <w:r w:rsidR="005D0786">
        <w:rPr>
          <w:rFonts w:ascii="Times New Roman" w:eastAsia="Palatino Linotype" w:hAnsi="Times New Roman" w:cs="Times New Roman"/>
          <w:b/>
          <w:sz w:val="24"/>
          <w:szCs w:val="24"/>
        </w:rPr>
        <w:t>P</w:t>
      </w:r>
      <w:r w:rsidRPr="005D0786">
        <w:rPr>
          <w:rFonts w:ascii="Times New Roman" w:eastAsia="Palatino Linotype" w:hAnsi="Times New Roman" w:cs="Times New Roman"/>
          <w:b/>
          <w:sz w:val="24"/>
          <w:szCs w:val="24"/>
        </w:rPr>
        <w:t xml:space="preserve">rotection </w:t>
      </w:r>
      <w:r w:rsidR="005D0786">
        <w:rPr>
          <w:rFonts w:ascii="Times New Roman" w:eastAsia="Palatino Linotype" w:hAnsi="Times New Roman" w:cs="Times New Roman"/>
          <w:b/>
          <w:sz w:val="24"/>
          <w:szCs w:val="24"/>
        </w:rPr>
        <w:t>C</w:t>
      </w:r>
      <w:r w:rsidRPr="005D0786">
        <w:rPr>
          <w:rFonts w:ascii="Times New Roman" w:eastAsia="Palatino Linotype" w:hAnsi="Times New Roman" w:cs="Times New Roman"/>
          <w:b/>
          <w:sz w:val="24"/>
          <w:szCs w:val="24"/>
        </w:rPr>
        <w:t>oncerns</w:t>
      </w:r>
      <w:bookmarkEnd w:id="2"/>
    </w:p>
    <w:p w14:paraId="5A29E8BB" w14:textId="77777777" w:rsidR="003E31CB" w:rsidRDefault="003E31CB" w:rsidP="003E31CB">
      <w:pPr>
        <w:spacing w:after="0" w:line="240" w:lineRule="auto"/>
        <w:ind w:left="-76"/>
        <w:contextualSpacing/>
        <w:jc w:val="both"/>
        <w:rPr>
          <w:rFonts w:ascii="Times New Roman" w:eastAsia="Palatino Linotype" w:hAnsi="Times New Roman" w:cs="Times New Roman"/>
          <w:b/>
          <w:sz w:val="24"/>
          <w:szCs w:val="24"/>
        </w:rPr>
      </w:pPr>
    </w:p>
    <w:sectPr w:rsidR="003E31CB" w:rsidSect="004E7E2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0969B" w14:textId="77777777" w:rsidR="00F4300C" w:rsidRDefault="00F4300C" w:rsidP="00182875">
      <w:pPr>
        <w:spacing w:after="0" w:line="240" w:lineRule="auto"/>
      </w:pPr>
      <w:r>
        <w:separator/>
      </w:r>
    </w:p>
  </w:endnote>
  <w:endnote w:type="continuationSeparator" w:id="0">
    <w:p w14:paraId="1A9A5ABA" w14:textId="77777777" w:rsidR="00F4300C" w:rsidRDefault="00F4300C"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94EBB" w14:textId="77777777" w:rsidR="00F4300C" w:rsidRDefault="00F4300C" w:rsidP="00182875">
      <w:pPr>
        <w:spacing w:after="0" w:line="240" w:lineRule="auto"/>
      </w:pPr>
      <w:r>
        <w:separator/>
      </w:r>
    </w:p>
  </w:footnote>
  <w:footnote w:type="continuationSeparator" w:id="0">
    <w:p w14:paraId="1210C3F2" w14:textId="77777777" w:rsidR="00F4300C" w:rsidRDefault="00F4300C"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7DE0BE0"/>
    <w:multiLevelType w:val="hybridMultilevel"/>
    <w:tmpl w:val="86562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0660E3"/>
    <w:multiLevelType w:val="hybridMultilevel"/>
    <w:tmpl w:val="C268971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1D73CF"/>
    <w:multiLevelType w:val="multilevel"/>
    <w:tmpl w:val="590EF5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44F20B5"/>
    <w:multiLevelType w:val="hybridMultilevel"/>
    <w:tmpl w:val="84DEA78C"/>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6"/>
  </w:num>
  <w:num w:numId="2" w16cid:durableId="1145195897">
    <w:abstractNumId w:val="12"/>
  </w:num>
  <w:num w:numId="3" w16cid:durableId="1649630964">
    <w:abstractNumId w:val="4"/>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3"/>
  </w:num>
  <w:num w:numId="6" w16cid:durableId="1163426569">
    <w:abstractNumId w:val="15"/>
  </w:num>
  <w:num w:numId="7" w16cid:durableId="1987204914">
    <w:abstractNumId w:val="14"/>
  </w:num>
  <w:num w:numId="8" w16cid:durableId="1710184332">
    <w:abstractNumId w:val="17"/>
  </w:num>
  <w:num w:numId="9" w16cid:durableId="189804582">
    <w:abstractNumId w:val="16"/>
  </w:num>
  <w:num w:numId="10" w16cid:durableId="566233004">
    <w:abstractNumId w:val="18"/>
  </w:num>
  <w:num w:numId="11" w16cid:durableId="211119952">
    <w:abstractNumId w:val="1"/>
  </w:num>
  <w:num w:numId="12" w16cid:durableId="2083984759">
    <w:abstractNumId w:val="0"/>
  </w:num>
  <w:num w:numId="13" w16cid:durableId="753477686">
    <w:abstractNumId w:val="11"/>
  </w:num>
  <w:num w:numId="14" w16cid:durableId="873538412">
    <w:abstractNumId w:val="7"/>
  </w:num>
  <w:num w:numId="15" w16cid:durableId="1398435063">
    <w:abstractNumId w:val="8"/>
  </w:num>
  <w:num w:numId="16" w16cid:durableId="1631667514">
    <w:abstractNumId w:val="9"/>
  </w:num>
  <w:num w:numId="17" w16cid:durableId="1884364848">
    <w:abstractNumId w:val="3"/>
  </w:num>
  <w:num w:numId="18" w16cid:durableId="1015613514">
    <w:abstractNumId w:val="10"/>
  </w:num>
  <w:num w:numId="19" w16cid:durableId="5528176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0C7C"/>
    <w:rsid w:val="00047A67"/>
    <w:rsid w:val="00050235"/>
    <w:rsid w:val="000535E8"/>
    <w:rsid w:val="000D4781"/>
    <w:rsid w:val="000D4B04"/>
    <w:rsid w:val="000E1EB0"/>
    <w:rsid w:val="000E5F62"/>
    <w:rsid w:val="000F380C"/>
    <w:rsid w:val="00104665"/>
    <w:rsid w:val="00182875"/>
    <w:rsid w:val="00183500"/>
    <w:rsid w:val="00185209"/>
    <w:rsid w:val="00196209"/>
    <w:rsid w:val="00197A4F"/>
    <w:rsid w:val="001B0643"/>
    <w:rsid w:val="001D5B48"/>
    <w:rsid w:val="001D6A35"/>
    <w:rsid w:val="001E096F"/>
    <w:rsid w:val="00211BA1"/>
    <w:rsid w:val="00254561"/>
    <w:rsid w:val="00260A53"/>
    <w:rsid w:val="0026636C"/>
    <w:rsid w:val="002705AC"/>
    <w:rsid w:val="00270BAE"/>
    <w:rsid w:val="00273E0A"/>
    <w:rsid w:val="00281C58"/>
    <w:rsid w:val="00284003"/>
    <w:rsid w:val="002D114E"/>
    <w:rsid w:val="002E4CB7"/>
    <w:rsid w:val="002E6DBC"/>
    <w:rsid w:val="002E7C57"/>
    <w:rsid w:val="00311E2B"/>
    <w:rsid w:val="00315EA9"/>
    <w:rsid w:val="00333678"/>
    <w:rsid w:val="003505EF"/>
    <w:rsid w:val="003B1A56"/>
    <w:rsid w:val="003B7E01"/>
    <w:rsid w:val="003C62BF"/>
    <w:rsid w:val="003E31CB"/>
    <w:rsid w:val="00414D61"/>
    <w:rsid w:val="00427279"/>
    <w:rsid w:val="00441124"/>
    <w:rsid w:val="00483AC9"/>
    <w:rsid w:val="004E7E2C"/>
    <w:rsid w:val="004F3F34"/>
    <w:rsid w:val="0052079A"/>
    <w:rsid w:val="00521DAD"/>
    <w:rsid w:val="0052760E"/>
    <w:rsid w:val="00573C74"/>
    <w:rsid w:val="0059282B"/>
    <w:rsid w:val="005B2291"/>
    <w:rsid w:val="005C290B"/>
    <w:rsid w:val="005D0786"/>
    <w:rsid w:val="005D4D55"/>
    <w:rsid w:val="005E21E3"/>
    <w:rsid w:val="005E2C10"/>
    <w:rsid w:val="005E54F0"/>
    <w:rsid w:val="005F2C82"/>
    <w:rsid w:val="005F372E"/>
    <w:rsid w:val="00602E95"/>
    <w:rsid w:val="00617758"/>
    <w:rsid w:val="00624FAB"/>
    <w:rsid w:val="00625D8B"/>
    <w:rsid w:val="00637A2C"/>
    <w:rsid w:val="00660788"/>
    <w:rsid w:val="00676BE9"/>
    <w:rsid w:val="006773D6"/>
    <w:rsid w:val="00683F3E"/>
    <w:rsid w:val="006A34DC"/>
    <w:rsid w:val="006B1E4B"/>
    <w:rsid w:val="006D6A0E"/>
    <w:rsid w:val="007319F7"/>
    <w:rsid w:val="0075340A"/>
    <w:rsid w:val="007B4FF7"/>
    <w:rsid w:val="007F4866"/>
    <w:rsid w:val="00810A55"/>
    <w:rsid w:val="00822E6D"/>
    <w:rsid w:val="0082530A"/>
    <w:rsid w:val="00833B85"/>
    <w:rsid w:val="00855EA4"/>
    <w:rsid w:val="00870145"/>
    <w:rsid w:val="00870305"/>
    <w:rsid w:val="00874A46"/>
    <w:rsid w:val="008F72A0"/>
    <w:rsid w:val="00907473"/>
    <w:rsid w:val="009306C5"/>
    <w:rsid w:val="0095642A"/>
    <w:rsid w:val="009902C3"/>
    <w:rsid w:val="009A24E8"/>
    <w:rsid w:val="009A35C9"/>
    <w:rsid w:val="009B1687"/>
    <w:rsid w:val="009E76CE"/>
    <w:rsid w:val="009E7F55"/>
    <w:rsid w:val="009F2FC0"/>
    <w:rsid w:val="00A03168"/>
    <w:rsid w:val="00A42C59"/>
    <w:rsid w:val="00A45BAF"/>
    <w:rsid w:val="00A51020"/>
    <w:rsid w:val="00A519F8"/>
    <w:rsid w:val="00A7217A"/>
    <w:rsid w:val="00A73F4A"/>
    <w:rsid w:val="00AC1412"/>
    <w:rsid w:val="00AC62EF"/>
    <w:rsid w:val="00AD3F72"/>
    <w:rsid w:val="00AE0F0E"/>
    <w:rsid w:val="00AE7AEC"/>
    <w:rsid w:val="00B74A38"/>
    <w:rsid w:val="00B75942"/>
    <w:rsid w:val="00BB044D"/>
    <w:rsid w:val="00BB68FC"/>
    <w:rsid w:val="00BC49E5"/>
    <w:rsid w:val="00C17D29"/>
    <w:rsid w:val="00C46344"/>
    <w:rsid w:val="00C53638"/>
    <w:rsid w:val="00C659DC"/>
    <w:rsid w:val="00C67532"/>
    <w:rsid w:val="00C80DF7"/>
    <w:rsid w:val="00C86453"/>
    <w:rsid w:val="00CC42F4"/>
    <w:rsid w:val="00CD0867"/>
    <w:rsid w:val="00CF3794"/>
    <w:rsid w:val="00CF39C3"/>
    <w:rsid w:val="00D03033"/>
    <w:rsid w:val="00D057B7"/>
    <w:rsid w:val="00D3755C"/>
    <w:rsid w:val="00D5361C"/>
    <w:rsid w:val="00D56A1D"/>
    <w:rsid w:val="00D56D34"/>
    <w:rsid w:val="00D57D4D"/>
    <w:rsid w:val="00D70455"/>
    <w:rsid w:val="00D75870"/>
    <w:rsid w:val="00D83EC8"/>
    <w:rsid w:val="00D95AC4"/>
    <w:rsid w:val="00DB7FB2"/>
    <w:rsid w:val="00DC6F11"/>
    <w:rsid w:val="00DE57BC"/>
    <w:rsid w:val="00DE7EF9"/>
    <w:rsid w:val="00DF2E60"/>
    <w:rsid w:val="00E500D2"/>
    <w:rsid w:val="00E6315A"/>
    <w:rsid w:val="00E700B4"/>
    <w:rsid w:val="00E70DAD"/>
    <w:rsid w:val="00E72297"/>
    <w:rsid w:val="00E85C24"/>
    <w:rsid w:val="00EB4088"/>
    <w:rsid w:val="00EC320D"/>
    <w:rsid w:val="00ED3458"/>
    <w:rsid w:val="00EF3C1B"/>
    <w:rsid w:val="00EF5971"/>
    <w:rsid w:val="00F07FA1"/>
    <w:rsid w:val="00F147C4"/>
    <w:rsid w:val="00F15720"/>
    <w:rsid w:val="00F4300C"/>
    <w:rsid w:val="00F533B4"/>
    <w:rsid w:val="00F55D32"/>
    <w:rsid w:val="00F64818"/>
    <w:rsid w:val="00F90A72"/>
    <w:rsid w:val="00FA6774"/>
    <w:rsid w:val="00FC03B3"/>
    <w:rsid w:val="00FE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92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41</TotalTime>
  <Pages>2</Pages>
  <Words>345</Words>
  <Characters>1967</Characters>
  <Application>Microsoft Office Word</Application>
  <DocSecurity>0</DocSecurity>
  <Lines>16</Lines>
  <Paragraphs>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Political and Security Updates</vt:lpstr>
    </vt:vector>
  </TitlesOfParts>
  <Company>United Nations</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Anthony Nwapa</cp:lastModifiedBy>
  <cp:revision>5</cp:revision>
  <dcterms:created xsi:type="dcterms:W3CDTF">2025-11-05T13:44:00Z</dcterms:created>
  <dcterms:modified xsi:type="dcterms:W3CDTF">2025-11-05T14:24:00Z</dcterms:modified>
</cp:coreProperties>
</file>