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3800258"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B8B8888" w:rsidR="007B5F44" w:rsidRPr="00B72528" w:rsidRDefault="00595126"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5</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E0326C">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E0326C">
      <w:pPr>
        <w:spacing w:after="0" w:line="240" w:lineRule="auto"/>
        <w:jc w:val="both"/>
        <w:rPr>
          <w:rFonts w:ascii="Times New Roman" w:hAnsi="Times New Roman" w:cs="Times New Roman"/>
          <w:b/>
          <w:bCs/>
          <w:sz w:val="24"/>
          <w:szCs w:val="24"/>
          <w:lang w:val="en-GB"/>
        </w:rPr>
      </w:pPr>
    </w:p>
    <w:bookmarkEnd w:id="0"/>
    <w:p w14:paraId="1F3A7CD1" w14:textId="69153EB9" w:rsidR="00C4307D" w:rsidRPr="0007783E" w:rsidRDefault="0007783E" w:rsidP="00E0326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07783E">
        <w:rPr>
          <w:rFonts w:ascii="Times New Roman" w:hAnsi="Times New Roman" w:cs="Times New Roman"/>
          <w:b/>
          <w:bCs/>
          <w:sz w:val="24"/>
          <w:szCs w:val="24"/>
        </w:rPr>
        <w:t>Personnel of the National Security Service (N</w:t>
      </w:r>
      <w:r w:rsidRPr="0007783E">
        <w:rPr>
          <w:rFonts w:ascii="Times New Roman" w:hAnsi="Times New Roman" w:cs="Times New Roman"/>
          <w:b/>
          <w:bCs/>
          <w:sz w:val="24"/>
          <w:szCs w:val="24"/>
        </w:rPr>
        <w:t>SS</w:t>
      </w:r>
      <w:r w:rsidRPr="0007783E">
        <w:rPr>
          <w:rFonts w:ascii="Times New Roman" w:hAnsi="Times New Roman" w:cs="Times New Roman"/>
          <w:b/>
          <w:bCs/>
          <w:sz w:val="24"/>
          <w:szCs w:val="24"/>
        </w:rPr>
        <w:t>)</w:t>
      </w:r>
      <w:r w:rsidRPr="0007783E">
        <w:rPr>
          <w:rFonts w:ascii="Times New Roman" w:hAnsi="Times New Roman" w:cs="Times New Roman"/>
          <w:b/>
          <w:bCs/>
          <w:sz w:val="24"/>
          <w:szCs w:val="24"/>
        </w:rPr>
        <w:t xml:space="preserve"> arbitrarily arrested, ill-treated and detained one civilian </w:t>
      </w:r>
      <w:r w:rsidRPr="0007783E">
        <w:rPr>
          <w:rFonts w:ascii="Times New Roman" w:hAnsi="Times New Roman" w:cs="Times New Roman"/>
          <w:b/>
          <w:bCs/>
          <w:sz w:val="24"/>
          <w:szCs w:val="24"/>
        </w:rPr>
        <w:t xml:space="preserve">in </w:t>
      </w:r>
      <w:r w:rsidRPr="0007783E">
        <w:rPr>
          <w:rFonts w:ascii="Times New Roman" w:hAnsi="Times New Roman" w:cs="Times New Roman"/>
          <w:b/>
          <w:bCs/>
          <w:sz w:val="24"/>
          <w:szCs w:val="24"/>
        </w:rPr>
        <w:t>Iyire Payam, Torit County</w:t>
      </w:r>
      <w:r w:rsidRPr="0007783E">
        <w:rPr>
          <w:rFonts w:ascii="Times New Roman" w:hAnsi="Times New Roman" w:cs="Times New Roman"/>
          <w:b/>
          <w:bCs/>
          <w:sz w:val="24"/>
          <w:szCs w:val="24"/>
        </w:rPr>
        <w:t xml:space="preserve"> (Eastern Equatoria);</w:t>
      </w:r>
    </w:p>
    <w:p w14:paraId="55AB3F23" w14:textId="6420BFED" w:rsidR="00D22958" w:rsidRPr="00D876A0" w:rsidRDefault="00D876A0" w:rsidP="00E0326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D876A0">
        <w:rPr>
          <w:rFonts w:ascii="Times New Roman" w:hAnsi="Times New Roman" w:cs="Times New Roman"/>
          <w:b/>
          <w:bCs/>
          <w:sz w:val="24"/>
          <w:szCs w:val="24"/>
        </w:rPr>
        <w:t>South Sudan People’s Defence Forces (</w:t>
      </w:r>
      <w:r w:rsidRPr="00D876A0">
        <w:rPr>
          <w:rFonts w:ascii="Times New Roman" w:hAnsi="Times New Roman" w:cs="Times New Roman"/>
          <w:b/>
          <w:bCs/>
          <w:sz w:val="24"/>
          <w:szCs w:val="24"/>
        </w:rPr>
        <w:t>SSPDF</w:t>
      </w:r>
      <w:r w:rsidRPr="00D876A0">
        <w:rPr>
          <w:rFonts w:ascii="Times New Roman" w:hAnsi="Times New Roman" w:cs="Times New Roman"/>
          <w:b/>
          <w:bCs/>
          <w:sz w:val="24"/>
          <w:szCs w:val="24"/>
        </w:rPr>
        <w:t>)</w:t>
      </w:r>
      <w:r w:rsidRPr="00D876A0">
        <w:rPr>
          <w:rFonts w:ascii="Times New Roman" w:hAnsi="Times New Roman" w:cs="Times New Roman"/>
          <w:b/>
          <w:bCs/>
          <w:sz w:val="24"/>
          <w:szCs w:val="24"/>
        </w:rPr>
        <w:t xml:space="preserve"> arbitrarily arrested and detained five civilians in Rubkona Town, Rubkona County</w:t>
      </w:r>
      <w:r w:rsidRPr="00D876A0">
        <w:rPr>
          <w:rFonts w:ascii="Times New Roman" w:hAnsi="Times New Roman" w:cs="Times New Roman"/>
          <w:b/>
          <w:bCs/>
          <w:sz w:val="24"/>
          <w:szCs w:val="24"/>
        </w:rPr>
        <w:t xml:space="preserve"> (Unity);</w:t>
      </w:r>
    </w:p>
    <w:p w14:paraId="47E7AE3F" w14:textId="43030E5E" w:rsidR="0065088B" w:rsidRPr="001B4E61" w:rsidRDefault="001B4E61" w:rsidP="00E0326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1B4E61">
        <w:rPr>
          <w:rFonts w:ascii="Times New Roman" w:hAnsi="Times New Roman" w:cs="Times New Roman"/>
          <w:b/>
          <w:bCs/>
          <w:sz w:val="24"/>
          <w:szCs w:val="24"/>
        </w:rPr>
        <w:t xml:space="preserve">Nuer armed elements shot and killed two civilians </w:t>
      </w:r>
      <w:r>
        <w:rPr>
          <w:rFonts w:ascii="Times New Roman" w:hAnsi="Times New Roman" w:cs="Times New Roman"/>
          <w:b/>
          <w:bCs/>
          <w:sz w:val="24"/>
          <w:szCs w:val="24"/>
        </w:rPr>
        <w:t>in</w:t>
      </w:r>
      <w:r w:rsidRPr="001B4E61">
        <w:rPr>
          <w:rFonts w:ascii="Times New Roman" w:hAnsi="Times New Roman" w:cs="Times New Roman"/>
          <w:b/>
          <w:bCs/>
          <w:sz w:val="24"/>
          <w:szCs w:val="24"/>
        </w:rPr>
        <w:t xml:space="preserve"> Pathuon East Payam, Gogrial East County</w:t>
      </w:r>
      <w:r>
        <w:rPr>
          <w:rFonts w:ascii="Times New Roman" w:hAnsi="Times New Roman" w:cs="Times New Roman"/>
          <w:b/>
          <w:bCs/>
          <w:sz w:val="24"/>
          <w:szCs w:val="24"/>
        </w:rPr>
        <w:t xml:space="preserve"> (Warrap);</w:t>
      </w:r>
    </w:p>
    <w:p w14:paraId="7738556F" w14:textId="579D1074" w:rsidR="00D00CBD" w:rsidRPr="001B4E61" w:rsidRDefault="001B4E61" w:rsidP="00E0326C">
      <w:pPr>
        <w:pStyle w:val="ListParagraph"/>
        <w:numPr>
          <w:ilvl w:val="0"/>
          <w:numId w:val="25"/>
        </w:numPr>
        <w:spacing w:after="0" w:line="240" w:lineRule="auto"/>
        <w:jc w:val="both"/>
        <w:rPr>
          <w:rFonts w:ascii="Times New Roman" w:eastAsia="Palatino Linotype" w:hAnsi="Times New Roman" w:cs="Times New Roman"/>
          <w:b/>
          <w:sz w:val="24"/>
          <w:szCs w:val="24"/>
        </w:rPr>
      </w:pPr>
      <w:r w:rsidRPr="001B4E61">
        <w:rPr>
          <w:rFonts w:ascii="Times New Roman" w:hAnsi="Times New Roman" w:cs="Times New Roman"/>
          <w:b/>
          <w:sz w:val="24"/>
          <w:szCs w:val="24"/>
        </w:rPr>
        <w:t xml:space="preserve">Dinka Luanyjang armed elements abducted two </w:t>
      </w:r>
      <w:r w:rsidR="00E0326C">
        <w:rPr>
          <w:rFonts w:ascii="Times New Roman" w:hAnsi="Times New Roman" w:cs="Times New Roman"/>
          <w:b/>
          <w:sz w:val="24"/>
          <w:szCs w:val="24"/>
        </w:rPr>
        <w:t>minors in</w:t>
      </w:r>
      <w:r w:rsidRPr="001B4E61">
        <w:rPr>
          <w:rFonts w:ascii="Times New Roman" w:hAnsi="Times New Roman" w:cs="Times New Roman"/>
          <w:b/>
          <w:sz w:val="24"/>
          <w:szCs w:val="24"/>
        </w:rPr>
        <w:t xml:space="preserve"> Wunlit Payam, Tonj East County</w:t>
      </w:r>
      <w:r w:rsidR="00E0326C">
        <w:rPr>
          <w:rFonts w:ascii="Times New Roman" w:hAnsi="Times New Roman" w:cs="Times New Roman"/>
          <w:b/>
          <w:sz w:val="24"/>
          <w:szCs w:val="24"/>
        </w:rPr>
        <w:t xml:space="preserve"> (Warrap);</w:t>
      </w:r>
    </w:p>
    <w:p w14:paraId="38E9E1F2" w14:textId="7CF54BA8" w:rsidR="00526833" w:rsidRPr="00E0326C" w:rsidRDefault="00E0326C" w:rsidP="00E0326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E0326C">
        <w:rPr>
          <w:rFonts w:ascii="Times New Roman" w:hAnsi="Times New Roman" w:cs="Times New Roman"/>
          <w:b/>
          <w:bCs/>
          <w:sz w:val="24"/>
          <w:szCs w:val="24"/>
        </w:rPr>
        <w:t xml:space="preserve">SSPDF shot and killed one </w:t>
      </w:r>
      <w:r>
        <w:rPr>
          <w:rFonts w:ascii="Times New Roman" w:hAnsi="Times New Roman" w:cs="Times New Roman"/>
          <w:b/>
          <w:bCs/>
          <w:sz w:val="24"/>
          <w:szCs w:val="24"/>
        </w:rPr>
        <w:t>minor</w:t>
      </w:r>
      <w:r w:rsidRPr="00E0326C">
        <w:rPr>
          <w:rFonts w:ascii="Times New Roman" w:hAnsi="Times New Roman" w:cs="Times New Roman"/>
          <w:b/>
          <w:bCs/>
          <w:sz w:val="24"/>
          <w:szCs w:val="24"/>
        </w:rPr>
        <w:t xml:space="preserve"> in Amadi Payam, Mundri West County</w:t>
      </w:r>
      <w:r>
        <w:rPr>
          <w:rFonts w:ascii="Times New Roman" w:hAnsi="Times New Roman" w:cs="Times New Roman"/>
          <w:b/>
          <w:bCs/>
          <w:sz w:val="24"/>
          <w:szCs w:val="24"/>
        </w:rPr>
        <w:t xml:space="preserve"> (Western Equatoria).</w:t>
      </w:r>
    </w:p>
    <w:p w14:paraId="53D9C2E7" w14:textId="77777777" w:rsidR="00910B8A" w:rsidRDefault="00910B8A" w:rsidP="00E0326C">
      <w:pPr>
        <w:spacing w:after="0" w:line="240" w:lineRule="auto"/>
        <w:jc w:val="both"/>
        <w:rPr>
          <w:rFonts w:ascii="Times New Roman" w:eastAsia="Palatino Linotype" w:hAnsi="Times New Roman" w:cs="Times New Roman"/>
          <w:b/>
          <w:bCs/>
          <w:sz w:val="24"/>
          <w:szCs w:val="24"/>
        </w:rPr>
      </w:pPr>
    </w:p>
    <w:p w14:paraId="4CF15029" w14:textId="77777777" w:rsidR="00111D03" w:rsidRPr="008D20E5" w:rsidRDefault="00111D03" w:rsidP="00E0326C">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17A55A1F" w14:textId="77777777" w:rsidR="00111D03" w:rsidRDefault="00111D03" w:rsidP="00E0326C">
      <w:pPr>
        <w:spacing w:after="0" w:line="240" w:lineRule="auto"/>
        <w:jc w:val="both"/>
        <w:rPr>
          <w:rFonts w:ascii="Times New Roman" w:eastAsia="Palatino Linotype" w:hAnsi="Times New Roman" w:cs="Times New Roman"/>
          <w:b/>
          <w:bCs/>
          <w:sz w:val="24"/>
          <w:szCs w:val="24"/>
        </w:rPr>
      </w:pPr>
    </w:p>
    <w:p w14:paraId="5980DCD6" w14:textId="2532CCC8" w:rsidR="006B6DB3" w:rsidRPr="0007783E" w:rsidRDefault="00595126" w:rsidP="00E0326C">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595126">
        <w:rPr>
          <w:rFonts w:ascii="Times New Roman" w:hAnsi="Times New Roman" w:cs="Times New Roman"/>
          <w:sz w:val="24"/>
          <w:szCs w:val="24"/>
        </w:rPr>
        <w:t xml:space="preserve">4 November, three secondary sources reported that on 31 October, </w:t>
      </w:r>
      <w:r w:rsidR="0088154D" w:rsidRPr="00595126">
        <w:rPr>
          <w:rFonts w:ascii="Times New Roman" w:hAnsi="Times New Roman" w:cs="Times New Roman"/>
          <w:sz w:val="24"/>
          <w:szCs w:val="24"/>
        </w:rPr>
        <w:t>NSS</w:t>
      </w:r>
      <w:r w:rsidR="0088154D" w:rsidRPr="00595126">
        <w:rPr>
          <w:rFonts w:ascii="Times New Roman" w:hAnsi="Times New Roman" w:cs="Times New Roman"/>
          <w:sz w:val="24"/>
          <w:szCs w:val="24"/>
        </w:rPr>
        <w:t xml:space="preserve"> </w:t>
      </w:r>
      <w:r w:rsidRPr="00595126">
        <w:rPr>
          <w:rFonts w:ascii="Times New Roman" w:hAnsi="Times New Roman" w:cs="Times New Roman"/>
          <w:sz w:val="24"/>
          <w:szCs w:val="24"/>
        </w:rPr>
        <w:t xml:space="preserve">personnel arbitrarily arrested, ill-treated and detained one 32-year-old </w:t>
      </w:r>
      <w:r w:rsidR="0088154D" w:rsidRPr="00595126">
        <w:rPr>
          <w:rFonts w:ascii="Times New Roman" w:hAnsi="Times New Roman" w:cs="Times New Roman"/>
          <w:sz w:val="24"/>
          <w:szCs w:val="24"/>
        </w:rPr>
        <w:t xml:space="preserve">male civilian </w:t>
      </w:r>
      <w:r w:rsidR="0088154D">
        <w:rPr>
          <w:rFonts w:ascii="Times New Roman" w:hAnsi="Times New Roman" w:cs="Times New Roman"/>
          <w:sz w:val="24"/>
          <w:szCs w:val="24"/>
        </w:rPr>
        <w:t xml:space="preserve">from the </w:t>
      </w:r>
      <w:r w:rsidRPr="00595126">
        <w:rPr>
          <w:rFonts w:ascii="Times New Roman" w:hAnsi="Times New Roman" w:cs="Times New Roman"/>
          <w:sz w:val="24"/>
          <w:szCs w:val="24"/>
        </w:rPr>
        <w:t xml:space="preserve">Lutoko </w:t>
      </w:r>
      <w:r w:rsidR="0088154D">
        <w:rPr>
          <w:rFonts w:ascii="Times New Roman" w:hAnsi="Times New Roman" w:cs="Times New Roman"/>
          <w:sz w:val="24"/>
          <w:szCs w:val="24"/>
        </w:rPr>
        <w:t>community of</w:t>
      </w:r>
      <w:r w:rsidRPr="00595126">
        <w:rPr>
          <w:rFonts w:ascii="Times New Roman" w:hAnsi="Times New Roman" w:cs="Times New Roman"/>
          <w:sz w:val="24"/>
          <w:szCs w:val="24"/>
          <w:lang w:val="en-GB"/>
        </w:rPr>
        <w:t xml:space="preserve"> Hafiye Boma</w:t>
      </w:r>
      <w:r w:rsidRPr="00595126">
        <w:rPr>
          <w:rFonts w:ascii="Times New Roman" w:hAnsi="Times New Roman" w:cs="Times New Roman"/>
          <w:sz w:val="24"/>
          <w:szCs w:val="24"/>
        </w:rPr>
        <w:t xml:space="preserve"> in Nyara Boma, Iyire Payam, Torit County. According to the sources, </w:t>
      </w:r>
      <w:r w:rsidR="0088154D">
        <w:rPr>
          <w:rFonts w:ascii="Times New Roman" w:hAnsi="Times New Roman" w:cs="Times New Roman"/>
          <w:sz w:val="24"/>
          <w:szCs w:val="24"/>
        </w:rPr>
        <w:t xml:space="preserve">a group of four NSS personnel </w:t>
      </w:r>
      <w:r w:rsidRPr="00595126">
        <w:rPr>
          <w:rFonts w:ascii="Times New Roman" w:hAnsi="Times New Roman" w:cs="Times New Roman"/>
          <w:sz w:val="24"/>
          <w:szCs w:val="24"/>
        </w:rPr>
        <w:t xml:space="preserve">arrested </w:t>
      </w:r>
      <w:r w:rsidR="0088154D" w:rsidRPr="00595126">
        <w:rPr>
          <w:rFonts w:ascii="Times New Roman" w:hAnsi="Times New Roman" w:cs="Times New Roman"/>
          <w:sz w:val="24"/>
          <w:szCs w:val="24"/>
        </w:rPr>
        <w:t xml:space="preserve">the victim at the Nyara </w:t>
      </w:r>
      <w:r w:rsidR="0088154D" w:rsidRPr="00595126">
        <w:rPr>
          <w:rFonts w:ascii="Times New Roman" w:hAnsi="Times New Roman" w:cs="Times New Roman"/>
          <w:sz w:val="24"/>
          <w:szCs w:val="24"/>
        </w:rPr>
        <w:t>market</w:t>
      </w:r>
      <w:r w:rsidR="0088154D" w:rsidRPr="00595126">
        <w:rPr>
          <w:rFonts w:ascii="Times New Roman" w:hAnsi="Times New Roman" w:cs="Times New Roman"/>
          <w:sz w:val="24"/>
          <w:szCs w:val="24"/>
        </w:rPr>
        <w:t xml:space="preserve"> on allegations of being affiliated to the Sudan People’s Liberation Army</w:t>
      </w:r>
      <w:r w:rsidR="0088154D">
        <w:rPr>
          <w:rFonts w:ascii="Times New Roman" w:hAnsi="Times New Roman" w:cs="Times New Roman"/>
          <w:sz w:val="24"/>
          <w:szCs w:val="24"/>
        </w:rPr>
        <w:t xml:space="preserve"> –</w:t>
      </w:r>
      <w:r w:rsidR="0088154D" w:rsidRPr="00595126">
        <w:rPr>
          <w:rFonts w:ascii="Times New Roman" w:hAnsi="Times New Roman" w:cs="Times New Roman"/>
          <w:sz w:val="24"/>
          <w:szCs w:val="24"/>
        </w:rPr>
        <w:t xml:space="preserve"> In</w:t>
      </w:r>
      <w:r w:rsidR="0088154D">
        <w:rPr>
          <w:rFonts w:ascii="Times New Roman" w:hAnsi="Times New Roman" w:cs="Times New Roman"/>
          <w:sz w:val="24"/>
          <w:szCs w:val="24"/>
        </w:rPr>
        <w:t xml:space="preserve"> </w:t>
      </w:r>
      <w:r w:rsidR="0088154D" w:rsidRPr="00595126">
        <w:rPr>
          <w:rFonts w:ascii="Times New Roman" w:hAnsi="Times New Roman" w:cs="Times New Roman"/>
          <w:sz w:val="24"/>
          <w:szCs w:val="24"/>
        </w:rPr>
        <w:t xml:space="preserve">Opposition (SPLA-IO) and </w:t>
      </w:r>
      <w:r w:rsidR="0088154D">
        <w:rPr>
          <w:rFonts w:ascii="Times New Roman" w:hAnsi="Times New Roman" w:cs="Times New Roman"/>
          <w:sz w:val="24"/>
          <w:szCs w:val="24"/>
        </w:rPr>
        <w:t xml:space="preserve">involvement </w:t>
      </w:r>
      <w:r w:rsidR="0088154D" w:rsidRPr="00595126">
        <w:rPr>
          <w:rFonts w:ascii="Times New Roman" w:hAnsi="Times New Roman" w:cs="Times New Roman"/>
          <w:sz w:val="24"/>
          <w:szCs w:val="24"/>
        </w:rPr>
        <w:t xml:space="preserve">in the ambushes </w:t>
      </w:r>
      <w:r w:rsidR="0088154D">
        <w:rPr>
          <w:rFonts w:ascii="Times New Roman" w:hAnsi="Times New Roman" w:cs="Times New Roman"/>
          <w:sz w:val="24"/>
          <w:szCs w:val="24"/>
        </w:rPr>
        <w:t xml:space="preserve">on commercial vehicles </w:t>
      </w:r>
      <w:r w:rsidR="0088154D" w:rsidRPr="00595126">
        <w:rPr>
          <w:rFonts w:ascii="Times New Roman" w:hAnsi="Times New Roman" w:cs="Times New Roman"/>
          <w:sz w:val="24"/>
          <w:szCs w:val="24"/>
        </w:rPr>
        <w:t>along the Torit-Magwi-Road</w:t>
      </w:r>
      <w:r w:rsidR="0088154D">
        <w:rPr>
          <w:rFonts w:ascii="Times New Roman" w:hAnsi="Times New Roman" w:cs="Times New Roman"/>
          <w:sz w:val="24"/>
          <w:szCs w:val="24"/>
        </w:rPr>
        <w:t xml:space="preserve"> – allegatio</w:t>
      </w:r>
      <w:r w:rsidR="0007783E">
        <w:rPr>
          <w:rFonts w:ascii="Times New Roman" w:hAnsi="Times New Roman" w:cs="Times New Roman"/>
          <w:sz w:val="24"/>
          <w:szCs w:val="24"/>
        </w:rPr>
        <w:t>n</w:t>
      </w:r>
      <w:r w:rsidR="0088154D">
        <w:rPr>
          <w:rFonts w:ascii="Times New Roman" w:hAnsi="Times New Roman" w:cs="Times New Roman"/>
          <w:sz w:val="24"/>
          <w:szCs w:val="24"/>
        </w:rPr>
        <w:t xml:space="preserve">s he refuted. The </w:t>
      </w:r>
      <w:r w:rsidR="0007783E">
        <w:rPr>
          <w:rFonts w:ascii="Times New Roman" w:hAnsi="Times New Roman" w:cs="Times New Roman"/>
          <w:sz w:val="24"/>
          <w:szCs w:val="24"/>
        </w:rPr>
        <w:t>victim</w:t>
      </w:r>
      <w:r w:rsidR="0088154D">
        <w:rPr>
          <w:rFonts w:ascii="Times New Roman" w:hAnsi="Times New Roman" w:cs="Times New Roman"/>
          <w:sz w:val="24"/>
          <w:szCs w:val="24"/>
        </w:rPr>
        <w:t xml:space="preserve"> was </w:t>
      </w:r>
      <w:r w:rsidR="0007783E">
        <w:rPr>
          <w:rFonts w:ascii="Times New Roman" w:hAnsi="Times New Roman" w:cs="Times New Roman"/>
          <w:sz w:val="24"/>
          <w:szCs w:val="24"/>
        </w:rPr>
        <w:t>reportedly</w:t>
      </w:r>
      <w:r w:rsidR="0088154D">
        <w:rPr>
          <w:rFonts w:ascii="Times New Roman" w:hAnsi="Times New Roman" w:cs="Times New Roman"/>
          <w:sz w:val="24"/>
          <w:szCs w:val="24"/>
        </w:rPr>
        <w:t xml:space="preserve"> </w:t>
      </w:r>
      <w:r w:rsidRPr="00595126">
        <w:rPr>
          <w:rFonts w:ascii="Times New Roman" w:hAnsi="Times New Roman" w:cs="Times New Roman"/>
          <w:sz w:val="24"/>
          <w:szCs w:val="24"/>
        </w:rPr>
        <w:t>beaten</w:t>
      </w:r>
      <w:r w:rsidR="0007783E">
        <w:rPr>
          <w:rFonts w:ascii="Times New Roman" w:hAnsi="Times New Roman" w:cs="Times New Roman"/>
          <w:sz w:val="24"/>
          <w:szCs w:val="24"/>
        </w:rPr>
        <w:t xml:space="preserve"> up</w:t>
      </w:r>
      <w:r w:rsidRPr="00595126">
        <w:rPr>
          <w:rFonts w:ascii="Times New Roman" w:hAnsi="Times New Roman" w:cs="Times New Roman"/>
          <w:sz w:val="24"/>
          <w:szCs w:val="24"/>
        </w:rPr>
        <w:t xml:space="preserve"> and </w:t>
      </w:r>
      <w:r w:rsidR="0007783E">
        <w:rPr>
          <w:rFonts w:ascii="Times New Roman" w:hAnsi="Times New Roman" w:cs="Times New Roman"/>
          <w:sz w:val="24"/>
          <w:szCs w:val="24"/>
        </w:rPr>
        <w:t xml:space="preserve">subsequently </w:t>
      </w:r>
      <w:r w:rsidRPr="00595126">
        <w:rPr>
          <w:rFonts w:ascii="Times New Roman" w:hAnsi="Times New Roman" w:cs="Times New Roman"/>
          <w:sz w:val="24"/>
          <w:szCs w:val="24"/>
        </w:rPr>
        <w:t xml:space="preserve">taken to the NSS </w:t>
      </w:r>
      <w:r w:rsidRPr="0007783E">
        <w:rPr>
          <w:rFonts w:ascii="Times New Roman" w:hAnsi="Times New Roman" w:cs="Times New Roman"/>
          <w:sz w:val="24"/>
          <w:szCs w:val="24"/>
        </w:rPr>
        <w:t xml:space="preserve">facility in Magwi </w:t>
      </w:r>
      <w:r w:rsidR="0007783E" w:rsidRPr="0007783E">
        <w:rPr>
          <w:rFonts w:ascii="Times New Roman" w:hAnsi="Times New Roman" w:cs="Times New Roman"/>
          <w:sz w:val="24"/>
          <w:szCs w:val="24"/>
        </w:rPr>
        <w:t>T</w:t>
      </w:r>
      <w:r w:rsidRPr="0007783E">
        <w:rPr>
          <w:rFonts w:ascii="Times New Roman" w:hAnsi="Times New Roman" w:cs="Times New Roman"/>
          <w:sz w:val="24"/>
          <w:szCs w:val="24"/>
        </w:rPr>
        <w:t xml:space="preserve">own, where he was detained </w:t>
      </w:r>
      <w:r w:rsidR="0007783E" w:rsidRPr="0007783E">
        <w:rPr>
          <w:rFonts w:ascii="Times New Roman" w:hAnsi="Times New Roman" w:cs="Times New Roman"/>
          <w:sz w:val="24"/>
          <w:szCs w:val="24"/>
        </w:rPr>
        <w:t>i</w:t>
      </w:r>
      <w:r w:rsidR="0007783E" w:rsidRPr="0007783E">
        <w:rPr>
          <w:rFonts w:ascii="Times New Roman" w:eastAsia="Calibri" w:hAnsi="Times New Roman" w:cs="Times New Roman"/>
          <w:sz w:val="24"/>
          <w:szCs w:val="24"/>
          <w:lang w:val="en-GB"/>
        </w:rPr>
        <w:t xml:space="preserve">ncommunicado for five days </w:t>
      </w:r>
      <w:r w:rsidRPr="0007783E">
        <w:rPr>
          <w:rFonts w:ascii="Times New Roman" w:hAnsi="Times New Roman" w:cs="Times New Roman"/>
          <w:sz w:val="24"/>
          <w:szCs w:val="24"/>
        </w:rPr>
        <w:t>without charges and denied access to his relatives.</w:t>
      </w:r>
    </w:p>
    <w:p w14:paraId="0D0E14EC" w14:textId="77777777" w:rsidR="00595126" w:rsidRDefault="00595126" w:rsidP="00E0326C">
      <w:pPr>
        <w:spacing w:after="0" w:line="240" w:lineRule="auto"/>
        <w:jc w:val="both"/>
        <w:rPr>
          <w:rFonts w:ascii="Times New Roman" w:eastAsia="Palatino Linotype" w:hAnsi="Times New Roman" w:cs="Times New Roman"/>
          <w:b/>
          <w:bCs/>
          <w:sz w:val="24"/>
          <w:szCs w:val="24"/>
        </w:rPr>
      </w:pPr>
    </w:p>
    <w:p w14:paraId="587BB655" w14:textId="4338A3C2" w:rsidR="00D34680" w:rsidRDefault="00AA482B" w:rsidP="00E0326C">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Unity</w:t>
      </w:r>
    </w:p>
    <w:p w14:paraId="1A7C331E" w14:textId="77777777" w:rsidR="009D35B2" w:rsidRPr="00D34680" w:rsidRDefault="009D35B2" w:rsidP="00E0326C">
      <w:pPr>
        <w:spacing w:after="0" w:line="240" w:lineRule="auto"/>
        <w:jc w:val="both"/>
        <w:rPr>
          <w:rFonts w:ascii="Times New Roman" w:eastAsia="Palatino Linotype" w:hAnsi="Times New Roman" w:cs="Times New Roman"/>
          <w:b/>
          <w:bCs/>
          <w:sz w:val="24"/>
          <w:szCs w:val="24"/>
        </w:rPr>
      </w:pPr>
    </w:p>
    <w:p w14:paraId="38D31278" w14:textId="2A4FCDB5" w:rsidR="00D34680" w:rsidRPr="00AA482B" w:rsidRDefault="00595126" w:rsidP="00E0326C">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595126">
        <w:rPr>
          <w:rFonts w:ascii="Times New Roman" w:hAnsi="Times New Roman" w:cs="Times New Roman"/>
          <w:sz w:val="24"/>
          <w:szCs w:val="24"/>
        </w:rPr>
        <w:t>1 and 4 November, multiple sources reported that on 29 October, the SSPDF arbitrarily arrested and detained five civilians</w:t>
      </w:r>
      <w:r w:rsidR="0007783E">
        <w:rPr>
          <w:rFonts w:ascii="Times New Roman" w:hAnsi="Times New Roman" w:cs="Times New Roman"/>
          <w:sz w:val="24"/>
          <w:szCs w:val="24"/>
        </w:rPr>
        <w:t xml:space="preserve"> </w:t>
      </w:r>
      <w:r w:rsidRPr="00595126">
        <w:rPr>
          <w:rFonts w:ascii="Times New Roman" w:hAnsi="Times New Roman" w:cs="Times New Roman"/>
          <w:sz w:val="24"/>
          <w:szCs w:val="24"/>
        </w:rPr>
        <w:t xml:space="preserve">in Rubkona </w:t>
      </w:r>
      <w:r w:rsidR="0007783E">
        <w:rPr>
          <w:rFonts w:ascii="Times New Roman" w:hAnsi="Times New Roman" w:cs="Times New Roman"/>
          <w:sz w:val="24"/>
          <w:szCs w:val="24"/>
        </w:rPr>
        <w:t>T</w:t>
      </w:r>
      <w:r w:rsidRPr="00595126">
        <w:rPr>
          <w:rFonts w:ascii="Times New Roman" w:hAnsi="Times New Roman" w:cs="Times New Roman"/>
          <w:sz w:val="24"/>
          <w:szCs w:val="24"/>
        </w:rPr>
        <w:t xml:space="preserve">own, Rubkona County. According to the sources, the victims were arrested together with seven </w:t>
      </w:r>
      <w:r w:rsidR="00D876A0" w:rsidRPr="00595126">
        <w:rPr>
          <w:rFonts w:ascii="Times New Roman" w:hAnsi="Times New Roman" w:cs="Times New Roman"/>
          <w:sz w:val="24"/>
          <w:szCs w:val="24"/>
        </w:rPr>
        <w:t xml:space="preserve">SPLA-IO </w:t>
      </w:r>
      <w:r w:rsidRPr="00595126">
        <w:rPr>
          <w:rFonts w:ascii="Times New Roman" w:hAnsi="Times New Roman" w:cs="Times New Roman"/>
          <w:sz w:val="24"/>
          <w:szCs w:val="24"/>
        </w:rPr>
        <w:t xml:space="preserve">elements of the in the context of </w:t>
      </w:r>
      <w:r w:rsidR="00D876A0">
        <w:rPr>
          <w:rFonts w:ascii="Times New Roman" w:hAnsi="Times New Roman" w:cs="Times New Roman"/>
          <w:sz w:val="24"/>
          <w:szCs w:val="24"/>
        </w:rPr>
        <w:t>escalating</w:t>
      </w:r>
      <w:r w:rsidRPr="00595126">
        <w:rPr>
          <w:rFonts w:ascii="Times New Roman" w:hAnsi="Times New Roman" w:cs="Times New Roman"/>
          <w:sz w:val="24"/>
          <w:szCs w:val="24"/>
        </w:rPr>
        <w:t xml:space="preserve"> tension</w:t>
      </w:r>
      <w:r w:rsidR="00D876A0">
        <w:rPr>
          <w:rFonts w:ascii="Times New Roman" w:hAnsi="Times New Roman" w:cs="Times New Roman"/>
          <w:sz w:val="24"/>
          <w:szCs w:val="24"/>
        </w:rPr>
        <w:t>s</w:t>
      </w:r>
      <w:r w:rsidRPr="00595126">
        <w:rPr>
          <w:rFonts w:ascii="Times New Roman" w:hAnsi="Times New Roman" w:cs="Times New Roman"/>
          <w:sz w:val="24"/>
          <w:szCs w:val="24"/>
        </w:rPr>
        <w:t xml:space="preserve"> between the SSPDF and SPLA-IO in the area. Reportedly, the civilian victims were accused of being spies for the SPLA-IO</w:t>
      </w:r>
      <w:r w:rsidR="00D876A0">
        <w:rPr>
          <w:rFonts w:ascii="Times New Roman" w:hAnsi="Times New Roman" w:cs="Times New Roman"/>
          <w:sz w:val="24"/>
          <w:szCs w:val="24"/>
        </w:rPr>
        <w:t xml:space="preserve">. On </w:t>
      </w:r>
      <w:r w:rsidRPr="00595126">
        <w:rPr>
          <w:rFonts w:ascii="Times New Roman" w:hAnsi="Times New Roman" w:cs="Times New Roman"/>
          <w:sz w:val="24"/>
          <w:szCs w:val="24"/>
        </w:rPr>
        <w:t>2 November, the civilian victims and the SPLA-IO elements were released without charge.</w:t>
      </w:r>
    </w:p>
    <w:p w14:paraId="67AFF5BA" w14:textId="77777777" w:rsidR="002A5FAC" w:rsidRDefault="002A5FAC" w:rsidP="00E0326C">
      <w:pPr>
        <w:spacing w:after="0" w:line="240" w:lineRule="auto"/>
        <w:jc w:val="both"/>
        <w:rPr>
          <w:rFonts w:ascii="Times New Roman" w:eastAsia="Palatino Linotype" w:hAnsi="Times New Roman" w:cs="Times New Roman"/>
          <w:b/>
          <w:bCs/>
          <w:sz w:val="24"/>
          <w:szCs w:val="24"/>
        </w:rPr>
      </w:pPr>
    </w:p>
    <w:p w14:paraId="154EA40E" w14:textId="77777777" w:rsidR="00AA482B" w:rsidRDefault="00AA482B" w:rsidP="00E0326C">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Warrap </w:t>
      </w:r>
    </w:p>
    <w:p w14:paraId="6CFAEFF4" w14:textId="77777777" w:rsidR="00D876A0" w:rsidRPr="00AA482B" w:rsidRDefault="00D876A0" w:rsidP="00E0326C">
      <w:pPr>
        <w:spacing w:after="0" w:line="240" w:lineRule="auto"/>
        <w:jc w:val="both"/>
        <w:rPr>
          <w:rFonts w:ascii="Times New Roman" w:eastAsia="Palatino Linotype" w:hAnsi="Times New Roman" w:cs="Times New Roman"/>
          <w:b/>
          <w:bCs/>
          <w:sz w:val="24"/>
          <w:szCs w:val="24"/>
        </w:rPr>
      </w:pPr>
    </w:p>
    <w:p w14:paraId="3B7BA15C" w14:textId="5CE4D720" w:rsidR="00AA482B" w:rsidRPr="00595126" w:rsidRDefault="00595126" w:rsidP="00E0326C">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595126">
        <w:rPr>
          <w:rFonts w:ascii="Times New Roman" w:hAnsi="Times New Roman" w:cs="Times New Roman"/>
          <w:sz w:val="24"/>
          <w:szCs w:val="24"/>
        </w:rPr>
        <w:t xml:space="preserve">4 November, three </w:t>
      </w:r>
      <w:r w:rsidR="00D876A0">
        <w:rPr>
          <w:rFonts w:ascii="Times New Roman" w:hAnsi="Times New Roman" w:cs="Times New Roman"/>
          <w:sz w:val="24"/>
          <w:szCs w:val="24"/>
        </w:rPr>
        <w:t xml:space="preserve">primary </w:t>
      </w:r>
      <w:r w:rsidRPr="00595126">
        <w:rPr>
          <w:rFonts w:ascii="Times New Roman" w:hAnsi="Times New Roman" w:cs="Times New Roman"/>
          <w:sz w:val="24"/>
          <w:szCs w:val="24"/>
        </w:rPr>
        <w:t>sources reported that on the same day</w:t>
      </w:r>
      <w:r w:rsidR="00D876A0">
        <w:rPr>
          <w:rFonts w:ascii="Times New Roman" w:hAnsi="Times New Roman" w:cs="Times New Roman"/>
          <w:sz w:val="24"/>
          <w:szCs w:val="24"/>
        </w:rPr>
        <w:t>,</w:t>
      </w:r>
      <w:r w:rsidRPr="00595126">
        <w:rPr>
          <w:rFonts w:ascii="Times New Roman" w:hAnsi="Times New Roman" w:cs="Times New Roman"/>
          <w:sz w:val="24"/>
          <w:szCs w:val="24"/>
        </w:rPr>
        <w:t xml:space="preserve"> Nuer armed elements from Unity State shot and killed t</w:t>
      </w:r>
      <w:r w:rsidR="00D876A0">
        <w:rPr>
          <w:rFonts w:ascii="Times New Roman" w:hAnsi="Times New Roman" w:cs="Times New Roman"/>
          <w:sz w:val="24"/>
          <w:szCs w:val="24"/>
        </w:rPr>
        <w:t>w</w:t>
      </w:r>
      <w:r w:rsidRPr="00595126">
        <w:rPr>
          <w:rFonts w:ascii="Times New Roman" w:hAnsi="Times New Roman" w:cs="Times New Roman"/>
          <w:sz w:val="24"/>
          <w:szCs w:val="24"/>
        </w:rPr>
        <w:t xml:space="preserve">o male </w:t>
      </w:r>
      <w:r w:rsidR="00D876A0" w:rsidRPr="00595126">
        <w:rPr>
          <w:rFonts w:ascii="Times New Roman" w:hAnsi="Times New Roman" w:cs="Times New Roman"/>
          <w:sz w:val="24"/>
          <w:szCs w:val="24"/>
        </w:rPr>
        <w:t>civilians</w:t>
      </w:r>
      <w:r w:rsidR="00D876A0" w:rsidRPr="00595126">
        <w:rPr>
          <w:rFonts w:ascii="Times New Roman" w:hAnsi="Times New Roman" w:cs="Times New Roman"/>
          <w:sz w:val="24"/>
          <w:szCs w:val="24"/>
        </w:rPr>
        <w:t xml:space="preserve"> </w:t>
      </w:r>
      <w:r w:rsidR="00D876A0">
        <w:rPr>
          <w:rFonts w:ascii="Times New Roman" w:hAnsi="Times New Roman" w:cs="Times New Roman"/>
          <w:sz w:val="24"/>
          <w:szCs w:val="24"/>
        </w:rPr>
        <w:t xml:space="preserve">from the </w:t>
      </w:r>
      <w:r w:rsidRPr="00595126">
        <w:rPr>
          <w:rFonts w:ascii="Times New Roman" w:hAnsi="Times New Roman" w:cs="Times New Roman"/>
          <w:sz w:val="24"/>
          <w:szCs w:val="24"/>
        </w:rPr>
        <w:t>Dinka Apuk</w:t>
      </w:r>
      <w:r w:rsidR="00D876A0">
        <w:rPr>
          <w:rFonts w:ascii="Times New Roman" w:hAnsi="Times New Roman" w:cs="Times New Roman"/>
          <w:sz w:val="24"/>
          <w:szCs w:val="24"/>
        </w:rPr>
        <w:t xml:space="preserve"> community during a cattle raid</w:t>
      </w:r>
      <w:r w:rsidRPr="00595126">
        <w:rPr>
          <w:rFonts w:ascii="Times New Roman" w:hAnsi="Times New Roman" w:cs="Times New Roman"/>
          <w:sz w:val="24"/>
          <w:szCs w:val="24"/>
        </w:rPr>
        <w:t xml:space="preserve"> in Yikador village, Pathuon East Payam, Gogrial East County. According to the </w:t>
      </w:r>
      <w:r w:rsidRPr="00595126">
        <w:rPr>
          <w:rFonts w:ascii="Times New Roman" w:hAnsi="Times New Roman" w:cs="Times New Roman"/>
          <w:sz w:val="24"/>
          <w:szCs w:val="24"/>
        </w:rPr>
        <w:lastRenderedPageBreak/>
        <w:t>sources</w:t>
      </w:r>
      <w:r w:rsidR="00D876A0">
        <w:rPr>
          <w:rFonts w:ascii="Times New Roman" w:hAnsi="Times New Roman" w:cs="Times New Roman"/>
          <w:sz w:val="24"/>
          <w:szCs w:val="24"/>
        </w:rPr>
        <w:t>,</w:t>
      </w:r>
      <w:r w:rsidRPr="00595126">
        <w:rPr>
          <w:rFonts w:ascii="Times New Roman" w:hAnsi="Times New Roman" w:cs="Times New Roman"/>
          <w:sz w:val="24"/>
          <w:szCs w:val="24"/>
        </w:rPr>
        <w:t xml:space="preserve"> the </w:t>
      </w:r>
      <w:r w:rsidR="00D876A0" w:rsidRPr="00595126">
        <w:rPr>
          <w:rFonts w:ascii="Times New Roman" w:hAnsi="Times New Roman" w:cs="Times New Roman"/>
          <w:sz w:val="24"/>
          <w:szCs w:val="24"/>
        </w:rPr>
        <w:t xml:space="preserve">Nuer armed elements </w:t>
      </w:r>
      <w:r w:rsidRPr="00595126">
        <w:rPr>
          <w:rFonts w:ascii="Times New Roman" w:hAnsi="Times New Roman" w:cs="Times New Roman"/>
          <w:sz w:val="24"/>
          <w:szCs w:val="24"/>
        </w:rPr>
        <w:t xml:space="preserve">attacked </w:t>
      </w:r>
      <w:r w:rsidR="00D876A0">
        <w:rPr>
          <w:rFonts w:ascii="Times New Roman" w:hAnsi="Times New Roman" w:cs="Times New Roman"/>
          <w:sz w:val="24"/>
          <w:szCs w:val="24"/>
        </w:rPr>
        <w:t>opened fire on a cattle camp</w:t>
      </w:r>
      <w:r w:rsidRPr="00595126">
        <w:rPr>
          <w:rFonts w:ascii="Times New Roman" w:hAnsi="Times New Roman" w:cs="Times New Roman"/>
          <w:sz w:val="24"/>
          <w:szCs w:val="24"/>
        </w:rPr>
        <w:t xml:space="preserve"> </w:t>
      </w:r>
      <w:r w:rsidR="00D876A0">
        <w:rPr>
          <w:rFonts w:ascii="Times New Roman" w:hAnsi="Times New Roman" w:cs="Times New Roman"/>
          <w:sz w:val="24"/>
          <w:szCs w:val="24"/>
        </w:rPr>
        <w:t xml:space="preserve">in </w:t>
      </w:r>
      <w:r w:rsidRPr="00595126">
        <w:rPr>
          <w:rFonts w:ascii="Times New Roman" w:hAnsi="Times New Roman" w:cs="Times New Roman"/>
          <w:sz w:val="24"/>
          <w:szCs w:val="24"/>
        </w:rPr>
        <w:t>Yikador village</w:t>
      </w:r>
      <w:r w:rsidR="00D876A0">
        <w:rPr>
          <w:rFonts w:ascii="Times New Roman" w:hAnsi="Times New Roman" w:cs="Times New Roman"/>
          <w:sz w:val="24"/>
          <w:szCs w:val="24"/>
        </w:rPr>
        <w:t>, killing two of the residents</w:t>
      </w:r>
      <w:r w:rsidR="001B4E61">
        <w:rPr>
          <w:rFonts w:ascii="Times New Roman" w:hAnsi="Times New Roman" w:cs="Times New Roman"/>
          <w:sz w:val="24"/>
          <w:szCs w:val="24"/>
        </w:rPr>
        <w:t>.</w:t>
      </w:r>
      <w:r w:rsidRPr="00595126">
        <w:rPr>
          <w:rFonts w:ascii="Times New Roman" w:hAnsi="Times New Roman" w:cs="Times New Roman"/>
          <w:sz w:val="24"/>
          <w:szCs w:val="24"/>
        </w:rPr>
        <w:t xml:space="preserve"> </w:t>
      </w:r>
      <w:r w:rsidR="001B4E61">
        <w:rPr>
          <w:rFonts w:ascii="Times New Roman" w:hAnsi="Times New Roman" w:cs="Times New Roman"/>
          <w:sz w:val="24"/>
          <w:szCs w:val="24"/>
        </w:rPr>
        <w:t>The attackers also seized</w:t>
      </w:r>
      <w:r w:rsidRPr="00595126">
        <w:rPr>
          <w:rFonts w:ascii="Times New Roman" w:hAnsi="Times New Roman" w:cs="Times New Roman"/>
          <w:sz w:val="24"/>
          <w:szCs w:val="24"/>
        </w:rPr>
        <w:t xml:space="preserve"> 20 heads of cattle and fled </w:t>
      </w:r>
      <w:r w:rsidR="001B4E61">
        <w:rPr>
          <w:rFonts w:ascii="Times New Roman" w:hAnsi="Times New Roman" w:cs="Times New Roman"/>
          <w:sz w:val="24"/>
          <w:szCs w:val="24"/>
        </w:rPr>
        <w:t>back to</w:t>
      </w:r>
      <w:r w:rsidRPr="00595126">
        <w:rPr>
          <w:rFonts w:ascii="Times New Roman" w:hAnsi="Times New Roman" w:cs="Times New Roman"/>
          <w:sz w:val="24"/>
          <w:szCs w:val="24"/>
        </w:rPr>
        <w:t xml:space="preserve"> Unity State.</w:t>
      </w:r>
    </w:p>
    <w:p w14:paraId="1DBC62A7" w14:textId="77777777" w:rsidR="00595126" w:rsidRDefault="00595126" w:rsidP="00E0326C">
      <w:pPr>
        <w:spacing w:after="0" w:line="240" w:lineRule="auto"/>
        <w:ind w:left="72"/>
        <w:jc w:val="both"/>
        <w:rPr>
          <w:rFonts w:ascii="Times New Roman" w:eastAsia="Palatino Linotype" w:hAnsi="Times New Roman" w:cs="Times New Roman"/>
          <w:b/>
          <w:bCs/>
          <w:sz w:val="24"/>
          <w:szCs w:val="24"/>
        </w:rPr>
      </w:pPr>
    </w:p>
    <w:p w14:paraId="75AD40C4" w14:textId="6E9795D7" w:rsidR="00595126" w:rsidRPr="001B4E61" w:rsidRDefault="00595126" w:rsidP="00E0326C">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 xml:space="preserve">On </w:t>
      </w:r>
      <w:r w:rsidRPr="00595126">
        <w:rPr>
          <w:rFonts w:ascii="Times New Roman" w:hAnsi="Times New Roman" w:cs="Times New Roman"/>
          <w:sz w:val="24"/>
          <w:szCs w:val="24"/>
        </w:rPr>
        <w:t xml:space="preserve">4 November, three </w:t>
      </w:r>
      <w:r w:rsidR="001B4E61">
        <w:rPr>
          <w:rFonts w:ascii="Times New Roman" w:hAnsi="Times New Roman" w:cs="Times New Roman"/>
          <w:sz w:val="24"/>
          <w:szCs w:val="24"/>
        </w:rPr>
        <w:t>prima</w:t>
      </w:r>
      <w:r w:rsidRPr="00595126">
        <w:rPr>
          <w:rFonts w:ascii="Times New Roman" w:hAnsi="Times New Roman" w:cs="Times New Roman"/>
          <w:sz w:val="24"/>
          <w:szCs w:val="24"/>
        </w:rPr>
        <w:t xml:space="preserve">ry sources reported that on 3 November, Dinka Luanyjang armed elements from Palieng Payam abducted two boys </w:t>
      </w:r>
      <w:r w:rsidR="001B4E61">
        <w:rPr>
          <w:rFonts w:ascii="Times New Roman" w:hAnsi="Times New Roman" w:cs="Times New Roman"/>
          <w:sz w:val="24"/>
          <w:szCs w:val="24"/>
        </w:rPr>
        <w:t xml:space="preserve">from the </w:t>
      </w:r>
      <w:r w:rsidR="001B4E61" w:rsidRPr="00595126">
        <w:rPr>
          <w:rFonts w:ascii="Times New Roman" w:hAnsi="Times New Roman" w:cs="Times New Roman"/>
          <w:sz w:val="24"/>
          <w:szCs w:val="24"/>
        </w:rPr>
        <w:t xml:space="preserve">Dinka Jaluau </w:t>
      </w:r>
      <w:r w:rsidR="001B4E61">
        <w:rPr>
          <w:rFonts w:ascii="Times New Roman" w:hAnsi="Times New Roman" w:cs="Times New Roman"/>
          <w:sz w:val="24"/>
          <w:szCs w:val="24"/>
        </w:rPr>
        <w:t xml:space="preserve">community during a </w:t>
      </w:r>
      <w:r w:rsidR="001B4E61" w:rsidRPr="001B4E61">
        <w:rPr>
          <w:rFonts w:ascii="Times New Roman" w:hAnsi="Times New Roman" w:cs="Times New Roman"/>
          <w:sz w:val="24"/>
          <w:szCs w:val="24"/>
        </w:rPr>
        <w:t>cattle raid</w:t>
      </w:r>
      <w:r w:rsidRPr="001B4E61">
        <w:rPr>
          <w:rFonts w:ascii="Times New Roman" w:hAnsi="Times New Roman" w:cs="Times New Roman"/>
          <w:sz w:val="24"/>
          <w:szCs w:val="24"/>
        </w:rPr>
        <w:t xml:space="preserve"> in Riak-Ayien village</w:t>
      </w:r>
      <w:r w:rsidR="001B4E61" w:rsidRPr="001B4E61">
        <w:rPr>
          <w:rFonts w:ascii="Times New Roman" w:hAnsi="Times New Roman" w:cs="Times New Roman"/>
          <w:sz w:val="24"/>
          <w:szCs w:val="24"/>
        </w:rPr>
        <w:t>,</w:t>
      </w:r>
      <w:r w:rsidRPr="001B4E61">
        <w:rPr>
          <w:rFonts w:ascii="Times New Roman" w:hAnsi="Times New Roman" w:cs="Times New Roman"/>
          <w:sz w:val="24"/>
          <w:szCs w:val="24"/>
        </w:rPr>
        <w:t xml:space="preserve"> Wunlit Payam, Tonj East County. According to the sources, the Dinka Luanyjang armed elements </w:t>
      </w:r>
      <w:r w:rsidR="001B4E61" w:rsidRPr="001B4E61">
        <w:rPr>
          <w:rFonts w:ascii="Times New Roman" w:hAnsi="Times New Roman" w:cs="Times New Roman"/>
          <w:sz w:val="24"/>
          <w:szCs w:val="24"/>
        </w:rPr>
        <w:t xml:space="preserve">attacked a group of </w:t>
      </w:r>
      <w:r w:rsidRPr="001B4E61">
        <w:rPr>
          <w:rFonts w:ascii="Times New Roman" w:hAnsi="Times New Roman" w:cs="Times New Roman"/>
          <w:sz w:val="24"/>
          <w:szCs w:val="24"/>
        </w:rPr>
        <w:t xml:space="preserve"> </w:t>
      </w:r>
      <w:r w:rsidR="001B4E61" w:rsidRPr="001B4E61">
        <w:rPr>
          <w:rFonts w:ascii="Times New Roman" w:eastAsia="Palatino Linotype" w:hAnsi="Times New Roman" w:cs="Times New Roman"/>
          <w:bCs/>
          <w:sz w:val="24"/>
          <w:szCs w:val="24"/>
        </w:rPr>
        <w:t>Dinka Jaluau male juveniles who were grazing their families’ cattle in Riak-Ayien</w:t>
      </w:r>
      <w:r w:rsidR="001B4E61" w:rsidRPr="001B4E61">
        <w:rPr>
          <w:rFonts w:ascii="Times New Roman" w:eastAsia="Palatino Linotype" w:hAnsi="Times New Roman" w:cs="Times New Roman"/>
          <w:bCs/>
          <w:sz w:val="24"/>
          <w:szCs w:val="24"/>
        </w:rPr>
        <w:t xml:space="preserve"> and abducted two of them. The attackers also reportedly seized </w:t>
      </w:r>
      <w:r w:rsidRPr="001B4E61">
        <w:rPr>
          <w:rFonts w:ascii="Times New Roman" w:hAnsi="Times New Roman" w:cs="Times New Roman"/>
          <w:sz w:val="24"/>
          <w:szCs w:val="24"/>
        </w:rPr>
        <w:t xml:space="preserve">60 heads of cattle and fled towards Palieng Payam. </w:t>
      </w:r>
      <w:r w:rsidR="001B4E61" w:rsidRPr="001B4E61">
        <w:rPr>
          <w:rFonts w:ascii="Times New Roman" w:hAnsi="Times New Roman" w:cs="Times New Roman"/>
          <w:sz w:val="24"/>
          <w:szCs w:val="24"/>
        </w:rPr>
        <w:t xml:space="preserve">The abductees were released </w:t>
      </w:r>
      <w:r w:rsidR="001B4E61" w:rsidRPr="001B4E61">
        <w:rPr>
          <w:rFonts w:ascii="Times New Roman" w:eastAsia="Palatino Linotype" w:hAnsi="Times New Roman" w:cs="Times New Roman"/>
          <w:bCs/>
          <w:sz w:val="24"/>
          <w:szCs w:val="24"/>
        </w:rPr>
        <w:t>at the border of Wunlit Payam and Palieng Payam unharmed.</w:t>
      </w:r>
    </w:p>
    <w:p w14:paraId="6EBD6E0C" w14:textId="77777777" w:rsidR="00595126" w:rsidRDefault="00595126" w:rsidP="00E0326C">
      <w:pPr>
        <w:spacing w:after="0" w:line="240" w:lineRule="auto"/>
        <w:jc w:val="both"/>
        <w:rPr>
          <w:rFonts w:ascii="Times New Roman" w:eastAsia="Palatino Linotype" w:hAnsi="Times New Roman" w:cs="Times New Roman"/>
          <w:b/>
          <w:bCs/>
          <w:sz w:val="24"/>
          <w:szCs w:val="24"/>
        </w:rPr>
      </w:pPr>
    </w:p>
    <w:p w14:paraId="531D8D6C" w14:textId="5DF6CCBB" w:rsidR="003A6A01" w:rsidRDefault="003A6A01" w:rsidP="00E0326C">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25B0B072" w14:textId="77777777" w:rsidR="007B69A5" w:rsidRPr="003A6A01" w:rsidRDefault="007B69A5" w:rsidP="00E0326C">
      <w:pPr>
        <w:spacing w:after="0" w:line="240" w:lineRule="auto"/>
        <w:jc w:val="both"/>
        <w:rPr>
          <w:rFonts w:ascii="Times New Roman" w:eastAsia="Palatino Linotype" w:hAnsi="Times New Roman" w:cs="Times New Roman"/>
          <w:b/>
          <w:bCs/>
          <w:sz w:val="24"/>
          <w:szCs w:val="24"/>
        </w:rPr>
      </w:pPr>
    </w:p>
    <w:p w14:paraId="4A42D6C2" w14:textId="0952DF5E" w:rsidR="003A6A01" w:rsidRPr="00DD0296" w:rsidRDefault="00595126" w:rsidP="00E0326C">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 xml:space="preserve">On </w:t>
      </w:r>
      <w:r w:rsidRPr="00595126">
        <w:rPr>
          <w:rFonts w:ascii="Times New Roman" w:hAnsi="Times New Roman" w:cs="Times New Roman"/>
          <w:sz w:val="24"/>
          <w:szCs w:val="24"/>
        </w:rPr>
        <w:t>4 November, multiple sources reported that on 30 October, the SSPDF shot and killed one 17-year-old girl from the Moru community in Biti Boma, Amadi Payam, Mundri West County. According to the sources, the SSPDF soldiers</w:t>
      </w:r>
      <w:r w:rsidR="00E0326C">
        <w:rPr>
          <w:rFonts w:ascii="Times New Roman" w:hAnsi="Times New Roman" w:cs="Times New Roman"/>
          <w:sz w:val="24"/>
          <w:szCs w:val="24"/>
        </w:rPr>
        <w:t xml:space="preserve"> who</w:t>
      </w:r>
      <w:r w:rsidRPr="00595126">
        <w:rPr>
          <w:rFonts w:ascii="Times New Roman" w:hAnsi="Times New Roman" w:cs="Times New Roman"/>
          <w:sz w:val="24"/>
          <w:szCs w:val="24"/>
        </w:rPr>
        <w:t xml:space="preserve"> were </w:t>
      </w:r>
      <w:r w:rsidR="00E0326C" w:rsidRPr="00595126">
        <w:rPr>
          <w:rFonts w:ascii="Times New Roman" w:hAnsi="Times New Roman" w:cs="Times New Roman"/>
          <w:sz w:val="24"/>
          <w:szCs w:val="24"/>
        </w:rPr>
        <w:t>pursui</w:t>
      </w:r>
      <w:r w:rsidR="00E0326C">
        <w:rPr>
          <w:rFonts w:ascii="Times New Roman" w:hAnsi="Times New Roman" w:cs="Times New Roman"/>
          <w:sz w:val="24"/>
          <w:szCs w:val="24"/>
        </w:rPr>
        <w:t>ng</w:t>
      </w:r>
      <w:r w:rsidRPr="00595126">
        <w:rPr>
          <w:rFonts w:ascii="Times New Roman" w:hAnsi="Times New Roman" w:cs="Times New Roman"/>
          <w:sz w:val="24"/>
          <w:szCs w:val="24"/>
        </w:rPr>
        <w:t xml:space="preserve"> allied armed elements of the SPLA-IO and National Salvation Front (NAS)</w:t>
      </w:r>
      <w:r w:rsidR="00E0326C">
        <w:rPr>
          <w:rFonts w:ascii="Times New Roman" w:hAnsi="Times New Roman" w:cs="Times New Roman"/>
          <w:sz w:val="24"/>
          <w:szCs w:val="24"/>
        </w:rPr>
        <w:t xml:space="preserve"> </w:t>
      </w:r>
      <w:r w:rsidRPr="00595126">
        <w:rPr>
          <w:rFonts w:ascii="Times New Roman" w:hAnsi="Times New Roman" w:cs="Times New Roman"/>
          <w:sz w:val="24"/>
          <w:szCs w:val="24"/>
        </w:rPr>
        <w:t>indiscriminately opened fire</w:t>
      </w:r>
      <w:r w:rsidR="00E0326C">
        <w:rPr>
          <w:rFonts w:ascii="Times New Roman" w:hAnsi="Times New Roman" w:cs="Times New Roman"/>
          <w:sz w:val="24"/>
          <w:szCs w:val="24"/>
        </w:rPr>
        <w:t>, injuring the v</w:t>
      </w:r>
      <w:r w:rsidRPr="00595126">
        <w:rPr>
          <w:rFonts w:ascii="Times New Roman" w:hAnsi="Times New Roman" w:cs="Times New Roman"/>
          <w:sz w:val="24"/>
          <w:szCs w:val="24"/>
        </w:rPr>
        <w:t>ictim. Reportedly</w:t>
      </w:r>
      <w:r w:rsidR="00E0326C">
        <w:rPr>
          <w:rFonts w:ascii="Times New Roman" w:hAnsi="Times New Roman" w:cs="Times New Roman"/>
          <w:sz w:val="24"/>
          <w:szCs w:val="24"/>
        </w:rPr>
        <w:t>,</w:t>
      </w:r>
      <w:r w:rsidRPr="00595126">
        <w:rPr>
          <w:rFonts w:ascii="Times New Roman" w:hAnsi="Times New Roman" w:cs="Times New Roman"/>
          <w:sz w:val="24"/>
          <w:szCs w:val="24"/>
        </w:rPr>
        <w:t xml:space="preserve"> the </w:t>
      </w:r>
      <w:r w:rsidR="00E0326C">
        <w:rPr>
          <w:rFonts w:ascii="Times New Roman" w:hAnsi="Times New Roman" w:cs="Times New Roman"/>
          <w:sz w:val="24"/>
          <w:szCs w:val="24"/>
        </w:rPr>
        <w:t xml:space="preserve">injured </w:t>
      </w:r>
      <w:r w:rsidRPr="00595126">
        <w:rPr>
          <w:rFonts w:ascii="Times New Roman" w:hAnsi="Times New Roman" w:cs="Times New Roman"/>
          <w:sz w:val="24"/>
          <w:szCs w:val="24"/>
        </w:rPr>
        <w:t>victim was evacuated to a health</w:t>
      </w:r>
      <w:r w:rsidR="00E0326C">
        <w:rPr>
          <w:rFonts w:ascii="Times New Roman" w:hAnsi="Times New Roman" w:cs="Times New Roman"/>
          <w:sz w:val="24"/>
          <w:szCs w:val="24"/>
        </w:rPr>
        <w:t xml:space="preserve"> care</w:t>
      </w:r>
      <w:r w:rsidRPr="00595126">
        <w:rPr>
          <w:rFonts w:ascii="Times New Roman" w:hAnsi="Times New Roman" w:cs="Times New Roman"/>
          <w:sz w:val="24"/>
          <w:szCs w:val="24"/>
        </w:rPr>
        <w:t xml:space="preserve"> facility in Lui Payam, Mundri East County for </w:t>
      </w:r>
      <w:r w:rsidR="00E0326C">
        <w:rPr>
          <w:rFonts w:ascii="Times New Roman" w:hAnsi="Times New Roman" w:cs="Times New Roman"/>
          <w:sz w:val="24"/>
          <w:szCs w:val="24"/>
        </w:rPr>
        <w:t xml:space="preserve">medical </w:t>
      </w:r>
      <w:r w:rsidRPr="00595126">
        <w:rPr>
          <w:rFonts w:ascii="Times New Roman" w:hAnsi="Times New Roman" w:cs="Times New Roman"/>
          <w:sz w:val="24"/>
          <w:szCs w:val="24"/>
        </w:rPr>
        <w:t xml:space="preserve">treatment, where she succumbed to </w:t>
      </w:r>
      <w:r w:rsidR="00E0326C">
        <w:rPr>
          <w:rFonts w:ascii="Times New Roman" w:hAnsi="Times New Roman" w:cs="Times New Roman"/>
          <w:sz w:val="24"/>
          <w:szCs w:val="24"/>
        </w:rPr>
        <w:t xml:space="preserve">the </w:t>
      </w:r>
      <w:r w:rsidRPr="00595126">
        <w:rPr>
          <w:rFonts w:ascii="Times New Roman" w:hAnsi="Times New Roman" w:cs="Times New Roman"/>
          <w:sz w:val="24"/>
          <w:szCs w:val="24"/>
        </w:rPr>
        <w:t>injuries on 31 October.</w:t>
      </w:r>
    </w:p>
    <w:p w14:paraId="68B9A396" w14:textId="77777777" w:rsidR="00DD0296" w:rsidRPr="00DD0296" w:rsidRDefault="00DD0296" w:rsidP="00E0326C">
      <w:pPr>
        <w:spacing w:after="0" w:line="240" w:lineRule="auto"/>
        <w:ind w:left="72"/>
        <w:jc w:val="both"/>
        <w:rPr>
          <w:rFonts w:ascii="Times New Roman" w:eastAsia="Palatino Linotype" w:hAnsi="Times New Roman" w:cs="Times New Roman"/>
          <w:b/>
          <w:bCs/>
          <w:sz w:val="24"/>
          <w:szCs w:val="24"/>
        </w:rPr>
      </w:pPr>
    </w:p>
    <w:p w14:paraId="0A7A256D" w14:textId="1A4A3535" w:rsidR="00595126" w:rsidRPr="00595126" w:rsidRDefault="00595126" w:rsidP="00E0326C">
      <w:pPr>
        <w:spacing w:after="0" w:line="240" w:lineRule="auto"/>
        <w:ind w:left="360"/>
        <w:jc w:val="both"/>
        <w:rPr>
          <w:rFonts w:ascii="Times New Roman" w:hAnsi="Times New Roman" w:cs="Times New Roman"/>
          <w:bCs/>
          <w:i/>
          <w:iCs/>
          <w:sz w:val="24"/>
          <w:szCs w:val="24"/>
        </w:rPr>
      </w:pPr>
      <w:r w:rsidRPr="00595126">
        <w:rPr>
          <w:rFonts w:ascii="Times New Roman" w:hAnsi="Times New Roman" w:cs="Times New Roman"/>
          <w:i/>
          <w:iCs/>
          <w:sz w:val="24"/>
          <w:szCs w:val="24"/>
        </w:rPr>
        <w:t xml:space="preserve">Comment: </w:t>
      </w:r>
      <w:r w:rsidR="00E0326C">
        <w:rPr>
          <w:rFonts w:ascii="Times New Roman" w:hAnsi="Times New Roman" w:cs="Times New Roman"/>
          <w:i/>
          <w:iCs/>
          <w:sz w:val="24"/>
          <w:szCs w:val="24"/>
        </w:rPr>
        <w:t xml:space="preserve">Reportedly, the </w:t>
      </w:r>
      <w:r w:rsidRPr="00595126">
        <w:rPr>
          <w:rFonts w:ascii="Times New Roman" w:hAnsi="Times New Roman" w:cs="Times New Roman"/>
          <w:i/>
          <w:iCs/>
          <w:sz w:val="24"/>
          <w:szCs w:val="24"/>
        </w:rPr>
        <w:t xml:space="preserve">victim was </w:t>
      </w:r>
      <w:r w:rsidR="00E0326C">
        <w:rPr>
          <w:rFonts w:ascii="Times New Roman" w:hAnsi="Times New Roman" w:cs="Times New Roman"/>
          <w:i/>
          <w:iCs/>
          <w:sz w:val="24"/>
          <w:szCs w:val="24"/>
        </w:rPr>
        <w:t>among</w:t>
      </w:r>
      <w:r w:rsidRPr="00595126">
        <w:rPr>
          <w:rFonts w:ascii="Times New Roman" w:hAnsi="Times New Roman" w:cs="Times New Roman"/>
          <w:i/>
          <w:iCs/>
          <w:sz w:val="24"/>
          <w:szCs w:val="24"/>
        </w:rPr>
        <w:t xml:space="preserve"> other civilians </w:t>
      </w:r>
      <w:r w:rsidR="00E0326C">
        <w:rPr>
          <w:rFonts w:ascii="Times New Roman" w:hAnsi="Times New Roman" w:cs="Times New Roman"/>
          <w:i/>
          <w:iCs/>
          <w:sz w:val="24"/>
          <w:szCs w:val="24"/>
        </w:rPr>
        <w:t xml:space="preserve">who </w:t>
      </w:r>
      <w:r w:rsidRPr="00595126">
        <w:rPr>
          <w:rFonts w:ascii="Times New Roman" w:hAnsi="Times New Roman" w:cs="Times New Roman"/>
          <w:i/>
          <w:iCs/>
          <w:sz w:val="24"/>
          <w:szCs w:val="24"/>
        </w:rPr>
        <w:t xml:space="preserve">were participating in a cash distribution exercise in Biti Boma conducted by </w:t>
      </w:r>
      <w:r w:rsidRPr="00595126">
        <w:rPr>
          <w:rFonts w:ascii="Times New Roman" w:hAnsi="Times New Roman" w:cs="Times New Roman"/>
          <w:bCs/>
          <w:i/>
          <w:iCs/>
          <w:sz w:val="24"/>
          <w:szCs w:val="24"/>
        </w:rPr>
        <w:t xml:space="preserve">the United Nations Office for Project Services (UNOPS). </w:t>
      </w:r>
      <w:r w:rsidR="00E0326C">
        <w:rPr>
          <w:rFonts w:ascii="Times New Roman" w:hAnsi="Times New Roman" w:cs="Times New Roman"/>
          <w:bCs/>
          <w:i/>
          <w:iCs/>
          <w:sz w:val="24"/>
          <w:szCs w:val="24"/>
        </w:rPr>
        <w:t>W</w:t>
      </w:r>
      <w:r w:rsidRPr="00595126">
        <w:rPr>
          <w:rFonts w:ascii="Times New Roman" w:hAnsi="Times New Roman" w:cs="Times New Roman"/>
          <w:bCs/>
          <w:i/>
          <w:iCs/>
          <w:sz w:val="24"/>
          <w:szCs w:val="24"/>
        </w:rPr>
        <w:t xml:space="preserve">hile the other civilians were dispersed by the shooting incident, the SSPDF soldiers allegedly went after them and confiscated their cash collected at the distribution site. </w:t>
      </w:r>
    </w:p>
    <w:p w14:paraId="46FE09F5" w14:textId="77777777" w:rsidR="00595126" w:rsidRDefault="00595126" w:rsidP="00E0326C">
      <w:pPr>
        <w:spacing w:after="0" w:line="240" w:lineRule="auto"/>
        <w:contextualSpacing/>
        <w:jc w:val="both"/>
        <w:rPr>
          <w:rFonts w:ascii="Times New Roman" w:hAnsi="Times New Roman" w:cs="Times New Roman"/>
          <w:sz w:val="24"/>
          <w:szCs w:val="24"/>
        </w:rPr>
      </w:pPr>
    </w:p>
    <w:p w14:paraId="445F4B00" w14:textId="77777777" w:rsidR="00E0326C" w:rsidRDefault="00E0326C" w:rsidP="00E0326C">
      <w:pPr>
        <w:spacing w:after="0" w:line="240" w:lineRule="auto"/>
        <w:contextualSpacing/>
        <w:jc w:val="both"/>
        <w:rPr>
          <w:rFonts w:ascii="Times New Roman"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6CD02" w14:textId="77777777" w:rsidR="00AD6639" w:rsidRDefault="00AD6639" w:rsidP="00241E48">
      <w:pPr>
        <w:spacing w:after="0" w:line="240" w:lineRule="auto"/>
      </w:pPr>
      <w:r>
        <w:separator/>
      </w:r>
    </w:p>
  </w:endnote>
  <w:endnote w:type="continuationSeparator" w:id="0">
    <w:p w14:paraId="160EC03C" w14:textId="77777777" w:rsidR="00AD6639" w:rsidRDefault="00AD663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77385B52"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10</w:t>
        </w:r>
        <w:r w:rsidR="00595126">
          <w:rPr>
            <w:rFonts w:ascii="Times New Roman" w:hAnsi="Times New Roman" w:cs="Times New Roman"/>
            <w:color w:val="0070C0"/>
            <w:sz w:val="20"/>
            <w:szCs w:val="20"/>
          </w:rPr>
          <w:t>4</w:t>
        </w:r>
        <w:r w:rsidRPr="00DD35CD">
          <w:rPr>
            <w:rFonts w:ascii="Times New Roman" w:hAnsi="Times New Roman" w:cs="Times New Roman"/>
            <w:color w:val="0070C0"/>
            <w:sz w:val="20"/>
            <w:szCs w:val="20"/>
          </w:rPr>
          <w:t xml:space="preserve"> UNMISS HRD Daily Report </w:t>
        </w:r>
        <w:r w:rsidR="00595126">
          <w:rPr>
            <w:rFonts w:ascii="Times New Roman" w:hAnsi="Times New Roman" w:cs="Times New Roman"/>
            <w:color w:val="0070C0"/>
            <w:sz w:val="20"/>
            <w:szCs w:val="20"/>
          </w:rPr>
          <w:t>5</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C6C04" w14:textId="77777777" w:rsidR="00AD6639" w:rsidRDefault="00AD6639" w:rsidP="00241E48">
      <w:pPr>
        <w:spacing w:after="0" w:line="240" w:lineRule="auto"/>
      </w:pPr>
      <w:r>
        <w:separator/>
      </w:r>
    </w:p>
  </w:footnote>
  <w:footnote w:type="continuationSeparator" w:id="0">
    <w:p w14:paraId="24AB6E14" w14:textId="77777777" w:rsidR="00AD6639" w:rsidRDefault="00AD6639"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6FB761D"/>
    <w:multiLevelType w:val="hybridMultilevel"/>
    <w:tmpl w:val="C87E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782481"/>
    <w:multiLevelType w:val="hybridMultilevel"/>
    <w:tmpl w:val="22E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EE4DE8"/>
    <w:multiLevelType w:val="hybridMultilevel"/>
    <w:tmpl w:val="E5C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8"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1"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0F61038"/>
    <w:multiLevelType w:val="hybridMultilevel"/>
    <w:tmpl w:val="B82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6" w15:restartNumberingAfterBreak="0">
    <w:nsid w:val="620B1C9A"/>
    <w:multiLevelType w:val="hybridMultilevel"/>
    <w:tmpl w:val="6AC6AD98"/>
    <w:lvl w:ilvl="0" w:tplc="1FB484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8879CA"/>
    <w:multiLevelType w:val="hybridMultilevel"/>
    <w:tmpl w:val="2E68C8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6032B7B"/>
    <w:multiLevelType w:val="hybridMultilevel"/>
    <w:tmpl w:val="82FA4F4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1" w15:restartNumberingAfterBreak="0">
    <w:nsid w:val="76E61A7D"/>
    <w:multiLevelType w:val="hybridMultilevel"/>
    <w:tmpl w:val="BC9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4"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767201">
    <w:abstractNumId w:val="20"/>
  </w:num>
  <w:num w:numId="2" w16cid:durableId="1958563582">
    <w:abstractNumId w:val="15"/>
  </w:num>
  <w:num w:numId="3" w16cid:durableId="1415205972">
    <w:abstractNumId w:val="19"/>
  </w:num>
  <w:num w:numId="4" w16cid:durableId="344745384">
    <w:abstractNumId w:val="7"/>
  </w:num>
  <w:num w:numId="5" w16cid:durableId="1137409892">
    <w:abstractNumId w:val="15"/>
  </w:num>
  <w:num w:numId="6" w16cid:durableId="255330022">
    <w:abstractNumId w:val="59"/>
  </w:num>
  <w:num w:numId="7" w16cid:durableId="1492453220">
    <w:abstractNumId w:val="49"/>
  </w:num>
  <w:num w:numId="8" w16cid:durableId="39213277">
    <w:abstractNumId w:val="52"/>
  </w:num>
  <w:num w:numId="9" w16cid:durableId="781345962">
    <w:abstractNumId w:val="0"/>
  </w:num>
  <w:num w:numId="10" w16cid:durableId="1226457347">
    <w:abstractNumId w:val="39"/>
  </w:num>
  <w:num w:numId="11" w16cid:durableId="873229663">
    <w:abstractNumId w:val="30"/>
  </w:num>
  <w:num w:numId="12" w16cid:durableId="2060325476">
    <w:abstractNumId w:val="11"/>
  </w:num>
  <w:num w:numId="13" w16cid:durableId="2009399437">
    <w:abstractNumId w:val="74"/>
  </w:num>
  <w:num w:numId="14" w16cid:durableId="92483853">
    <w:abstractNumId w:val="48"/>
  </w:num>
  <w:num w:numId="15" w16cid:durableId="388188502">
    <w:abstractNumId w:val="17"/>
  </w:num>
  <w:num w:numId="16" w16cid:durableId="32771295">
    <w:abstractNumId w:val="51"/>
  </w:num>
  <w:num w:numId="17" w16cid:durableId="214859206">
    <w:abstractNumId w:val="30"/>
  </w:num>
  <w:num w:numId="18" w16cid:durableId="1505969665">
    <w:abstractNumId w:val="17"/>
  </w:num>
  <w:num w:numId="19" w16cid:durableId="1523201467">
    <w:abstractNumId w:val="36"/>
  </w:num>
  <w:num w:numId="20" w16cid:durableId="802119754">
    <w:abstractNumId w:val="16"/>
  </w:num>
  <w:num w:numId="21" w16cid:durableId="776995096">
    <w:abstractNumId w:val="17"/>
  </w:num>
  <w:num w:numId="22" w16cid:durableId="1415973165">
    <w:abstractNumId w:val="17"/>
  </w:num>
  <w:num w:numId="23" w16cid:durableId="1472558853">
    <w:abstractNumId w:val="21"/>
  </w:num>
  <w:num w:numId="24" w16cid:durableId="1435397663">
    <w:abstractNumId w:val="10"/>
  </w:num>
  <w:num w:numId="25" w16cid:durableId="1792899667">
    <w:abstractNumId w:val="9"/>
  </w:num>
  <w:num w:numId="26" w16cid:durableId="230427349">
    <w:abstractNumId w:val="26"/>
  </w:num>
  <w:num w:numId="27" w16cid:durableId="1943149280">
    <w:abstractNumId w:val="17"/>
  </w:num>
  <w:num w:numId="28" w16cid:durableId="1198348597">
    <w:abstractNumId w:val="17"/>
  </w:num>
  <w:num w:numId="29" w16cid:durableId="1169636167">
    <w:abstractNumId w:val="60"/>
  </w:num>
  <w:num w:numId="30" w16cid:durableId="1274627044">
    <w:abstractNumId w:val="66"/>
  </w:num>
  <w:num w:numId="31" w16cid:durableId="144013548">
    <w:abstractNumId w:val="41"/>
  </w:num>
  <w:num w:numId="32" w16cid:durableId="1448818690">
    <w:abstractNumId w:val="53"/>
  </w:num>
  <w:num w:numId="33" w16cid:durableId="95948070">
    <w:abstractNumId w:val="44"/>
  </w:num>
  <w:num w:numId="34" w16cid:durableId="268008216">
    <w:abstractNumId w:val="24"/>
  </w:num>
  <w:num w:numId="35" w16cid:durableId="1266352173">
    <w:abstractNumId w:val="38"/>
  </w:num>
  <w:num w:numId="36" w16cid:durableId="280693892">
    <w:abstractNumId w:val="58"/>
  </w:num>
  <w:num w:numId="37" w16cid:durableId="1884364848">
    <w:abstractNumId w:val="4"/>
  </w:num>
  <w:num w:numId="38" w16cid:durableId="2039114449">
    <w:abstractNumId w:val="12"/>
  </w:num>
  <w:num w:numId="39" w16cid:durableId="743256121">
    <w:abstractNumId w:val="28"/>
  </w:num>
  <w:num w:numId="40" w16cid:durableId="69470087">
    <w:abstractNumId w:val="69"/>
  </w:num>
  <w:num w:numId="41" w16cid:durableId="51736090">
    <w:abstractNumId w:val="5"/>
  </w:num>
  <w:num w:numId="42" w16cid:durableId="1323657568">
    <w:abstractNumId w:val="45"/>
  </w:num>
  <w:num w:numId="43" w16cid:durableId="1140539441">
    <w:abstractNumId w:val="61"/>
  </w:num>
  <w:num w:numId="44" w16cid:durableId="628047399">
    <w:abstractNumId w:val="18"/>
  </w:num>
  <w:num w:numId="45" w16cid:durableId="1083602045">
    <w:abstractNumId w:val="35"/>
  </w:num>
  <w:num w:numId="46" w16cid:durableId="1163083602">
    <w:abstractNumId w:val="75"/>
  </w:num>
  <w:num w:numId="47" w16cid:durableId="1719352219">
    <w:abstractNumId w:val="47"/>
  </w:num>
  <w:num w:numId="48" w16cid:durableId="5256203">
    <w:abstractNumId w:val="40"/>
  </w:num>
  <w:num w:numId="49" w16cid:durableId="1934704944">
    <w:abstractNumId w:val="75"/>
  </w:num>
  <w:num w:numId="50" w16cid:durableId="847714768">
    <w:abstractNumId w:val="68"/>
  </w:num>
  <w:num w:numId="51" w16cid:durableId="652830635">
    <w:abstractNumId w:val="42"/>
  </w:num>
  <w:num w:numId="52" w16cid:durableId="540361275">
    <w:abstractNumId w:val="3"/>
  </w:num>
  <w:num w:numId="53" w16cid:durableId="1268075503">
    <w:abstractNumId w:val="14"/>
  </w:num>
  <w:num w:numId="54" w16cid:durableId="1200167569">
    <w:abstractNumId w:val="65"/>
  </w:num>
  <w:num w:numId="55" w16cid:durableId="1515533221">
    <w:abstractNumId w:val="63"/>
  </w:num>
  <w:num w:numId="56" w16cid:durableId="1673141824">
    <w:abstractNumId w:val="22"/>
  </w:num>
  <w:num w:numId="57" w16cid:durableId="53479308">
    <w:abstractNumId w:val="55"/>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7"/>
  </w:num>
  <w:num w:numId="60" w16cid:durableId="501630468">
    <w:abstractNumId w:val="50"/>
  </w:num>
  <w:num w:numId="61" w16cid:durableId="1677418867">
    <w:abstractNumId w:val="37"/>
  </w:num>
  <w:num w:numId="62" w16cid:durableId="1757945306">
    <w:abstractNumId w:val="57"/>
  </w:num>
  <w:num w:numId="63" w16cid:durableId="1071345781">
    <w:abstractNumId w:val="62"/>
  </w:num>
  <w:num w:numId="64" w16cid:durableId="672755730">
    <w:abstractNumId w:val="32"/>
  </w:num>
  <w:num w:numId="65" w16cid:durableId="2008433917">
    <w:abstractNumId w:val="31"/>
  </w:num>
  <w:num w:numId="66" w16cid:durableId="183448804">
    <w:abstractNumId w:val="33"/>
  </w:num>
  <w:num w:numId="67" w16cid:durableId="417679321">
    <w:abstractNumId w:val="72"/>
  </w:num>
  <w:num w:numId="68" w16cid:durableId="1863203062">
    <w:abstractNumId w:val="37"/>
  </w:num>
  <w:num w:numId="69" w16cid:durableId="1195999111">
    <w:abstractNumId w:val="73"/>
  </w:num>
  <w:num w:numId="70" w16cid:durableId="168520753">
    <w:abstractNumId w:val="57"/>
  </w:num>
  <w:num w:numId="71" w16cid:durableId="485321426">
    <w:abstractNumId w:val="24"/>
  </w:num>
  <w:num w:numId="72" w16cid:durableId="525874420">
    <w:abstractNumId w:val="73"/>
  </w:num>
  <w:num w:numId="73" w16cid:durableId="1497913987">
    <w:abstractNumId w:val="37"/>
  </w:num>
  <w:num w:numId="74" w16cid:durableId="1211966045">
    <w:abstractNumId w:val="45"/>
  </w:num>
  <w:num w:numId="75" w16cid:durableId="528496217">
    <w:abstractNumId w:val="46"/>
  </w:num>
  <w:num w:numId="76" w16cid:durableId="2086417968">
    <w:abstractNumId w:val="46"/>
  </w:num>
  <w:num w:numId="77" w16cid:durableId="1071661601">
    <w:abstractNumId w:val="34"/>
  </w:num>
  <w:num w:numId="78" w16cid:durableId="1873030641">
    <w:abstractNumId w:val="29"/>
  </w:num>
  <w:num w:numId="79" w16cid:durableId="745808982">
    <w:abstractNumId w:val="25"/>
  </w:num>
  <w:num w:numId="80" w16cid:durableId="645277801">
    <w:abstractNumId w:val="6"/>
  </w:num>
  <w:num w:numId="81" w16cid:durableId="492525435">
    <w:abstractNumId w:val="45"/>
  </w:num>
  <w:num w:numId="82" w16cid:durableId="727656909">
    <w:abstractNumId w:val="43"/>
  </w:num>
  <w:num w:numId="83" w16cid:durableId="2144691896">
    <w:abstractNumId w:val="71"/>
  </w:num>
  <w:num w:numId="84" w16cid:durableId="55208249">
    <w:abstractNumId w:val="8"/>
  </w:num>
  <w:num w:numId="85" w16cid:durableId="991904904">
    <w:abstractNumId w:val="45"/>
  </w:num>
  <w:num w:numId="86" w16cid:durableId="1730182318">
    <w:abstractNumId w:val="67"/>
  </w:num>
  <w:num w:numId="87" w16cid:durableId="975918697">
    <w:abstractNumId w:val="76"/>
  </w:num>
  <w:num w:numId="88" w16cid:durableId="1280188861">
    <w:abstractNumId w:val="13"/>
  </w:num>
  <w:num w:numId="89" w16cid:durableId="1117676043">
    <w:abstractNumId w:val="56"/>
  </w:num>
  <w:num w:numId="90" w16cid:durableId="314725621">
    <w:abstractNumId w:val="70"/>
  </w:num>
  <w:num w:numId="91" w16cid:durableId="276644882">
    <w:abstractNumId w:val="23"/>
  </w:num>
  <w:num w:numId="92" w16cid:durableId="1087776282">
    <w:abstractNumId w:val="54"/>
  </w:num>
  <w:num w:numId="93" w16cid:durableId="2135101009">
    <w:abstractNumId w:val="64"/>
  </w:num>
  <w:num w:numId="94" w16cid:durableId="47201842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2025-11-04T19:15:00Z</dcterms:created>
  <dcterms:modified xsi:type="dcterms:W3CDTF">2025-11-04T20:23:00Z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