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4302637"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0C83D424" w:rsidR="00F64818" w:rsidRPr="00FC061F" w:rsidRDefault="00B145D6"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B93BE5">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6B0C9966" w14:textId="77777777" w:rsidR="00B145D6" w:rsidRPr="00B145D6" w:rsidRDefault="00B145D6" w:rsidP="00B145D6">
      <w:pPr>
        <w:pStyle w:val="ListParagraph"/>
        <w:numPr>
          <w:ilvl w:val="0"/>
          <w:numId w:val="14"/>
        </w:numPr>
        <w:spacing w:after="0" w:line="240" w:lineRule="auto"/>
        <w:jc w:val="both"/>
        <w:rPr>
          <w:rFonts w:ascii="Times New Roman" w:eastAsia="Palatino Linotype" w:hAnsi="Times New Roman" w:cs="Times New Roman"/>
          <w:i/>
          <w:iCs/>
          <w:sz w:val="24"/>
          <w:szCs w:val="24"/>
        </w:rPr>
      </w:pPr>
      <w:r w:rsidRPr="00B145D6">
        <w:rPr>
          <w:rFonts w:ascii="Times New Roman" w:eastAsia="Palatino Linotype" w:hAnsi="Times New Roman" w:cs="Times New Roman"/>
          <w:i/>
          <w:iCs/>
          <w:sz w:val="24"/>
          <w:szCs w:val="24"/>
        </w:rPr>
        <w:t>Sudanese Paramilitary forces in pact with South Sudan rebel movements  to wage  war against  Republic of South Sudan</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i/>
          <w:iCs/>
          <w:sz w:val="24"/>
          <w:szCs w:val="24"/>
        </w:rPr>
      </w:pPr>
    </w:p>
    <w:p w14:paraId="538DFDD4" w14:textId="06632F8F" w:rsidR="00B145D6" w:rsidRPr="00B145D6" w:rsidRDefault="00B145D6" w:rsidP="00260A53">
      <w:pPr>
        <w:spacing w:after="0" w:line="240" w:lineRule="auto"/>
        <w:jc w:val="both"/>
        <w:rPr>
          <w:rFonts w:ascii="Times New Roman" w:eastAsia="Palatino Linotype" w:hAnsi="Times New Roman" w:cs="Times New Roman"/>
          <w:sz w:val="24"/>
          <w:szCs w:val="24"/>
          <w:u w:val="single"/>
        </w:rPr>
      </w:pPr>
      <w:r w:rsidRPr="00B145D6">
        <w:rPr>
          <w:rFonts w:ascii="Times New Roman" w:eastAsia="Palatino Linotype" w:hAnsi="Times New Roman" w:cs="Times New Roman"/>
          <w:sz w:val="24"/>
          <w:szCs w:val="24"/>
          <w:u w:val="single"/>
        </w:rPr>
        <w:t>Sudanese Paramilitary forces in pact with South Sudan rebel movements  to wage  war against  Republic of South Sudan</w:t>
      </w:r>
    </w:p>
    <w:p w14:paraId="4E5788FC" w14:textId="77777777" w:rsidR="00B145D6" w:rsidRDefault="00B145D6" w:rsidP="00260A53">
      <w:pPr>
        <w:spacing w:after="0" w:line="240" w:lineRule="auto"/>
        <w:jc w:val="both"/>
        <w:rPr>
          <w:rFonts w:ascii="Times New Roman" w:eastAsia="Palatino Linotype" w:hAnsi="Times New Roman" w:cs="Times New Roman"/>
          <w:sz w:val="24"/>
          <w:szCs w:val="24"/>
        </w:rPr>
      </w:pPr>
    </w:p>
    <w:p w14:paraId="7763C35C" w14:textId="50707C73" w:rsidR="00B145D6" w:rsidRDefault="00B145D6" w:rsidP="00260A53">
      <w:p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10 November HRD interviewed an SPLM-IG aligned member of Parliament (MP) for State  Legislative Assembly (SLA)  Hon. William Wel  Deng who informed  that  the  Sudanese  Rapid  Support  Forces have join hands with  South  Sudan rebel  movement to wage war  against South Sudan. According to Hon. William  Wel Deng MP  for  Aweil North  County, three  rebel armed rebel groups  in South Sudan namely South Sudan United Front  (SSUF\A)  led  by  Gen. Paul  Malong, South Sudan People’s Movement (SSPM) commanded  by Gen. Steven  Buay and  the  Real South Sudan  People’s Movement (SPLM\A) which commanded by Gen. </w:t>
      </w:r>
      <w:proofErr w:type="spellStart"/>
      <w:r>
        <w:rPr>
          <w:rFonts w:ascii="Times New Roman" w:eastAsia="Palatino Linotype" w:hAnsi="Times New Roman" w:cs="Times New Roman"/>
          <w:sz w:val="24"/>
          <w:szCs w:val="24"/>
        </w:rPr>
        <w:t>Pagam</w:t>
      </w:r>
      <w:proofErr w:type="spellEnd"/>
      <w:r>
        <w:rPr>
          <w:rFonts w:ascii="Times New Roman" w:eastAsia="Palatino Linotype" w:hAnsi="Times New Roman" w:cs="Times New Roman"/>
          <w:sz w:val="24"/>
          <w:szCs w:val="24"/>
        </w:rPr>
        <w:t xml:space="preserve"> Amum have entered pact with the Paramilitary Rapid Support Forces (RSF) to join forces in  the war against the Government of South Sudan which  will begin in January 2026. According to a senior South Sudan People’s Defense (SSPDF) officer  who has defected and joined the SSUF\A armed group informed HRD on condition anonymity and stated that a new SSUF military base for training which was created in October 2025 at </w:t>
      </w:r>
      <w:proofErr w:type="spellStart"/>
      <w:r>
        <w:rPr>
          <w:rFonts w:ascii="Times New Roman" w:eastAsia="Palatino Linotype" w:hAnsi="Times New Roman" w:cs="Times New Roman"/>
          <w:sz w:val="24"/>
          <w:szCs w:val="24"/>
        </w:rPr>
        <w:t>Majoc</w:t>
      </w:r>
      <w:proofErr w:type="spellEnd"/>
      <w:r>
        <w:rPr>
          <w:rFonts w:ascii="Times New Roman" w:eastAsia="Palatino Linotype" w:hAnsi="Times New Roman" w:cs="Times New Roman"/>
          <w:sz w:val="24"/>
          <w:szCs w:val="24"/>
        </w:rPr>
        <w:t xml:space="preserve"> inside the Western Kordofan state in Sudan. </w:t>
      </w:r>
      <w:proofErr w:type="spellStart"/>
      <w:r>
        <w:rPr>
          <w:rFonts w:ascii="Times New Roman" w:eastAsia="Palatino Linotype" w:hAnsi="Times New Roman" w:cs="Times New Roman"/>
          <w:sz w:val="24"/>
          <w:szCs w:val="24"/>
        </w:rPr>
        <w:t>Majoc</w:t>
      </w:r>
      <w:proofErr w:type="spellEnd"/>
      <w:r>
        <w:rPr>
          <w:rFonts w:ascii="Times New Roman" w:eastAsia="Palatino Linotype" w:hAnsi="Times New Roman" w:cs="Times New Roman"/>
          <w:sz w:val="24"/>
          <w:szCs w:val="24"/>
        </w:rPr>
        <w:t xml:space="preserve"> is 12 kilometers from the border of between Sudan and South Sudan. HRD was also informed that there were 2000 SSUF\A recruits who were undergoing military training at </w:t>
      </w:r>
      <w:proofErr w:type="spellStart"/>
      <w:r>
        <w:rPr>
          <w:rFonts w:ascii="Times New Roman" w:eastAsia="Palatino Linotype" w:hAnsi="Times New Roman" w:cs="Times New Roman"/>
          <w:sz w:val="24"/>
          <w:szCs w:val="24"/>
        </w:rPr>
        <w:t>Majoc</w:t>
      </w:r>
      <w:proofErr w:type="spellEnd"/>
      <w:r>
        <w:rPr>
          <w:rFonts w:ascii="Times New Roman" w:eastAsia="Palatino Linotype" w:hAnsi="Times New Roman" w:cs="Times New Roman"/>
          <w:sz w:val="24"/>
          <w:szCs w:val="24"/>
        </w:rPr>
        <w:t xml:space="preserve">. HRD was also informed by the Senior SSPDF that the RSF will join forces with the SSUF\A, SSPM\A and Real SPLM\A to wage against the Republic of South Sudan starting in January 2026. HRD was also provided information that there were 5000 SSUF\A based at </w:t>
      </w:r>
      <w:proofErr w:type="spellStart"/>
      <w:r>
        <w:rPr>
          <w:rFonts w:ascii="Times New Roman" w:eastAsia="Palatino Linotype" w:hAnsi="Times New Roman" w:cs="Times New Roman"/>
          <w:sz w:val="24"/>
          <w:szCs w:val="24"/>
        </w:rPr>
        <w:t>Dhuli</w:t>
      </w:r>
      <w:proofErr w:type="spellEnd"/>
      <w:r>
        <w:rPr>
          <w:rFonts w:ascii="Times New Roman" w:eastAsia="Palatino Linotype" w:hAnsi="Times New Roman" w:cs="Times New Roman"/>
          <w:sz w:val="24"/>
          <w:szCs w:val="24"/>
        </w:rPr>
        <w:t xml:space="preserve"> in Western  </w:t>
      </w:r>
      <w:proofErr w:type="spellStart"/>
      <w:r>
        <w:rPr>
          <w:rFonts w:ascii="Times New Roman" w:eastAsia="Palatino Linotype" w:hAnsi="Times New Roman" w:cs="Times New Roman"/>
          <w:sz w:val="24"/>
          <w:szCs w:val="24"/>
        </w:rPr>
        <w:t>el</w:t>
      </w:r>
      <w:proofErr w:type="spellEnd"/>
      <w:r>
        <w:rPr>
          <w:rFonts w:ascii="Times New Roman" w:eastAsia="Palatino Linotype" w:hAnsi="Times New Roman" w:cs="Times New Roman"/>
          <w:sz w:val="24"/>
          <w:szCs w:val="24"/>
        </w:rPr>
        <w:t xml:space="preserve"> Bahr Ghazal state and  an addition 5000 SSUF who are undergoing training at  </w:t>
      </w:r>
      <w:proofErr w:type="spellStart"/>
      <w:r>
        <w:rPr>
          <w:rFonts w:ascii="Times New Roman" w:eastAsia="Palatino Linotype" w:hAnsi="Times New Roman" w:cs="Times New Roman"/>
          <w:sz w:val="24"/>
          <w:szCs w:val="24"/>
        </w:rPr>
        <w:t>Rumami</w:t>
      </w:r>
      <w:proofErr w:type="spellEnd"/>
      <w:r>
        <w:rPr>
          <w:rFonts w:ascii="Times New Roman" w:eastAsia="Palatino Linotype" w:hAnsi="Times New Roman" w:cs="Times New Roman"/>
          <w:sz w:val="24"/>
          <w:szCs w:val="24"/>
        </w:rPr>
        <w:t xml:space="preserve"> Yook in  Aweil North County. HRD  was  further  informed  that  during the  dry month of  December and  November  the SSUF\A forces will be able to position its forces close to Rum Aker Payam and Majok </w:t>
      </w:r>
      <w:proofErr w:type="spellStart"/>
      <w:r>
        <w:rPr>
          <w:rFonts w:ascii="Times New Roman" w:eastAsia="Palatino Linotype" w:hAnsi="Times New Roman" w:cs="Times New Roman"/>
          <w:sz w:val="24"/>
          <w:szCs w:val="24"/>
        </w:rPr>
        <w:t>Yinthou</w:t>
      </w:r>
      <w:proofErr w:type="spellEnd"/>
      <w:r>
        <w:rPr>
          <w:rFonts w:ascii="Times New Roman" w:eastAsia="Palatino Linotype" w:hAnsi="Times New Roman" w:cs="Times New Roman"/>
          <w:sz w:val="24"/>
          <w:szCs w:val="24"/>
        </w:rPr>
        <w:t xml:space="preserve"> Municipality in Aweil  East County in readiness for the commencement of hostilities. </w:t>
      </w:r>
    </w:p>
    <w:p w14:paraId="1B49C80C" w14:textId="77777777" w:rsidR="00B145D6" w:rsidRDefault="00B145D6" w:rsidP="00260A53">
      <w:pPr>
        <w:spacing w:after="0" w:line="240" w:lineRule="auto"/>
        <w:jc w:val="both"/>
        <w:rPr>
          <w:rFonts w:ascii="Times New Roman" w:eastAsia="Palatino Linotype" w:hAnsi="Times New Roman" w:cs="Times New Roman"/>
          <w:sz w:val="24"/>
          <w:szCs w:val="24"/>
        </w:rPr>
      </w:pPr>
    </w:p>
    <w:p w14:paraId="334E8C04" w14:textId="33C3F87D" w:rsidR="00B145D6" w:rsidRPr="00B145D6" w:rsidRDefault="00B145D6" w:rsidP="00260A53">
      <w:pPr>
        <w:spacing w:after="0" w:line="240" w:lineRule="auto"/>
        <w:jc w:val="both"/>
        <w:rPr>
          <w:rFonts w:ascii="Times New Roman" w:eastAsia="Palatino Linotype" w:hAnsi="Times New Roman" w:cs="Times New Roman"/>
          <w:i/>
          <w:iCs/>
          <w:sz w:val="24"/>
          <w:szCs w:val="24"/>
        </w:rPr>
      </w:pPr>
      <w:r w:rsidRPr="00B145D6">
        <w:rPr>
          <w:rFonts w:ascii="Times New Roman" w:eastAsia="Palatino Linotype" w:hAnsi="Times New Roman" w:cs="Times New Roman"/>
          <w:i/>
          <w:iCs/>
          <w:sz w:val="24"/>
          <w:szCs w:val="24"/>
        </w:rPr>
        <w:t>Comments: HRD  is  still  gathering more information  regarding the veracity of the  reports  of  SSUF\A  conducting training camps and  plans  to  wage  a  war  against South Sudan.</w:t>
      </w:r>
    </w:p>
    <w:p w14:paraId="4BBC716E" w14:textId="48DEE857" w:rsidR="00B145D6" w:rsidRPr="00B145D6" w:rsidRDefault="00B145D6" w:rsidP="00B145D6">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2295" w14:textId="77777777" w:rsidR="00E4175C" w:rsidRDefault="00E4175C" w:rsidP="00182875">
      <w:pPr>
        <w:spacing w:after="0" w:line="240" w:lineRule="auto"/>
      </w:pPr>
      <w:r>
        <w:separator/>
      </w:r>
    </w:p>
  </w:endnote>
  <w:endnote w:type="continuationSeparator" w:id="0">
    <w:p w14:paraId="0D09D3D9" w14:textId="77777777" w:rsidR="00E4175C" w:rsidRDefault="00E4175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E343" w14:textId="77777777" w:rsidR="00E4175C" w:rsidRDefault="00E4175C" w:rsidP="00182875">
      <w:pPr>
        <w:spacing w:after="0" w:line="240" w:lineRule="auto"/>
      </w:pPr>
      <w:r>
        <w:separator/>
      </w:r>
    </w:p>
  </w:footnote>
  <w:footnote w:type="continuationSeparator" w:id="0">
    <w:p w14:paraId="3567D2F2" w14:textId="77777777" w:rsidR="00E4175C" w:rsidRDefault="00E4175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1"/>
  </w:num>
  <w:num w:numId="6" w16cid:durableId="1678068986">
    <w:abstractNumId w:val="7"/>
  </w:num>
  <w:num w:numId="7" w16cid:durableId="1874075912">
    <w:abstractNumId w:val="11"/>
  </w:num>
  <w:num w:numId="8" w16cid:durableId="754319878">
    <w:abstractNumId w:val="9"/>
  </w:num>
  <w:num w:numId="9" w16cid:durableId="2084599337">
    <w:abstractNumId w:val="10"/>
  </w:num>
  <w:num w:numId="10" w16cid:durableId="1905918694">
    <w:abstractNumId w:val="12"/>
  </w:num>
  <w:num w:numId="11" w16cid:durableId="394201098">
    <w:abstractNumId w:val="2"/>
  </w:num>
  <w:num w:numId="12" w16cid:durableId="347365723">
    <w:abstractNumId w:val="3"/>
  </w:num>
  <w:num w:numId="13" w16cid:durableId="1250114202">
    <w:abstractNumId w:val="6"/>
  </w:num>
  <w:num w:numId="14" w16cid:durableId="1911304914">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EDB"/>
    <w:rsid w:val="00B04E78"/>
    <w:rsid w:val="00B05CF1"/>
    <w:rsid w:val="00B11A7B"/>
    <w:rsid w:val="00B12FF8"/>
    <w:rsid w:val="00B145D6"/>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766C6F7B-58B0-4029-8947-EA36314C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83</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2025-11-10T15:57:00Z</dcterms:created>
  <dcterms:modified xsi:type="dcterms:W3CDTF">2025-11-10T15:57:00Z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