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4559943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6BC82967" w:rsidR="00F64818" w:rsidRPr="00FC061F" w:rsidRDefault="00B145D6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06C5E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93BE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39B625A" w14:textId="77777777" w:rsidR="00006C5E" w:rsidRPr="00006C5E" w:rsidRDefault="00006C5E" w:rsidP="00006C5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006C5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Newly appointed Police Commissioner defies  orders to  be deployed  to Aweil in Northern  Bahr Ghazal State</w:t>
      </w:r>
    </w:p>
    <w:p w14:paraId="239E836F" w14:textId="77777777" w:rsidR="00006C5E" w:rsidRPr="00006C5E" w:rsidRDefault="00006C5E" w:rsidP="00006C5E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5EBC8BEF" w:rsidR="00071992" w:rsidRPr="00263A71" w:rsidRDefault="00B145D6" w:rsidP="00B145D6">
      <w:pPr>
        <w:tabs>
          <w:tab w:val="left" w:pos="7500"/>
        </w:tabs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ab/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3EB73B7" w:rsidR="00234285" w:rsidRDefault="00234285" w:rsidP="00E36892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75597EB2" w:rsidR="00380C3D" w:rsidRDefault="00380C3D" w:rsidP="00844E85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87F96E9" w14:textId="23822A57" w:rsidR="0041606A" w:rsidRPr="00A66D8B" w:rsidRDefault="0041606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A66D8B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Newly appointed Police Commissioner defies orders to be </w:t>
      </w:r>
      <w:r w:rsidR="00A66D8B" w:rsidRPr="00A66D8B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deployed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to Aweil in Northern Bahr</w:t>
      </w:r>
      <w:r w:rsidR="00A66D8B" w:rsidRPr="00A66D8B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Ghazal State</w:t>
      </w:r>
    </w:p>
    <w:p w14:paraId="69ABEC4C" w14:textId="77777777" w:rsidR="00A66D8B" w:rsidRDefault="00A66D8B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6B62941" w14:textId="55F6E9EE" w:rsidR="00844E85" w:rsidRPr="00A66D8B" w:rsidRDefault="00844E85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On 13 November 2025 HRD gathered that the newly appointed South Sudan National Police Service (SSNPS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Police Commissioner for Northern Bahe El Ghazal State Maj. Gen. Kon John Akot has defied 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orders of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his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lateral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transfer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Police Commissioner to Aweil in NBeG state from Juba. 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Maj. Gen. Kon John Akot is currently the Director General </w:t>
      </w:r>
      <w:r w:rsidR="00A66D8B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(DG)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for Traffic Police based in Juba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SSNPS  HQ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11 November the SSNPS Inspector General (IG) Gen. Abraham </w:t>
      </w:r>
      <w:proofErr w:type="spellStart"/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Manyuat</w:t>
      </w:r>
      <w:proofErr w:type="spellEnd"/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issued order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Maj. Gen Kon John Akot who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is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Director General for traffic Police at the SSNPS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h</w:t>
      </w:r>
      <w:r w:rsidR="00A66D8B" w:rsidRPr="00A66D8B">
        <w:rPr>
          <w:rFonts w:ascii="Times New Roman" w:eastAsia="Palatino Linotype" w:hAnsi="Times New Roman" w:cs="Times New Roman"/>
          <w:bCs/>
          <w:sz w:val="24"/>
          <w:szCs w:val="24"/>
        </w:rPr>
        <w:t>eadquarters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had been transferred  to Aweil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Northern Bahr </w:t>
      </w:r>
      <w:proofErr w:type="spellStart"/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el</w:t>
      </w:r>
      <w:proofErr w:type="spellEnd"/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Ghazal State as the new Police Commissioner for the state.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>However,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ccording  to the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p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ress statement dated 12 November and issued by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Maj. Gen. Ko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John Akot the DG for traffic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>Police he (Maj. Gen Akot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</w:t>
      </w:r>
      <w:r w:rsidR="00A66D8B" w:rsidRPr="00A66D8B">
        <w:rPr>
          <w:rFonts w:ascii="Times New Roman" w:eastAsia="Palatino Linotype" w:hAnsi="Times New Roman" w:cs="Times New Roman"/>
          <w:bCs/>
          <w:sz w:val="24"/>
          <w:szCs w:val="24"/>
        </w:rPr>
        <w:t>condemned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rejected the order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of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his transfer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Aweil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claiming that the action by the SSNPS IG  Gen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Abraham Manyuat was politically motivated and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instigated by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some </w:t>
      </w:r>
      <w:r w:rsidRPr="00A66D8B">
        <w:rPr>
          <w:rFonts w:ascii="Times New Roman" w:eastAsia="Palatino Linotype" w:hAnsi="Times New Roman" w:cs="Times New Roman"/>
          <w:bCs/>
          <w:sz w:val="24"/>
          <w:szCs w:val="24"/>
        </w:rPr>
        <w:t>senior SSPDF and SSNPS officers in Juba who were hell bent to undermine his efforts</w:t>
      </w:r>
      <w:r w:rsid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>streamline the operations of the traffic Police in the whole country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statement by Maj. Gen Kon Johnn Akot has been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seen by HRD and is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widely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circulated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printed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social media. Maj. Kon Akot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has expressed dissatisfaction of his removal from Traffic Police highest organ 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Juba 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>stating that he was improving the quality and image of the SSNPS. Maj. Gen Kon John Akot reiterated that he only accepts orders issued  by the President of  South Sudan H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Salva  Kiir  </w:t>
      </w:r>
      <w:proofErr w:type="spellStart"/>
      <w:r w:rsidR="0041606A" w:rsidRPr="00A66D8B">
        <w:rPr>
          <w:rFonts w:ascii="Times New Roman" w:eastAsia="Palatino Linotype" w:hAnsi="Times New Roman" w:cs="Times New Roman"/>
          <w:bCs/>
          <w:sz w:val="24"/>
          <w:szCs w:val="24"/>
        </w:rPr>
        <w:t>Mayadirt</w:t>
      </w:r>
      <w:proofErr w:type="spellEnd"/>
      <w:r w:rsidR="00006C5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 asked the SSNPS  IG  to rescind his  orders.</w:t>
      </w:r>
    </w:p>
    <w:p w14:paraId="2ABAEE1A" w14:textId="77777777" w:rsidR="0041606A" w:rsidRDefault="0041606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BBA51F0" w14:textId="77777777" w:rsidR="0041606A" w:rsidRDefault="0041606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791F9620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22A07" w14:textId="77777777" w:rsidR="005B680C" w:rsidRDefault="005B680C" w:rsidP="00182875">
      <w:pPr>
        <w:spacing w:after="0" w:line="240" w:lineRule="auto"/>
      </w:pPr>
      <w:r>
        <w:separator/>
      </w:r>
    </w:p>
  </w:endnote>
  <w:endnote w:type="continuationSeparator" w:id="0">
    <w:p w14:paraId="5DFDA29F" w14:textId="77777777" w:rsidR="005B680C" w:rsidRDefault="005B680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7B2C" w14:textId="77777777" w:rsidR="005B680C" w:rsidRDefault="005B680C" w:rsidP="00182875">
      <w:pPr>
        <w:spacing w:after="0" w:line="240" w:lineRule="auto"/>
      </w:pPr>
      <w:r>
        <w:separator/>
      </w:r>
    </w:p>
  </w:footnote>
  <w:footnote w:type="continuationSeparator" w:id="0">
    <w:p w14:paraId="6C400608" w14:textId="77777777" w:rsidR="005B680C" w:rsidRDefault="005B680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B5187"/>
    <w:multiLevelType w:val="hybridMultilevel"/>
    <w:tmpl w:val="C27EE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20494"/>
    <w:multiLevelType w:val="hybridMultilevel"/>
    <w:tmpl w:val="9734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40648"/>
    <w:multiLevelType w:val="hybridMultilevel"/>
    <w:tmpl w:val="5B8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403EC"/>
    <w:multiLevelType w:val="hybridMultilevel"/>
    <w:tmpl w:val="26724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2621C"/>
    <w:multiLevelType w:val="hybridMultilevel"/>
    <w:tmpl w:val="1B50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10"/>
  </w:num>
  <w:num w:numId="7" w16cid:durableId="1874075912">
    <w:abstractNumId w:val="14"/>
  </w:num>
  <w:num w:numId="8" w16cid:durableId="754319878">
    <w:abstractNumId w:val="12"/>
  </w:num>
  <w:num w:numId="9" w16cid:durableId="2084599337">
    <w:abstractNumId w:val="13"/>
  </w:num>
  <w:num w:numId="10" w16cid:durableId="1905918694">
    <w:abstractNumId w:val="15"/>
  </w:num>
  <w:num w:numId="11" w16cid:durableId="394201098">
    <w:abstractNumId w:val="2"/>
  </w:num>
  <w:num w:numId="12" w16cid:durableId="347365723">
    <w:abstractNumId w:val="3"/>
  </w:num>
  <w:num w:numId="13" w16cid:durableId="1250114202">
    <w:abstractNumId w:val="9"/>
  </w:num>
  <w:num w:numId="14" w16cid:durableId="1911304914">
    <w:abstractNumId w:val="11"/>
  </w:num>
  <w:num w:numId="15" w16cid:durableId="419065558">
    <w:abstractNumId w:val="7"/>
  </w:num>
  <w:num w:numId="16" w16cid:durableId="1421558462">
    <w:abstractNumId w:val="6"/>
  </w:num>
  <w:num w:numId="17" w16cid:durableId="111897926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6C5E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3ED6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2D59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251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06A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555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B680C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4E85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2B2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3BEE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66D8B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E61E8"/>
    <w:rsid w:val="00AF1BBA"/>
    <w:rsid w:val="00AF6EDB"/>
    <w:rsid w:val="00B04E78"/>
    <w:rsid w:val="00B05CF1"/>
    <w:rsid w:val="00B11A7B"/>
    <w:rsid w:val="00B12FF8"/>
    <w:rsid w:val="00B145D6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BE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6892"/>
    <w:rsid w:val="00E37429"/>
    <w:rsid w:val="00E3794B"/>
    <w:rsid w:val="00E406E4"/>
    <w:rsid w:val="00E4175C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2025-11-13T15:26:00Z</dcterms:created>
  <dcterms:modified xsi:type="dcterms:W3CDTF">2025-11-13T15:26:00Z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