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4988829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0D2B5951" w:rsidR="00F64818" w:rsidRPr="00FC061F" w:rsidRDefault="00B145D6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9A6285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93BE5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032F5EE" w14:textId="45DD37AC" w:rsidR="009877F0" w:rsidRPr="0024488C" w:rsidRDefault="009877F0" w:rsidP="009877F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4488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Northern Bahr El Ghazal state Minister of  Information </w:t>
      </w:r>
      <w:r w:rsidR="0024488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and  Communication </w:t>
      </w:r>
      <w:r w:rsidRPr="0024488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24488C" w:rsidRPr="0024488C">
        <w:rPr>
          <w:rFonts w:ascii="Times New Roman" w:eastAsia="Palatino Linotype" w:hAnsi="Times New Roman" w:cs="Times New Roman"/>
          <w:i/>
          <w:iCs/>
          <w:sz w:val="24"/>
          <w:szCs w:val="24"/>
        </w:rPr>
        <w:t>put</w:t>
      </w:r>
      <w:r w:rsidRPr="0024488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ex-official on notice over debt claim against Governor</w:t>
      </w:r>
    </w:p>
    <w:p w14:paraId="502A0268" w14:textId="0A2B43E5" w:rsidR="009A6285" w:rsidRPr="009A6285" w:rsidRDefault="009A6285" w:rsidP="009A6285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9A628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President Salva Kiir </w:t>
      </w:r>
      <w:r w:rsidRPr="009A628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Mayardit</w:t>
      </w:r>
      <w:r w:rsidRPr="009A628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reinstates recently appointed Police Commissioner of NBeG state Maj.Gen Kon John as  Director of  Traffic at HQ in Juba</w:t>
      </w:r>
    </w:p>
    <w:p w14:paraId="239E836F" w14:textId="77777777" w:rsidR="00006C5E" w:rsidRPr="00006C5E" w:rsidRDefault="00006C5E" w:rsidP="00006C5E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279306C" w14:textId="6A8E20EA" w:rsidR="009A6285" w:rsidRPr="009A6285" w:rsidRDefault="009A6285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9A6285">
        <w:rPr>
          <w:rFonts w:ascii="Times New Roman" w:eastAsia="Palatino Linotype" w:hAnsi="Times New Roman" w:cs="Times New Roman"/>
          <w:sz w:val="24"/>
          <w:szCs w:val="24"/>
          <w:u w:val="single"/>
        </w:rPr>
        <w:t>Northern Bahr El G</w:t>
      </w:r>
      <w:r w:rsidR="00CD0164">
        <w:rPr>
          <w:rFonts w:ascii="Times New Roman" w:eastAsia="Palatino Linotype" w:hAnsi="Times New Roman" w:cs="Times New Roman"/>
          <w:sz w:val="24"/>
          <w:szCs w:val="24"/>
          <w:u w:val="single"/>
        </w:rPr>
        <w:t>h</w:t>
      </w:r>
      <w:r w:rsidRPr="009A6285">
        <w:rPr>
          <w:rFonts w:ascii="Times New Roman" w:eastAsia="Palatino Linotype" w:hAnsi="Times New Roman" w:cs="Times New Roman"/>
          <w:sz w:val="24"/>
          <w:szCs w:val="24"/>
          <w:u w:val="single"/>
        </w:rPr>
        <w:t>az</w:t>
      </w:r>
      <w:r w:rsidR="00CD0164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al </w:t>
      </w:r>
      <w:r w:rsidR="009877F0">
        <w:rPr>
          <w:rFonts w:ascii="Times New Roman" w:eastAsia="Palatino Linotype" w:hAnsi="Times New Roman" w:cs="Times New Roman"/>
          <w:sz w:val="24"/>
          <w:szCs w:val="24"/>
          <w:u w:val="single"/>
        </w:rPr>
        <w:t>S</w:t>
      </w:r>
      <w:r w:rsidR="00CD0164">
        <w:rPr>
          <w:rFonts w:ascii="Times New Roman" w:eastAsia="Palatino Linotype" w:hAnsi="Times New Roman" w:cs="Times New Roman"/>
          <w:sz w:val="24"/>
          <w:szCs w:val="24"/>
          <w:u w:val="single"/>
        </w:rPr>
        <w:t>tate Minister of  Information</w:t>
      </w:r>
      <w:r w:rsidR="009877F0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 </w:t>
      </w:r>
      <w:r w:rsidR="0024488C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and  Communication </w:t>
      </w:r>
      <w:r w:rsidR="0024488C" w:rsidRPr="009A6285">
        <w:rPr>
          <w:rFonts w:ascii="Times New Roman" w:eastAsia="Palatino Linotype" w:hAnsi="Times New Roman" w:cs="Times New Roman"/>
          <w:sz w:val="24"/>
          <w:szCs w:val="24"/>
          <w:u w:val="single"/>
        </w:rPr>
        <w:t>put</w:t>
      </w:r>
      <w:r w:rsidRPr="009A6285">
        <w:rPr>
          <w:rFonts w:ascii="Times New Roman" w:eastAsia="Palatino Linotype" w:hAnsi="Times New Roman" w:cs="Times New Roman"/>
          <w:sz w:val="24"/>
          <w:szCs w:val="24"/>
          <w:u w:val="single"/>
        </w:rPr>
        <w:t xml:space="preserve"> ex-official on notice over debt claim against Governor</w:t>
      </w:r>
    </w:p>
    <w:p w14:paraId="18F3197B" w14:textId="77777777" w:rsidR="009A6285" w:rsidRPr="009A6285" w:rsidRDefault="009A6285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</w:p>
    <w:p w14:paraId="71BB673A" w14:textId="3AC0A55B" w:rsidR="009877F0" w:rsidRDefault="00CD0164" w:rsidP="0024488C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On 18 November HRD obtained information that the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Northern Bahr </w:t>
      </w:r>
      <w:proofErr w:type="spellStart"/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el</w:t>
      </w:r>
      <w:proofErr w:type="spellEnd"/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Ghazal State Ministry of Information and Communication </w:t>
      </w:r>
      <w:r w:rsidR="009877F0" w:rsidRPr="009A6285">
        <w:rPr>
          <w:rFonts w:ascii="Times New Roman" w:eastAsia="Palatino Linotype" w:hAnsi="Times New Roman" w:cs="Times New Roman"/>
          <w:sz w:val="24"/>
          <w:szCs w:val="24"/>
        </w:rPr>
        <w:t xml:space="preserve">Information Minister 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Hon. </w:t>
      </w:r>
      <w:r w:rsidR="009877F0" w:rsidRPr="009A6285">
        <w:rPr>
          <w:rFonts w:ascii="Times New Roman" w:eastAsia="Palatino Linotype" w:hAnsi="Times New Roman" w:cs="Times New Roman"/>
          <w:sz w:val="24"/>
          <w:szCs w:val="24"/>
        </w:rPr>
        <w:t>Gabriel Deng Yel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on  Friday 14 November  he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issued a strongly worded warning to Michael Akol Wek, a former commissioner in the state Revenue Authority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in Aweil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who served under the previous administration of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Tong Aken Ngor.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In a statement seen b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y HRD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the office of the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>M</w:t>
      </w:r>
      <w:r w:rsidRPr="009A6285">
        <w:rPr>
          <w:rFonts w:ascii="Times New Roman" w:eastAsia="Palatino Linotype" w:hAnsi="Times New Roman" w:cs="Times New Roman"/>
          <w:sz w:val="24"/>
          <w:szCs w:val="24"/>
        </w:rPr>
        <w:t>inister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>of  Information and  Communication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 Hon</w:t>
      </w:r>
      <w:r w:rsidR="009877F0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Gabriel Deng Yel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demanded </w:t>
      </w:r>
      <w:r>
        <w:rPr>
          <w:rFonts w:ascii="Times New Roman" w:eastAsia="Palatino Linotype" w:hAnsi="Times New Roman" w:cs="Times New Roman"/>
          <w:sz w:val="24"/>
          <w:szCs w:val="24"/>
        </w:rPr>
        <w:t>that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Akol recently filed a lawsuit against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in Court in Juba against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Governor Simon Ober Mawut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should provide concrete evidence of the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alleged unpaid arrears.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According to Akol, the arrears stem from an agreement he claims to have made with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Governor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Ober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Mawut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when the latter assumed the governorship in 2004.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Akol alleges that he gave money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 (exact amount not specified)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to the governor with the expectation of being </w:t>
      </w:r>
      <w:r w:rsidRPr="009A6285">
        <w:rPr>
          <w:rFonts w:ascii="Times New Roman" w:eastAsia="Palatino Linotype" w:hAnsi="Times New Roman" w:cs="Times New Roman"/>
          <w:sz w:val="24"/>
          <w:szCs w:val="24"/>
        </w:rPr>
        <w:t>repaid but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>claimed that G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overnor  Ober Mawut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ha</w:t>
      </w:r>
      <w:r>
        <w:rPr>
          <w:rFonts w:ascii="Times New Roman" w:eastAsia="Palatino Linotype" w:hAnsi="Times New Roman" w:cs="Times New Roman"/>
          <w:sz w:val="24"/>
          <w:szCs w:val="24"/>
        </w:rPr>
        <w:t>d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failed to honour the deal.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The ministry’s letter direct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>ed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Akol to present documentation supporting his claims within 72 hours before the matter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could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escalate into a formal legal case against the state government.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The Minister of Information and Communication </w:t>
      </w:r>
      <w:r w:rsidR="009877F0" w:rsidRPr="009A6285">
        <w:rPr>
          <w:rFonts w:ascii="Times New Roman" w:eastAsia="Palatino Linotype" w:hAnsi="Times New Roman" w:cs="Times New Roman"/>
          <w:sz w:val="24"/>
          <w:szCs w:val="24"/>
        </w:rPr>
        <w:t xml:space="preserve">Information 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Hon. </w:t>
      </w:r>
      <w:r w:rsidR="009877F0" w:rsidRPr="009A6285">
        <w:rPr>
          <w:rFonts w:ascii="Times New Roman" w:eastAsia="Palatino Linotype" w:hAnsi="Times New Roman" w:cs="Times New Roman"/>
          <w:sz w:val="24"/>
          <w:szCs w:val="24"/>
        </w:rPr>
        <w:t>Minister Gabriel Deng Yel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sz w:val="24"/>
          <w:szCs w:val="24"/>
        </w:rPr>
        <w:t>reiterated in h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is letter 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>for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an official response to the complaint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that 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>Akol had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filed against the Governor, H.E. Simon Ober Mawut, for the non-payment of a debt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54CC9358" w14:textId="77777777" w:rsidR="009877F0" w:rsidRDefault="009877F0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4784995F" w14:textId="7E38D1AD" w:rsidR="009A6285" w:rsidRDefault="009A6285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9A6285">
        <w:rPr>
          <w:rFonts w:ascii="Times New Roman" w:eastAsia="Palatino Linotype" w:hAnsi="Times New Roman" w:cs="Times New Roman"/>
          <w:sz w:val="24"/>
          <w:szCs w:val="24"/>
        </w:rPr>
        <w:t xml:space="preserve">The statement 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>of the Mi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nister  of 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 xml:space="preserve">Information and Communication Hon. Gabriel Deng Yel </w:t>
      </w:r>
      <w:r w:rsidR="0024488C">
        <w:rPr>
          <w:rFonts w:ascii="Times New Roman" w:eastAsia="Palatino Linotype" w:hAnsi="Times New Roman" w:cs="Times New Roman"/>
          <w:sz w:val="24"/>
          <w:szCs w:val="24"/>
        </w:rPr>
        <w:t xml:space="preserve">further </w:t>
      </w:r>
      <w:r w:rsidRPr="009A6285">
        <w:rPr>
          <w:rFonts w:ascii="Times New Roman" w:eastAsia="Palatino Linotype" w:hAnsi="Times New Roman" w:cs="Times New Roman"/>
          <w:sz w:val="24"/>
          <w:szCs w:val="24"/>
        </w:rPr>
        <w:t>warn</w:t>
      </w:r>
      <w:r w:rsidR="009877F0">
        <w:rPr>
          <w:rFonts w:ascii="Times New Roman" w:eastAsia="Palatino Linotype" w:hAnsi="Times New Roman" w:cs="Times New Roman"/>
          <w:sz w:val="24"/>
          <w:szCs w:val="24"/>
        </w:rPr>
        <w:t>ed</w:t>
      </w:r>
      <w:r w:rsidRPr="009A6285">
        <w:rPr>
          <w:rFonts w:ascii="Times New Roman" w:eastAsia="Palatino Linotype" w:hAnsi="Times New Roman" w:cs="Times New Roman"/>
          <w:sz w:val="24"/>
          <w:szCs w:val="24"/>
        </w:rPr>
        <w:t xml:space="preserve"> that failure to provide the required evidence will prompt the state government to pursue legal action against Akol instead.</w:t>
      </w:r>
    </w:p>
    <w:p w14:paraId="1EB55D7D" w14:textId="77777777" w:rsidR="009877F0" w:rsidRPr="009A6285" w:rsidRDefault="009877F0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C3AEDE3" w14:textId="4F91C7A4" w:rsidR="009A6285" w:rsidRDefault="009877F0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HRD has  also seen and  </w:t>
      </w:r>
      <w:r w:rsidR="009A6285" w:rsidRPr="009A6285">
        <w:rPr>
          <w:rFonts w:ascii="Times New Roman" w:eastAsia="Palatino Linotype" w:hAnsi="Times New Roman" w:cs="Times New Roman"/>
          <w:sz w:val="24"/>
          <w:szCs w:val="24"/>
        </w:rPr>
        <w:t>reviewed social media posts by Akol, in which he claims Governor Ober ignored repeated attempts to resolve the matter, including calls and appeals made through elders of Aweil.</w:t>
      </w:r>
    </w:p>
    <w:p w14:paraId="4E4EBE66" w14:textId="77777777" w:rsidR="009877F0" w:rsidRPr="009A6285" w:rsidRDefault="009877F0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6BC4E0F9" w14:textId="7D684ADF" w:rsidR="009A6285" w:rsidRPr="009A6285" w:rsidRDefault="009877F0" w:rsidP="009A6285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Comments: 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HRD  will  monitor</w:t>
      </w:r>
      <w:r w:rsidR="009A6285" w:rsidRPr="009A6285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to be seen how the situation will unfold once the 72-hour deadline expires.</w:t>
      </w:r>
    </w:p>
    <w:p w14:paraId="42C494AC" w14:textId="77777777" w:rsidR="009A6285" w:rsidRDefault="009A6285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5EBC8BEF" w:rsidR="00071992" w:rsidRPr="00263A71" w:rsidRDefault="00B145D6" w:rsidP="00B145D6">
      <w:pPr>
        <w:tabs>
          <w:tab w:val="left" w:pos="7500"/>
        </w:tabs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ab/>
      </w: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3EB73B7" w:rsidR="00234285" w:rsidRDefault="00234285" w:rsidP="00E36892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75597EB2" w:rsidR="00380C3D" w:rsidRDefault="00380C3D" w:rsidP="00844E85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1646748" w14:textId="78F722D1" w:rsidR="00010DBA" w:rsidRPr="0044497A" w:rsidRDefault="0044497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President Salva Kiir </w:t>
      </w:r>
      <w:r w:rsidR="009A6285"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Mayardit</w:t>
      </w:r>
      <w:r w:rsidR="009A628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</w:t>
      </w: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reinstates recently appointed </w:t>
      </w: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Police Commissioner of NBeG state Maj.Gen </w:t>
      </w: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Kon</w:t>
      </w: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John as  Director</w:t>
      </w: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of  Traffic at HQ</w:t>
      </w:r>
      <w:r w:rsidRPr="0044497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in Juba</w:t>
      </w:r>
    </w:p>
    <w:p w14:paraId="73AED129" w14:textId="77777777" w:rsidR="009A6285" w:rsidRDefault="009A6285" w:rsidP="0044497A">
      <w:pPr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104EFD7" w14:textId="2AC21BBC" w:rsidR="00132179" w:rsidRPr="0044497A" w:rsidRDefault="00010DBA" w:rsidP="0044497A">
      <w:p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44497A">
        <w:rPr>
          <w:rFonts w:asciiTheme="majorBidi" w:eastAsia="Times New Roman" w:hAnsiTheme="majorBidi" w:cstheme="majorBidi"/>
          <w:sz w:val="24"/>
          <w:szCs w:val="24"/>
        </w:rPr>
        <w:t>On 1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>8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November, HRD obtained 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a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>press statement containing the decree by the office of the  Republican President</w:t>
      </w:r>
      <w:r w:rsidR="0044497A">
        <w:rPr>
          <w:rFonts w:asciiTheme="majorBidi" w:eastAsia="Times New Roman" w:hAnsiTheme="majorBidi" w:cstheme="majorBidi"/>
          <w:sz w:val="24"/>
          <w:szCs w:val="24"/>
        </w:rPr>
        <w:t>’s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office 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in Juba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>on 17 November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 which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ordered the reinstatement of the recently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>appointed Police Commissioner of NBeG State, Maj-Gen Kon John Akot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44497A">
        <w:rPr>
          <w:rFonts w:asciiTheme="majorBidi" w:eastAsia="Times New Roman" w:hAnsiTheme="majorBidi" w:cstheme="majorBidi"/>
          <w:sz w:val="24"/>
          <w:szCs w:val="24"/>
        </w:rPr>
        <w:t>to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his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 original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>position as the Director of Traffic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 at the  South Sudan  National  Police Service  Headquarters (</w:t>
      </w:r>
      <w:r w:rsidR="00132179" w:rsidRPr="0044497A">
        <w:rPr>
          <w:rFonts w:asciiTheme="majorBidi" w:eastAsia="Times New Roman" w:hAnsiTheme="majorBidi" w:cstheme="majorBidi"/>
          <w:i/>
          <w:iCs/>
          <w:sz w:val="24"/>
          <w:szCs w:val="24"/>
        </w:rPr>
        <w:t>see HRD  DSR  dated  13 November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).  </w:t>
      </w:r>
      <w:r w:rsidR="00132179" w:rsidRPr="0044497A">
        <w:rPr>
          <w:rFonts w:asciiTheme="majorBidi" w:eastAsia="Palatino Linotype" w:hAnsiTheme="majorBidi" w:cstheme="majorBidi"/>
          <w:bCs/>
          <w:sz w:val="24"/>
          <w:szCs w:val="24"/>
        </w:rPr>
        <w:t xml:space="preserve">On 11 November the SSNPS Inspector General (IG) Gen. Abraham Manyuat </w:t>
      </w:r>
      <w:r w:rsidR="0044497A">
        <w:rPr>
          <w:rFonts w:asciiTheme="majorBidi" w:eastAsia="Palatino Linotype" w:hAnsiTheme="majorBidi" w:cstheme="majorBidi"/>
          <w:bCs/>
          <w:sz w:val="24"/>
          <w:szCs w:val="24"/>
        </w:rPr>
        <w:t xml:space="preserve">had </w:t>
      </w:r>
      <w:r w:rsidR="00132179" w:rsidRPr="0044497A">
        <w:rPr>
          <w:rFonts w:asciiTheme="majorBidi" w:eastAsia="Palatino Linotype" w:hAnsiTheme="majorBidi" w:cstheme="majorBidi"/>
          <w:bCs/>
          <w:sz w:val="24"/>
          <w:szCs w:val="24"/>
        </w:rPr>
        <w:t>issued orders that Maj. Gen Kon John Akot who is the Director General for traffic Police at the SSNPS headquarters had been transferred to Aweil i</w:t>
      </w:r>
      <w:r w:rsidR="0044497A">
        <w:rPr>
          <w:rFonts w:asciiTheme="majorBidi" w:eastAsia="Palatino Linotype" w:hAnsiTheme="majorBidi" w:cstheme="majorBidi"/>
          <w:bCs/>
          <w:sz w:val="24"/>
          <w:szCs w:val="24"/>
        </w:rPr>
        <w:t>n</w:t>
      </w:r>
      <w:r w:rsidR="00132179" w:rsidRPr="0044497A">
        <w:rPr>
          <w:rFonts w:asciiTheme="majorBidi" w:eastAsia="Palatino Linotype" w:hAnsiTheme="majorBidi" w:cstheme="majorBidi"/>
          <w:bCs/>
          <w:sz w:val="24"/>
          <w:szCs w:val="24"/>
        </w:rPr>
        <w:t xml:space="preserve"> Northern Bahr </w:t>
      </w:r>
      <w:proofErr w:type="spellStart"/>
      <w:r w:rsidR="00132179" w:rsidRPr="0044497A">
        <w:rPr>
          <w:rFonts w:asciiTheme="majorBidi" w:eastAsia="Palatino Linotype" w:hAnsiTheme="majorBidi" w:cstheme="majorBidi"/>
          <w:bCs/>
          <w:sz w:val="24"/>
          <w:szCs w:val="24"/>
        </w:rPr>
        <w:t>el</w:t>
      </w:r>
      <w:proofErr w:type="spellEnd"/>
      <w:r w:rsidR="00132179" w:rsidRPr="0044497A">
        <w:rPr>
          <w:rFonts w:asciiTheme="majorBidi" w:eastAsia="Palatino Linotype" w:hAnsiTheme="majorBidi" w:cstheme="majorBidi"/>
          <w:bCs/>
          <w:sz w:val="24"/>
          <w:szCs w:val="24"/>
        </w:rPr>
        <w:t xml:space="preserve"> Ghazal State as the new Police Commissioner for the state.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44497A" w:rsidRPr="0044497A">
        <w:rPr>
          <w:rFonts w:asciiTheme="majorBidi" w:eastAsia="Times New Roman" w:hAnsiTheme="majorBidi" w:cstheme="majorBidi"/>
          <w:sz w:val="24"/>
          <w:szCs w:val="24"/>
        </w:rPr>
        <w:t xml:space="preserve">Maj-Gen Kon John Akot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>was serving as the Director-General for Traffic Police in Juba prior to his appointment.</w:t>
      </w:r>
      <w:r w:rsidR="0044497A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Reportedly, on 12 November, Maj-Gen Akot issued a statement </w:t>
      </w:r>
      <w:r w:rsidR="0044497A">
        <w:rPr>
          <w:rFonts w:asciiTheme="majorBidi" w:eastAsia="Times New Roman" w:hAnsiTheme="majorBidi" w:cstheme="majorBidi"/>
          <w:sz w:val="24"/>
          <w:szCs w:val="24"/>
        </w:rPr>
        <w:t>rejecting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 his appointment as Police Commissioner in NBeG State, which he termed as politically motivated. HRD </w:t>
      </w:r>
      <w:r w:rsidR="0044497A">
        <w:rPr>
          <w:rFonts w:asciiTheme="majorBidi" w:eastAsia="Times New Roman" w:hAnsiTheme="majorBidi" w:cstheme="majorBidi"/>
          <w:sz w:val="24"/>
          <w:szCs w:val="24"/>
        </w:rPr>
        <w:t xml:space="preserve">was </w:t>
      </w:r>
      <w:r w:rsidRPr="0044497A">
        <w:rPr>
          <w:rFonts w:asciiTheme="majorBidi" w:eastAsia="Times New Roman" w:hAnsiTheme="majorBidi" w:cstheme="majorBidi"/>
          <w:sz w:val="24"/>
          <w:szCs w:val="24"/>
        </w:rPr>
        <w:t xml:space="preserve">apprised that in the statement, Maj-Gen Akot accused unnamed senior SSPDF and NPS officers for instigating his transfer from Juba, in alleged efforts to undermine his restructuring of Traffic Police operations. </w:t>
      </w:r>
    </w:p>
    <w:p w14:paraId="1F41F2A8" w14:textId="77777777" w:rsidR="009A6285" w:rsidRDefault="009A6285" w:rsidP="00010DBA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On 18 November 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HRD  was  also </w:t>
      </w:r>
      <w:r w:rsidR="00F43A81" w:rsidRPr="0044497A">
        <w:rPr>
          <w:rFonts w:asciiTheme="majorBidi" w:eastAsia="Times New Roman" w:hAnsiTheme="majorBidi" w:cstheme="majorBidi"/>
          <w:sz w:val="24"/>
          <w:szCs w:val="24"/>
        </w:rPr>
        <w:t xml:space="preserve">availed a letter written by  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>Maj-Gen Akot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  on 25 May </w:t>
      </w:r>
      <w:r w:rsidR="00F43A81" w:rsidRPr="0044497A">
        <w:rPr>
          <w:rFonts w:asciiTheme="majorBidi" w:eastAsia="Times New Roman" w:hAnsiTheme="majorBidi" w:cstheme="majorBidi"/>
          <w:sz w:val="24"/>
          <w:szCs w:val="24"/>
        </w:rPr>
        <w:t xml:space="preserve">2025 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 to  HE President Salva  Kirr </w:t>
      </w:r>
      <w:r w:rsidR="00F43A81" w:rsidRPr="0044497A">
        <w:rPr>
          <w:rFonts w:asciiTheme="majorBidi" w:eastAsia="Times New Roman" w:hAnsiTheme="majorBidi" w:cstheme="majorBidi"/>
          <w:sz w:val="24"/>
          <w:szCs w:val="24"/>
        </w:rPr>
        <w:t xml:space="preserve">Mayardit </w:t>
      </w:r>
      <w:r w:rsidR="00132179" w:rsidRPr="0044497A">
        <w:rPr>
          <w:rFonts w:asciiTheme="majorBidi" w:eastAsia="Times New Roman" w:hAnsiTheme="majorBidi" w:cstheme="majorBidi"/>
          <w:sz w:val="24"/>
          <w:szCs w:val="24"/>
        </w:rPr>
        <w:t xml:space="preserve"> in which  he  had 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earlier </w:t>
      </w:r>
      <w:r w:rsidR="00F43A81" w:rsidRPr="0044497A">
        <w:rPr>
          <w:rFonts w:asciiTheme="majorBidi" w:eastAsia="Times New Roman" w:hAnsiTheme="majorBidi" w:cstheme="majorBidi"/>
          <w:sz w:val="24"/>
          <w:szCs w:val="24"/>
        </w:rPr>
        <w:t>complained that he  had  professional  differences  with the Inspector General of Police Gen. Abraham Manyuat Peter (</w:t>
      </w:r>
      <w:r w:rsidR="00F43A81" w:rsidRPr="009A6285">
        <w:rPr>
          <w:rFonts w:asciiTheme="majorBidi" w:eastAsia="Times New Roman" w:hAnsiTheme="majorBidi" w:cstheme="majorBidi"/>
          <w:i/>
          <w:iCs/>
          <w:sz w:val="24"/>
          <w:szCs w:val="24"/>
        </w:rPr>
        <w:t>see letter attached).</w:t>
      </w:r>
      <w:r w:rsidR="00F43A81" w:rsidRPr="0044497A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4FF6DC33" w14:textId="5CCC756F" w:rsidR="00132179" w:rsidRPr="009A6285" w:rsidRDefault="009A6285" w:rsidP="00010DBA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</w:t>
      </w:r>
      <w:r w:rsidR="00F43A81" w:rsidRPr="00010DBA">
        <w:rPr>
          <w:rFonts w:asciiTheme="majorBidi" w:hAnsiTheme="majorBidi" w:cstheme="majorBidi"/>
          <w:sz w:val="24"/>
          <w:szCs w:val="24"/>
        </w:rPr>
        <w:t>17 November Pres</w:t>
      </w:r>
      <w:r w:rsidR="00F43A81" w:rsidRPr="009A6285">
        <w:rPr>
          <w:rFonts w:asciiTheme="majorBidi" w:hAnsiTheme="majorBidi" w:cstheme="majorBidi"/>
          <w:sz w:val="24"/>
          <w:szCs w:val="24"/>
        </w:rPr>
        <w:t xml:space="preserve">ident Salva </w:t>
      </w:r>
      <w:r w:rsidR="00F43A81" w:rsidRPr="00010DBA">
        <w:rPr>
          <w:rFonts w:asciiTheme="majorBidi" w:hAnsiTheme="majorBidi" w:cstheme="majorBidi"/>
          <w:sz w:val="24"/>
          <w:szCs w:val="24"/>
        </w:rPr>
        <w:t xml:space="preserve">Kiir </w:t>
      </w:r>
      <w:r w:rsidR="00F43A81" w:rsidRPr="009A6285">
        <w:rPr>
          <w:rFonts w:asciiTheme="majorBidi" w:hAnsiTheme="majorBidi" w:cstheme="majorBidi"/>
          <w:sz w:val="24"/>
          <w:szCs w:val="24"/>
        </w:rPr>
        <w:t xml:space="preserve">Mayardit </w:t>
      </w:r>
      <w:r w:rsidR="00F43A81" w:rsidRPr="00010DBA">
        <w:rPr>
          <w:rFonts w:asciiTheme="majorBidi" w:hAnsiTheme="majorBidi" w:cstheme="majorBidi"/>
          <w:sz w:val="24"/>
          <w:szCs w:val="24"/>
        </w:rPr>
        <w:t xml:space="preserve">dismissed the Inspector General of Police, Gen. Abraham Manyuat Peter, and reinstated the Director of Traffic Police Gen. Kon John Akot who was briefly </w:t>
      </w:r>
      <w:r w:rsidR="00F43A81" w:rsidRPr="009A6285">
        <w:rPr>
          <w:rFonts w:asciiTheme="majorBidi" w:hAnsiTheme="majorBidi" w:cstheme="majorBidi"/>
          <w:sz w:val="24"/>
          <w:szCs w:val="24"/>
        </w:rPr>
        <w:t xml:space="preserve">been </w:t>
      </w:r>
      <w:r w:rsidR="00F43A81" w:rsidRPr="00010DBA">
        <w:rPr>
          <w:rFonts w:asciiTheme="majorBidi" w:hAnsiTheme="majorBidi" w:cstheme="majorBidi"/>
          <w:sz w:val="24"/>
          <w:szCs w:val="24"/>
        </w:rPr>
        <w:t xml:space="preserve">appointed NBeG state police commissioner. On 11 November Maj. Gen. Kon John Akot rejected the </w:t>
      </w:r>
      <w:r w:rsidR="00F43A81" w:rsidRPr="009A6285">
        <w:rPr>
          <w:rFonts w:asciiTheme="majorBidi" w:hAnsiTheme="majorBidi" w:cstheme="majorBidi"/>
          <w:sz w:val="24"/>
          <w:szCs w:val="24"/>
        </w:rPr>
        <w:t>move</w:t>
      </w:r>
      <w:r w:rsidR="00F43A81" w:rsidRPr="00010DBA">
        <w:rPr>
          <w:rFonts w:asciiTheme="majorBidi" w:hAnsiTheme="majorBidi" w:cstheme="majorBidi"/>
          <w:sz w:val="24"/>
          <w:szCs w:val="24"/>
        </w:rPr>
        <w:t xml:space="preserve"> to be transferred to Aweil in Northern Bahr </w:t>
      </w:r>
      <w:proofErr w:type="spellStart"/>
      <w:r w:rsidR="00F43A81" w:rsidRPr="00010DBA">
        <w:rPr>
          <w:rFonts w:asciiTheme="majorBidi" w:hAnsiTheme="majorBidi" w:cstheme="majorBidi"/>
          <w:sz w:val="24"/>
          <w:szCs w:val="24"/>
        </w:rPr>
        <w:t>el</w:t>
      </w:r>
      <w:proofErr w:type="spellEnd"/>
      <w:r w:rsidR="00F43A81" w:rsidRPr="00010DBA">
        <w:rPr>
          <w:rFonts w:asciiTheme="majorBidi" w:hAnsiTheme="majorBidi" w:cstheme="majorBidi"/>
          <w:sz w:val="24"/>
          <w:szCs w:val="24"/>
        </w:rPr>
        <w:t xml:space="preserve"> Ghazal State as police commissioner claiming the action was politically motivated and was designed to </w:t>
      </w:r>
      <w:r w:rsidR="00F43A81" w:rsidRPr="009A6285">
        <w:rPr>
          <w:rFonts w:asciiTheme="majorBidi" w:hAnsiTheme="majorBidi" w:cstheme="majorBidi"/>
          <w:sz w:val="24"/>
          <w:szCs w:val="24"/>
        </w:rPr>
        <w:t>victimize</w:t>
      </w:r>
      <w:r w:rsidR="00F43A81" w:rsidRPr="00010DBA">
        <w:rPr>
          <w:rFonts w:asciiTheme="majorBidi" w:hAnsiTheme="majorBidi" w:cstheme="majorBidi"/>
          <w:sz w:val="24"/>
          <w:szCs w:val="24"/>
        </w:rPr>
        <w:t xml:space="preserve"> him by the IG of NPS Gen. Abraham Manyuat Peter</w:t>
      </w:r>
    </w:p>
    <w:p w14:paraId="288AFAB9" w14:textId="77777777" w:rsidR="00F43A81" w:rsidRPr="009A6285" w:rsidRDefault="00F43A81" w:rsidP="00010DBA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9F4D778" w14:textId="28997C67" w:rsidR="00132179" w:rsidRPr="009A6285" w:rsidRDefault="00010DBA" w:rsidP="00010DBA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9A6285">
        <w:rPr>
          <w:rFonts w:asciiTheme="majorBidi" w:eastAsia="Times New Roman" w:hAnsiTheme="majorBidi" w:cstheme="majorBidi"/>
          <w:sz w:val="24"/>
          <w:szCs w:val="24"/>
        </w:rPr>
        <w:t>Reportedly, Maj-Gen Akot</w:t>
      </w:r>
      <w:r w:rsidR="009A628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had  threatened  that  he  will report  the IG  to </w:t>
      </w:r>
      <w:r w:rsidR="009A628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President  Salva  Kiir  Mayardi </w:t>
      </w:r>
      <w:r w:rsidR="009A6285">
        <w:rPr>
          <w:rFonts w:asciiTheme="majorBidi" w:eastAsia="Times New Roman" w:hAnsiTheme="majorBidi" w:cstheme="majorBidi"/>
          <w:sz w:val="24"/>
          <w:szCs w:val="24"/>
        </w:rPr>
        <w:t xml:space="preserve">and  seek  redress 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if </w:t>
      </w:r>
      <w:r w:rsidR="009A6285">
        <w:rPr>
          <w:rFonts w:asciiTheme="majorBidi" w:eastAsia="Times New Roman" w:hAnsiTheme="majorBidi" w:cstheme="majorBidi"/>
          <w:sz w:val="24"/>
          <w:szCs w:val="24"/>
        </w:rPr>
        <w:t xml:space="preserve">the  Inspector  General of Police 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did  not </w:t>
      </w:r>
      <w:r w:rsidRPr="009A6285">
        <w:rPr>
          <w:rFonts w:asciiTheme="majorBidi" w:eastAsia="Times New Roman" w:hAnsiTheme="majorBidi" w:cstheme="majorBidi"/>
          <w:sz w:val="24"/>
          <w:szCs w:val="24"/>
        </w:rPr>
        <w:t xml:space="preserve">rescind 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his  decision to  </w:t>
      </w:r>
      <w:r w:rsidRPr="009A6285">
        <w:rPr>
          <w:rFonts w:asciiTheme="majorBidi" w:eastAsia="Times New Roman" w:hAnsiTheme="majorBidi" w:cstheme="majorBidi"/>
          <w:sz w:val="24"/>
          <w:szCs w:val="24"/>
        </w:rPr>
        <w:t>appoint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 him ( Maj. Gen Kon) as  </w:t>
      </w:r>
      <w:r w:rsidR="0044497A" w:rsidRPr="009A6285">
        <w:rPr>
          <w:rFonts w:asciiTheme="majorBidi" w:eastAsia="Times New Roman" w:hAnsiTheme="majorBidi" w:cstheme="majorBidi"/>
          <w:sz w:val="24"/>
          <w:szCs w:val="24"/>
        </w:rPr>
        <w:t>Police C</w:t>
      </w:r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ommissioner for Northern Bahr </w:t>
      </w:r>
      <w:proofErr w:type="spellStart"/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>el</w:t>
      </w:r>
      <w:proofErr w:type="spellEnd"/>
      <w:r w:rsidR="00F43A81" w:rsidRPr="009A6285">
        <w:rPr>
          <w:rFonts w:asciiTheme="majorBidi" w:eastAsia="Times New Roman" w:hAnsiTheme="majorBidi" w:cstheme="majorBidi"/>
          <w:sz w:val="24"/>
          <w:szCs w:val="24"/>
        </w:rPr>
        <w:t xml:space="preserve"> Ghazal  State  </w:t>
      </w:r>
      <w:r w:rsidRPr="009A628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23EF57E9" w14:textId="77777777" w:rsidR="00132179" w:rsidRPr="009A6285" w:rsidRDefault="00132179" w:rsidP="00010DBA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1409356" w14:textId="65032D22" w:rsidR="00010DBA" w:rsidRPr="009A6285" w:rsidRDefault="00010DBA" w:rsidP="00010DBA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  <w:u w:val="single"/>
        </w:rPr>
      </w:pPr>
      <w:r w:rsidRPr="009A6285">
        <w:rPr>
          <w:rFonts w:asciiTheme="majorBidi" w:eastAsia="Times New Roman" w:hAnsiTheme="majorBidi" w:cstheme="majorBidi"/>
          <w:i/>
          <w:iCs/>
          <w:sz w:val="24"/>
          <w:szCs w:val="24"/>
        </w:rPr>
        <w:t>Comment: HRD will continue to follow up the development</w:t>
      </w:r>
      <w:r w:rsidR="009A6285">
        <w:rPr>
          <w:rFonts w:asciiTheme="majorBidi" w:eastAsia="Times New Roman" w:hAnsiTheme="majorBidi" w:cstheme="majorBidi"/>
          <w:i/>
          <w:iCs/>
          <w:sz w:val="24"/>
          <w:szCs w:val="24"/>
        </w:rPr>
        <w:t>s</w:t>
      </w:r>
      <w:r w:rsidRPr="009A6285">
        <w:rPr>
          <w:rFonts w:asciiTheme="majorBidi" w:eastAsia="Times New Roman" w:hAnsiTheme="majorBidi" w:cstheme="majorBidi"/>
          <w:i/>
          <w:iCs/>
          <w:sz w:val="24"/>
          <w:szCs w:val="24"/>
        </w:rPr>
        <w:t>.</w:t>
      </w:r>
      <w:r w:rsidRPr="009A6285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</w:p>
    <w:p w14:paraId="2ABAEE1A" w14:textId="77777777" w:rsidR="0041606A" w:rsidRPr="009A6285" w:rsidRDefault="0041606A" w:rsidP="0013433A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0BBA51F0" w14:textId="77777777" w:rsidR="0041606A" w:rsidRPr="009A6285" w:rsidRDefault="0041606A" w:rsidP="0013433A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791F9620" w14:textId="77777777" w:rsidR="00E72574" w:rsidRDefault="00E72574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233DE4A" w14:textId="77777777" w:rsidR="00C87364" w:rsidRPr="002E0BC7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87364" w:rsidRPr="002E0BC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27F4" w14:textId="77777777" w:rsidR="00AD07C4" w:rsidRDefault="00AD07C4" w:rsidP="00182875">
      <w:pPr>
        <w:spacing w:after="0" w:line="240" w:lineRule="auto"/>
      </w:pPr>
      <w:r>
        <w:separator/>
      </w:r>
    </w:p>
  </w:endnote>
  <w:endnote w:type="continuationSeparator" w:id="0">
    <w:p w14:paraId="78308064" w14:textId="77777777" w:rsidR="00AD07C4" w:rsidRDefault="00AD07C4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C990" w14:textId="77777777" w:rsidR="00AD07C4" w:rsidRDefault="00AD07C4" w:rsidP="00182875">
      <w:pPr>
        <w:spacing w:after="0" w:line="240" w:lineRule="auto"/>
      </w:pPr>
      <w:r>
        <w:separator/>
      </w:r>
    </w:p>
  </w:footnote>
  <w:footnote w:type="continuationSeparator" w:id="0">
    <w:p w14:paraId="113336BC" w14:textId="77777777" w:rsidR="00AD07C4" w:rsidRDefault="00AD07C4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C0E"/>
    <w:multiLevelType w:val="hybridMultilevel"/>
    <w:tmpl w:val="546E5B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B5187"/>
    <w:multiLevelType w:val="hybridMultilevel"/>
    <w:tmpl w:val="C27EE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20494"/>
    <w:multiLevelType w:val="hybridMultilevel"/>
    <w:tmpl w:val="9734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40648"/>
    <w:multiLevelType w:val="hybridMultilevel"/>
    <w:tmpl w:val="5B86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403EC"/>
    <w:multiLevelType w:val="hybridMultilevel"/>
    <w:tmpl w:val="26724A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A6A5D8D"/>
    <w:multiLevelType w:val="hybridMultilevel"/>
    <w:tmpl w:val="88CC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2621C"/>
    <w:multiLevelType w:val="hybridMultilevel"/>
    <w:tmpl w:val="1B50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11"/>
  </w:num>
  <w:num w:numId="7" w16cid:durableId="1874075912">
    <w:abstractNumId w:val="15"/>
  </w:num>
  <w:num w:numId="8" w16cid:durableId="754319878">
    <w:abstractNumId w:val="13"/>
  </w:num>
  <w:num w:numId="9" w16cid:durableId="2084599337">
    <w:abstractNumId w:val="14"/>
  </w:num>
  <w:num w:numId="10" w16cid:durableId="1905918694">
    <w:abstractNumId w:val="16"/>
  </w:num>
  <w:num w:numId="11" w16cid:durableId="394201098">
    <w:abstractNumId w:val="2"/>
  </w:num>
  <w:num w:numId="12" w16cid:durableId="347365723">
    <w:abstractNumId w:val="3"/>
  </w:num>
  <w:num w:numId="13" w16cid:durableId="1250114202">
    <w:abstractNumId w:val="9"/>
  </w:num>
  <w:num w:numId="14" w16cid:durableId="1911304914">
    <w:abstractNumId w:val="12"/>
  </w:num>
  <w:num w:numId="15" w16cid:durableId="419065558">
    <w:abstractNumId w:val="7"/>
  </w:num>
  <w:num w:numId="16" w16cid:durableId="1421558462">
    <w:abstractNumId w:val="6"/>
  </w:num>
  <w:num w:numId="17" w16cid:durableId="111897926">
    <w:abstractNumId w:val="8"/>
  </w:num>
  <w:num w:numId="18" w16cid:durableId="203557583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6C5E"/>
    <w:rsid w:val="00007EE8"/>
    <w:rsid w:val="00007F20"/>
    <w:rsid w:val="00010899"/>
    <w:rsid w:val="00010DBA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15CA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2179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3ED6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488C"/>
    <w:rsid w:val="0024533A"/>
    <w:rsid w:val="00247105"/>
    <w:rsid w:val="002509DE"/>
    <w:rsid w:val="00250B5C"/>
    <w:rsid w:val="002525EE"/>
    <w:rsid w:val="002533AF"/>
    <w:rsid w:val="002542D2"/>
    <w:rsid w:val="00260A53"/>
    <w:rsid w:val="00262D59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251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0BC7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5525"/>
    <w:rsid w:val="00357F8A"/>
    <w:rsid w:val="003608D4"/>
    <w:rsid w:val="00361678"/>
    <w:rsid w:val="00362BF0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06A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497A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555"/>
    <w:rsid w:val="00497729"/>
    <w:rsid w:val="004A36DC"/>
    <w:rsid w:val="004A7E99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B680C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3345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1AC0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4E85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2B2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376E6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3BEE"/>
    <w:rsid w:val="00975652"/>
    <w:rsid w:val="009839D1"/>
    <w:rsid w:val="009847CC"/>
    <w:rsid w:val="00984C9C"/>
    <w:rsid w:val="009877F0"/>
    <w:rsid w:val="00987B2E"/>
    <w:rsid w:val="009907FA"/>
    <w:rsid w:val="009976C5"/>
    <w:rsid w:val="00997D3C"/>
    <w:rsid w:val="00997EA0"/>
    <w:rsid w:val="009A0697"/>
    <w:rsid w:val="009A0D4A"/>
    <w:rsid w:val="009A200C"/>
    <w:rsid w:val="009A44FB"/>
    <w:rsid w:val="009A4B3E"/>
    <w:rsid w:val="009A6285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66D8B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07C4"/>
    <w:rsid w:val="00AD17D4"/>
    <w:rsid w:val="00AD2207"/>
    <w:rsid w:val="00AD3F72"/>
    <w:rsid w:val="00AD65FE"/>
    <w:rsid w:val="00AE00EE"/>
    <w:rsid w:val="00AE125F"/>
    <w:rsid w:val="00AE3BAB"/>
    <w:rsid w:val="00AE61E8"/>
    <w:rsid w:val="00AF1BBA"/>
    <w:rsid w:val="00AF6EDB"/>
    <w:rsid w:val="00B04E78"/>
    <w:rsid w:val="00B05CF1"/>
    <w:rsid w:val="00B11A7B"/>
    <w:rsid w:val="00B12FF8"/>
    <w:rsid w:val="00B145D6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082A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BE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16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6892"/>
    <w:rsid w:val="00E37429"/>
    <w:rsid w:val="00E3794B"/>
    <w:rsid w:val="00E406E4"/>
    <w:rsid w:val="00E4175C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2574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3A81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090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766C6F7B-58B0-4029-8947-EA36314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2025-11-18T14:34:00Z</dcterms:created>
  <dcterms:modified xsi:type="dcterms:W3CDTF">2025-11-18T14:34:00Z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