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75pt;height:29.8pt" o:ole="" o:preferrelative="t" stroked="f">
            <v:imagedata r:id="rId8" o:title=""/>
          </v:rect>
          <o:OLEObject Type="Embed" ProgID="StaticMetafile" ShapeID="rectole0000000000" DrawAspect="Content" ObjectID="_182583558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19097FD8"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12493">
        <w:rPr>
          <w:rFonts w:ascii="Times New Roman" w:eastAsia="Times New Roman" w:hAnsi="Times New Roman" w:cs="Times New Roman"/>
          <w:b/>
          <w:i/>
          <w:iCs/>
          <w:color w:val="4472C4" w:themeColor="accent1"/>
          <w:sz w:val="24"/>
          <w:szCs w:val="24"/>
        </w:rPr>
        <w:t>2</w:t>
      </w:r>
      <w:r w:rsidR="0076508B">
        <w:rPr>
          <w:rFonts w:ascii="Times New Roman" w:eastAsia="Times New Roman" w:hAnsi="Times New Roman" w:cs="Times New Roman"/>
          <w:b/>
          <w:i/>
          <w:iCs/>
          <w:color w:val="4472C4" w:themeColor="accent1"/>
          <w:sz w:val="24"/>
          <w:szCs w:val="24"/>
        </w:rPr>
        <w:t>8</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27309685" w14:textId="55FC468E" w:rsidR="00495141" w:rsidRPr="00124887" w:rsidRDefault="00DD6AE8" w:rsidP="00124887">
      <w:pPr>
        <w:pStyle w:val="ListParagraph"/>
        <w:numPr>
          <w:ilvl w:val="0"/>
          <w:numId w:val="24"/>
        </w:numPr>
        <w:rPr>
          <w:rFonts w:asciiTheme="majorBidi" w:hAnsiTheme="majorBidi" w:cstheme="majorBidi"/>
          <w:i/>
          <w:iCs/>
          <w:sz w:val="24"/>
          <w:szCs w:val="24"/>
        </w:rPr>
      </w:pPr>
      <w:bookmarkStart w:id="1" w:name="_Hlk213773457"/>
      <w:bookmarkStart w:id="2" w:name="_Hlk215149772"/>
      <w:r>
        <w:rPr>
          <w:rFonts w:asciiTheme="majorBidi" w:hAnsiTheme="majorBidi" w:cstheme="majorBidi"/>
          <w:i/>
          <w:iCs/>
          <w:sz w:val="24"/>
          <w:szCs w:val="24"/>
        </w:rPr>
        <w:t xml:space="preserve">  </w:t>
      </w:r>
      <w:r w:rsidR="00124887" w:rsidRPr="00124887">
        <w:rPr>
          <w:rFonts w:asciiTheme="majorBidi" w:hAnsiTheme="majorBidi" w:cstheme="majorBidi"/>
          <w:i/>
          <w:iCs/>
          <w:sz w:val="24"/>
          <w:szCs w:val="24"/>
        </w:rPr>
        <w:t>Documentation of alleged child rape case – PoC Site</w:t>
      </w:r>
      <w:bookmarkEnd w:id="1"/>
    </w:p>
    <w:bookmarkEnd w:id="2"/>
    <w:p w14:paraId="2654F95C" w14:textId="10C6817E" w:rsidR="00012493" w:rsidRPr="00375112" w:rsidRDefault="00012493" w:rsidP="00495141">
      <w:pPr>
        <w:pStyle w:val="ListParagraph"/>
        <w:spacing w:after="0" w:line="240" w:lineRule="auto"/>
        <w:jc w:val="both"/>
        <w:rPr>
          <w:rFonts w:asciiTheme="majorBidi" w:hAnsiTheme="majorBidi" w:cstheme="majorBidi"/>
          <w:i/>
          <w:iCs/>
          <w:sz w:val="24"/>
          <w:szCs w:val="24"/>
        </w:rPr>
      </w:pPr>
    </w:p>
    <w:bookmarkEnd w:id="0"/>
    <w:p w14:paraId="1E3A3603" w14:textId="5B48177F" w:rsidR="008F42AA" w:rsidRDefault="00F64818" w:rsidP="0076508B">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834C83">
        <w:rPr>
          <w:rFonts w:ascii="Times New Roman" w:eastAsia="Calibri" w:hAnsi="Times New Roman" w:cs="Times New Roman"/>
          <w:b/>
          <w:bCs/>
          <w:sz w:val="24"/>
          <w:szCs w:val="24"/>
        </w:rPr>
        <w:t>–</w:t>
      </w:r>
      <w:r w:rsidR="0076508B">
        <w:rPr>
          <w:rFonts w:ascii="Times New Roman" w:eastAsia="Calibri" w:hAnsi="Times New Roman" w:cs="Times New Roman"/>
          <w:b/>
          <w:bCs/>
          <w:sz w:val="24"/>
          <w:szCs w:val="24"/>
        </w:rPr>
        <w:t xml:space="preserve"> </w:t>
      </w:r>
      <w:r w:rsidR="0076508B" w:rsidRPr="0076508B">
        <w:rPr>
          <w:rFonts w:ascii="Times New Roman" w:eastAsia="Calibri" w:hAnsi="Times New Roman" w:cs="Times New Roman"/>
          <w:i/>
          <w:iCs/>
          <w:sz w:val="24"/>
          <w:szCs w:val="24"/>
        </w:rPr>
        <w:t>NSTR</w:t>
      </w:r>
    </w:p>
    <w:p w14:paraId="1009EA80" w14:textId="77777777" w:rsidR="0076508B" w:rsidRPr="0076508B" w:rsidRDefault="0076508B" w:rsidP="0076508B">
      <w:pPr>
        <w:spacing w:after="0" w:line="240" w:lineRule="auto"/>
        <w:ind w:left="284"/>
        <w:contextualSpacing/>
        <w:jc w:val="both"/>
        <w:rPr>
          <w:rFonts w:ascii="Times New Roman" w:eastAsia="Palatino Linotype" w:hAnsi="Times New Roman" w:cs="Times New Roman"/>
          <w:i/>
          <w:iCs/>
          <w:sz w:val="24"/>
          <w:szCs w:val="24"/>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25D64555" w:rsidR="00F64818" w:rsidRPr="00012493"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r w:rsidR="00834C83" w:rsidRPr="009F6498">
        <w:rPr>
          <w:rFonts w:ascii="Times New Roman" w:eastAsia="Calibri" w:hAnsi="Times New Roman" w:cs="Times New Roman"/>
          <w:i/>
          <w:iCs/>
          <w:sz w:val="24"/>
          <w:szCs w:val="24"/>
        </w:rPr>
        <w:t>NSTR</w:t>
      </w:r>
    </w:p>
    <w:p w14:paraId="3AD03F92" w14:textId="77777777" w:rsidR="00012493" w:rsidRDefault="00012493" w:rsidP="00012493">
      <w:pPr>
        <w:spacing w:after="0" w:line="240" w:lineRule="auto"/>
        <w:contextualSpacing/>
        <w:jc w:val="both"/>
        <w:rPr>
          <w:rFonts w:ascii="Times New Roman" w:eastAsia="Palatino Linotype" w:hAnsi="Times New Roman" w:cs="Times New Roman"/>
          <w:bCs/>
          <w:i/>
          <w:i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1BAD0678"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p>
    <w:p w14:paraId="7534B02F" w14:textId="77777777" w:rsidR="00124887" w:rsidRDefault="00124887" w:rsidP="00552795">
      <w:pPr>
        <w:spacing w:after="0" w:line="240" w:lineRule="auto"/>
        <w:contextualSpacing/>
        <w:jc w:val="both"/>
        <w:rPr>
          <w:rFonts w:ascii="Times New Roman" w:eastAsia="Palatino Linotype" w:hAnsi="Times New Roman" w:cs="Times New Roman"/>
          <w:bCs/>
          <w:i/>
          <w:iCs/>
          <w:sz w:val="24"/>
          <w:szCs w:val="24"/>
        </w:rPr>
      </w:pPr>
    </w:p>
    <w:p w14:paraId="5855FB87" w14:textId="79D38CE6" w:rsidR="00124887" w:rsidRPr="00124887" w:rsidRDefault="00124887" w:rsidP="00124887">
      <w:pPr>
        <w:pStyle w:val="ListParagraph"/>
        <w:numPr>
          <w:ilvl w:val="0"/>
          <w:numId w:val="24"/>
        </w:numPr>
        <w:spacing w:after="160" w:line="278" w:lineRule="auto"/>
        <w:jc w:val="both"/>
        <w:rPr>
          <w:rFonts w:ascii="Times New Roman" w:eastAsia="Aptos" w:hAnsi="Times New Roman" w:cs="Times New Roman"/>
          <w:i/>
          <w:iCs/>
          <w:kern w:val="2"/>
          <w:sz w:val="24"/>
          <w:szCs w:val="24"/>
          <w14:ligatures w14:val="standardContextual"/>
        </w:rPr>
      </w:pPr>
      <w:bookmarkStart w:id="3" w:name="_Hlk215222485"/>
      <w:r w:rsidRPr="00124887">
        <w:rPr>
          <w:rFonts w:ascii="Times New Roman" w:eastAsia="Aptos" w:hAnsi="Times New Roman" w:cs="Times New Roman"/>
          <w:i/>
          <w:iCs/>
          <w:kern w:val="2"/>
          <w:sz w:val="24"/>
          <w:szCs w:val="24"/>
          <w14:ligatures w14:val="standardContextual"/>
        </w:rPr>
        <w:t xml:space="preserve">Documentation of </w:t>
      </w:r>
      <w:r w:rsidRPr="00124887">
        <w:rPr>
          <w:rFonts w:ascii="Times New Roman" w:eastAsia="Aptos" w:hAnsi="Times New Roman" w:cs="Times New Roman"/>
          <w:i/>
          <w:iCs/>
          <w:kern w:val="2"/>
          <w:sz w:val="24"/>
          <w:szCs w:val="24"/>
          <w14:ligatures w14:val="standardContextual"/>
        </w:rPr>
        <w:t>a</w:t>
      </w:r>
      <w:r w:rsidRPr="00124887">
        <w:rPr>
          <w:rFonts w:ascii="Times New Roman" w:eastAsia="Aptos" w:hAnsi="Times New Roman" w:cs="Times New Roman"/>
          <w:i/>
          <w:iCs/>
          <w:kern w:val="2"/>
          <w:sz w:val="24"/>
          <w:szCs w:val="24"/>
          <w14:ligatures w14:val="standardContextual"/>
        </w:rPr>
        <w:t xml:space="preserve">lleged </w:t>
      </w:r>
      <w:r w:rsidRPr="00124887">
        <w:rPr>
          <w:rFonts w:ascii="Times New Roman" w:eastAsia="Aptos" w:hAnsi="Times New Roman" w:cs="Times New Roman"/>
          <w:i/>
          <w:iCs/>
          <w:kern w:val="2"/>
          <w:sz w:val="24"/>
          <w:szCs w:val="24"/>
          <w14:ligatures w14:val="standardContextual"/>
        </w:rPr>
        <w:t>c</w:t>
      </w:r>
      <w:r w:rsidRPr="00124887">
        <w:rPr>
          <w:rFonts w:ascii="Times New Roman" w:eastAsia="Aptos" w:hAnsi="Times New Roman" w:cs="Times New Roman"/>
          <w:i/>
          <w:iCs/>
          <w:kern w:val="2"/>
          <w:sz w:val="24"/>
          <w:szCs w:val="24"/>
          <w14:ligatures w14:val="standardContextual"/>
        </w:rPr>
        <w:t xml:space="preserve">hild </w:t>
      </w:r>
      <w:r w:rsidRPr="00124887">
        <w:rPr>
          <w:rFonts w:ascii="Times New Roman" w:eastAsia="Aptos" w:hAnsi="Times New Roman" w:cs="Times New Roman"/>
          <w:i/>
          <w:iCs/>
          <w:kern w:val="2"/>
          <w:sz w:val="24"/>
          <w:szCs w:val="24"/>
          <w14:ligatures w14:val="standardContextual"/>
        </w:rPr>
        <w:t>r</w:t>
      </w:r>
      <w:r w:rsidRPr="00124887">
        <w:rPr>
          <w:rFonts w:ascii="Times New Roman" w:eastAsia="Aptos" w:hAnsi="Times New Roman" w:cs="Times New Roman"/>
          <w:i/>
          <w:iCs/>
          <w:kern w:val="2"/>
          <w:sz w:val="24"/>
          <w:szCs w:val="24"/>
          <w14:ligatures w14:val="standardContextual"/>
        </w:rPr>
        <w:t xml:space="preserve">ape </w:t>
      </w:r>
      <w:r w:rsidRPr="00124887">
        <w:rPr>
          <w:rFonts w:ascii="Times New Roman" w:eastAsia="Aptos" w:hAnsi="Times New Roman" w:cs="Times New Roman"/>
          <w:i/>
          <w:iCs/>
          <w:kern w:val="2"/>
          <w:sz w:val="24"/>
          <w:szCs w:val="24"/>
          <w14:ligatures w14:val="standardContextual"/>
        </w:rPr>
        <w:t>c</w:t>
      </w:r>
      <w:r w:rsidRPr="00124887">
        <w:rPr>
          <w:rFonts w:ascii="Times New Roman" w:eastAsia="Aptos" w:hAnsi="Times New Roman" w:cs="Times New Roman"/>
          <w:i/>
          <w:iCs/>
          <w:kern w:val="2"/>
          <w:sz w:val="24"/>
          <w:szCs w:val="24"/>
          <w14:ligatures w14:val="standardContextual"/>
        </w:rPr>
        <w:t>ase – PoC Site</w:t>
      </w:r>
    </w:p>
    <w:bookmarkEnd w:id="3"/>
    <w:p w14:paraId="7915D89E" w14:textId="50FC68FD" w:rsidR="00124887" w:rsidRPr="00124887" w:rsidRDefault="00124887" w:rsidP="00124887">
      <w:pPr>
        <w:spacing w:after="160" w:line="278" w:lineRule="auto"/>
        <w:jc w:val="both"/>
        <w:rPr>
          <w:rFonts w:ascii="Times New Roman" w:eastAsia="Aptos" w:hAnsi="Times New Roman" w:cs="Times New Roman"/>
          <w:kern w:val="2"/>
          <w:sz w:val="24"/>
          <w:szCs w:val="24"/>
          <w14:ligatures w14:val="standardContextual"/>
        </w:rPr>
      </w:pPr>
      <w:r w:rsidRPr="00124887">
        <w:rPr>
          <w:rFonts w:ascii="Times New Roman" w:eastAsia="Aptos" w:hAnsi="Times New Roman" w:cs="Times New Roman"/>
          <w:kern w:val="2"/>
          <w:sz w:val="24"/>
          <w:szCs w:val="24"/>
          <w14:ligatures w14:val="standardContextual"/>
        </w:rPr>
        <w:t>On 28 November, HRD followed up on the initial information of the alleged rape case of a minor of 10 years old girl reportedly took place in PoC site on 22 November 2025</w:t>
      </w:r>
      <w:r w:rsidR="006D3891">
        <w:rPr>
          <w:rFonts w:ascii="Times New Roman" w:eastAsia="Aptos" w:hAnsi="Times New Roman" w:cs="Times New Roman"/>
          <w:kern w:val="2"/>
          <w:sz w:val="24"/>
          <w:szCs w:val="24"/>
          <w14:ligatures w14:val="standardContextual"/>
        </w:rPr>
        <w:t xml:space="preserve"> </w:t>
      </w:r>
      <w:r w:rsidR="006D3891" w:rsidRPr="006D3891">
        <w:rPr>
          <w:rFonts w:ascii="Times New Roman" w:eastAsia="Aptos" w:hAnsi="Times New Roman" w:cs="Times New Roman"/>
          <w:i/>
          <w:iCs/>
          <w:kern w:val="2"/>
          <w:sz w:val="24"/>
          <w:szCs w:val="24"/>
          <w14:ligatures w14:val="standardContextual"/>
        </w:rPr>
        <w:t xml:space="preserve">(see </w:t>
      </w:r>
      <w:r w:rsidR="006D3891">
        <w:rPr>
          <w:rFonts w:ascii="Times New Roman" w:eastAsia="Aptos" w:hAnsi="Times New Roman" w:cs="Times New Roman"/>
          <w:i/>
          <w:iCs/>
          <w:kern w:val="2"/>
          <w:sz w:val="24"/>
          <w:szCs w:val="24"/>
          <w14:ligatures w14:val="standardContextual"/>
        </w:rPr>
        <w:t xml:space="preserve">HRD </w:t>
      </w:r>
      <w:r w:rsidR="006D3891" w:rsidRPr="006D3891">
        <w:rPr>
          <w:rFonts w:ascii="Times New Roman" w:eastAsia="Aptos" w:hAnsi="Times New Roman" w:cs="Times New Roman"/>
          <w:i/>
          <w:iCs/>
          <w:kern w:val="2"/>
          <w:sz w:val="24"/>
          <w:szCs w:val="24"/>
          <w14:ligatures w14:val="standardContextual"/>
        </w:rPr>
        <w:t>DSR of 25 November 2025)</w:t>
      </w:r>
      <w:r w:rsidRPr="00124887">
        <w:rPr>
          <w:rFonts w:ascii="Times New Roman" w:eastAsia="Aptos" w:hAnsi="Times New Roman" w:cs="Times New Roman"/>
          <w:kern w:val="2"/>
          <w:sz w:val="24"/>
          <w:szCs w:val="24"/>
          <w14:ligatures w14:val="standardContextual"/>
        </w:rPr>
        <w:t xml:space="preserve">. HRD interviewed the maternal aunt of the victim who confirmed the report. According to the interviewee, on 22 November 2025, at approximately midday, the 10-year-old minor </w:t>
      </w:r>
      <w:r w:rsidRPr="00124887">
        <w:rPr>
          <w:rFonts w:ascii="Times New Roman" w:eastAsia="Aptos" w:hAnsi="Times New Roman" w:cs="Times New Roman"/>
          <w:i/>
          <w:iCs/>
          <w:kern w:val="2"/>
          <w:sz w:val="24"/>
          <w:szCs w:val="24"/>
          <w14:ligatures w14:val="standardContextual"/>
        </w:rPr>
        <w:t>(name on file)</w:t>
      </w:r>
      <w:r w:rsidRPr="00124887">
        <w:rPr>
          <w:rFonts w:ascii="Times New Roman" w:eastAsia="Aptos" w:hAnsi="Times New Roman" w:cs="Times New Roman"/>
          <w:kern w:val="2"/>
          <w:sz w:val="24"/>
          <w:szCs w:val="24"/>
          <w14:ligatures w14:val="standardContextual"/>
        </w:rPr>
        <w:t xml:space="preserve"> was reportedly deceived by the perpetrator to enter his accommodation under the pretext of receiving fruits. Inside, the perpetrator allegedly raped her. The victim immediately informed her maternal aunt, who took her to the PoC health facility for medical treatment and psychosocial support. The perpetrator was reportedly arrested and currently detain at Malakal Police Station.</w:t>
      </w:r>
    </w:p>
    <w:p w14:paraId="24336871" w14:textId="77777777" w:rsidR="00124887" w:rsidRPr="00124887" w:rsidRDefault="00124887" w:rsidP="00552795">
      <w:pPr>
        <w:spacing w:after="0" w:line="240" w:lineRule="auto"/>
        <w:contextualSpacing/>
        <w:jc w:val="both"/>
        <w:rPr>
          <w:rFonts w:ascii="Times New Roman" w:eastAsia="Palatino Linotype" w:hAnsi="Times New Roman" w:cs="Times New Roman"/>
          <w:b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45B3E8AE" w:rsidR="00124C31" w:rsidRPr="00B552D7"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5" w:name="_Hlk187242477"/>
      <w:r w:rsidR="0076508B">
        <w:rPr>
          <w:rFonts w:ascii="Times New Roman" w:eastAsia="Palatino Linotype" w:hAnsi="Times New Roman" w:cs="Times New Roman"/>
          <w:b/>
          <w:bCs/>
          <w:sz w:val="24"/>
          <w:szCs w:val="24"/>
        </w:rPr>
        <w:t xml:space="preserve">- </w:t>
      </w:r>
      <w:r w:rsidR="0076508B" w:rsidRPr="0076508B">
        <w:rPr>
          <w:rFonts w:ascii="Times New Roman" w:eastAsia="Palatino Linotype" w:hAnsi="Times New Roman" w:cs="Times New Roman"/>
          <w:i/>
          <w:iCs/>
          <w:sz w:val="24"/>
          <w:szCs w:val="24"/>
        </w:rPr>
        <w:t>NSTR</w:t>
      </w:r>
    </w:p>
    <w:bookmarkEnd w:id="5"/>
    <w:p w14:paraId="42FDE593" w14:textId="77777777" w:rsidR="00C86A1B" w:rsidRDefault="00C86A1B" w:rsidP="0076508B">
      <w:pPr>
        <w:spacing w:after="0" w:line="240" w:lineRule="auto"/>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6"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6"/>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526EA2EF" w14:textId="7ED5D466" w:rsidR="008F42AA" w:rsidRPr="00124887" w:rsidRDefault="00F64818" w:rsidP="00124887">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bookmarkEnd w:id="4"/>
    </w:p>
    <w:p w14:paraId="79C39CB6" w14:textId="77777777" w:rsidR="008F42AA" w:rsidRDefault="008F42AA" w:rsidP="00292423">
      <w:pPr>
        <w:spacing w:before="100" w:beforeAutospacing="1" w:after="100" w:afterAutospacing="1" w:line="240" w:lineRule="auto"/>
        <w:jc w:val="both"/>
        <w:rPr>
          <w:rFonts w:asciiTheme="majorBidi" w:eastAsia="Calibri" w:hAnsiTheme="majorBidi" w:cstheme="majorBidi"/>
          <w:bCs/>
          <w:sz w:val="24"/>
          <w:szCs w:val="24"/>
        </w:rPr>
      </w:pPr>
    </w:p>
    <w:sectPr w:rsidR="008F42AA"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C648" w14:textId="77777777" w:rsidR="00D75779" w:rsidRDefault="00D75779" w:rsidP="00182875">
      <w:pPr>
        <w:spacing w:after="0" w:line="240" w:lineRule="auto"/>
      </w:pPr>
      <w:r>
        <w:separator/>
      </w:r>
    </w:p>
  </w:endnote>
  <w:endnote w:type="continuationSeparator" w:id="0">
    <w:p w14:paraId="0C336369" w14:textId="77777777" w:rsidR="00D75779" w:rsidRDefault="00D7577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68693" w14:textId="77777777" w:rsidR="00D75779" w:rsidRDefault="00D75779" w:rsidP="00182875">
      <w:pPr>
        <w:spacing w:after="0" w:line="240" w:lineRule="auto"/>
      </w:pPr>
      <w:r>
        <w:separator/>
      </w:r>
    </w:p>
  </w:footnote>
  <w:footnote w:type="continuationSeparator" w:id="0">
    <w:p w14:paraId="656E6D66" w14:textId="77777777" w:rsidR="00D75779" w:rsidRDefault="00D7577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1E0F6C"/>
    <w:multiLevelType w:val="hybridMultilevel"/>
    <w:tmpl w:val="87D44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9"/>
  </w:num>
  <w:num w:numId="28" w16cid:durableId="788816682">
    <w:abstractNumId w:val="14"/>
  </w:num>
  <w:num w:numId="29" w16cid:durableId="1116559980">
    <w:abstractNumId w:val="9"/>
  </w:num>
  <w:num w:numId="30" w16cid:durableId="5210203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2493"/>
    <w:rsid w:val="00013E88"/>
    <w:rsid w:val="00014A72"/>
    <w:rsid w:val="00014E53"/>
    <w:rsid w:val="000150AB"/>
    <w:rsid w:val="00024D61"/>
    <w:rsid w:val="000254D2"/>
    <w:rsid w:val="00026C15"/>
    <w:rsid w:val="00027417"/>
    <w:rsid w:val="000426CC"/>
    <w:rsid w:val="00043833"/>
    <w:rsid w:val="00051E9D"/>
    <w:rsid w:val="00056414"/>
    <w:rsid w:val="00057298"/>
    <w:rsid w:val="00060CFF"/>
    <w:rsid w:val="0006257F"/>
    <w:rsid w:val="0006338C"/>
    <w:rsid w:val="00066E54"/>
    <w:rsid w:val="0007027A"/>
    <w:rsid w:val="000837A3"/>
    <w:rsid w:val="00085DC7"/>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887"/>
    <w:rsid w:val="00124C31"/>
    <w:rsid w:val="00125BA4"/>
    <w:rsid w:val="001264CC"/>
    <w:rsid w:val="0013169C"/>
    <w:rsid w:val="0013209E"/>
    <w:rsid w:val="00132943"/>
    <w:rsid w:val="00135CA5"/>
    <w:rsid w:val="00135E7F"/>
    <w:rsid w:val="00140973"/>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4836"/>
    <w:rsid w:val="0018729F"/>
    <w:rsid w:val="0018757C"/>
    <w:rsid w:val="0018780D"/>
    <w:rsid w:val="0019137B"/>
    <w:rsid w:val="00191A3C"/>
    <w:rsid w:val="00191E4B"/>
    <w:rsid w:val="001A1DB0"/>
    <w:rsid w:val="001A341D"/>
    <w:rsid w:val="001B2F6E"/>
    <w:rsid w:val="001B7FCB"/>
    <w:rsid w:val="001C01BF"/>
    <w:rsid w:val="001C09C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0E75"/>
    <w:rsid w:val="002523D9"/>
    <w:rsid w:val="00255F91"/>
    <w:rsid w:val="00257BFF"/>
    <w:rsid w:val="00260A53"/>
    <w:rsid w:val="0026636C"/>
    <w:rsid w:val="00266BDD"/>
    <w:rsid w:val="002705AC"/>
    <w:rsid w:val="00270BAE"/>
    <w:rsid w:val="0028046C"/>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D6585"/>
    <w:rsid w:val="002E074B"/>
    <w:rsid w:val="002E4CB7"/>
    <w:rsid w:val="002E6CB4"/>
    <w:rsid w:val="002E6DBC"/>
    <w:rsid w:val="002E7C57"/>
    <w:rsid w:val="002F3C2E"/>
    <w:rsid w:val="002F7637"/>
    <w:rsid w:val="003113BD"/>
    <w:rsid w:val="00315EA9"/>
    <w:rsid w:val="003208B2"/>
    <w:rsid w:val="00321902"/>
    <w:rsid w:val="0032283D"/>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112"/>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67C41"/>
    <w:rsid w:val="0047097F"/>
    <w:rsid w:val="00472774"/>
    <w:rsid w:val="00472AC1"/>
    <w:rsid w:val="00481E58"/>
    <w:rsid w:val="00483AC9"/>
    <w:rsid w:val="00484454"/>
    <w:rsid w:val="00491F8B"/>
    <w:rsid w:val="0049340D"/>
    <w:rsid w:val="0049410F"/>
    <w:rsid w:val="00495141"/>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0637"/>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31DAA"/>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3891"/>
    <w:rsid w:val="006D6792"/>
    <w:rsid w:val="006E20FE"/>
    <w:rsid w:val="006E56B4"/>
    <w:rsid w:val="006F200C"/>
    <w:rsid w:val="006F206A"/>
    <w:rsid w:val="006F2AAD"/>
    <w:rsid w:val="006F2D24"/>
    <w:rsid w:val="006F4C0E"/>
    <w:rsid w:val="006F6A3B"/>
    <w:rsid w:val="006F7BE4"/>
    <w:rsid w:val="00701C40"/>
    <w:rsid w:val="00701CFA"/>
    <w:rsid w:val="007045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508B"/>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0CE7"/>
    <w:rsid w:val="007C1895"/>
    <w:rsid w:val="007C5735"/>
    <w:rsid w:val="007C77B5"/>
    <w:rsid w:val="007D35D2"/>
    <w:rsid w:val="007E3351"/>
    <w:rsid w:val="007E412C"/>
    <w:rsid w:val="007E483B"/>
    <w:rsid w:val="007F0403"/>
    <w:rsid w:val="007F3514"/>
    <w:rsid w:val="00800446"/>
    <w:rsid w:val="0080427D"/>
    <w:rsid w:val="00804A13"/>
    <w:rsid w:val="00810A55"/>
    <w:rsid w:val="008144B7"/>
    <w:rsid w:val="0081517D"/>
    <w:rsid w:val="00820B31"/>
    <w:rsid w:val="008218C4"/>
    <w:rsid w:val="0082530A"/>
    <w:rsid w:val="00826524"/>
    <w:rsid w:val="00830D9B"/>
    <w:rsid w:val="00833B85"/>
    <w:rsid w:val="00834C83"/>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94009"/>
    <w:rsid w:val="008A21F4"/>
    <w:rsid w:val="008A2D6D"/>
    <w:rsid w:val="008A732A"/>
    <w:rsid w:val="008A7FC7"/>
    <w:rsid w:val="008B1C06"/>
    <w:rsid w:val="008B1E64"/>
    <w:rsid w:val="008B2593"/>
    <w:rsid w:val="008B2F18"/>
    <w:rsid w:val="008B4BBC"/>
    <w:rsid w:val="008B5842"/>
    <w:rsid w:val="008B6E5D"/>
    <w:rsid w:val="008C2780"/>
    <w:rsid w:val="008D15E6"/>
    <w:rsid w:val="008D3355"/>
    <w:rsid w:val="008D469A"/>
    <w:rsid w:val="008E1724"/>
    <w:rsid w:val="008E5E59"/>
    <w:rsid w:val="008E611C"/>
    <w:rsid w:val="008F25FF"/>
    <w:rsid w:val="008F42AA"/>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45C42"/>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0084"/>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35DB"/>
    <w:rsid w:val="00B1420A"/>
    <w:rsid w:val="00B20910"/>
    <w:rsid w:val="00B22766"/>
    <w:rsid w:val="00B24E38"/>
    <w:rsid w:val="00B25B7F"/>
    <w:rsid w:val="00B2627E"/>
    <w:rsid w:val="00B2790D"/>
    <w:rsid w:val="00B307D8"/>
    <w:rsid w:val="00B3139F"/>
    <w:rsid w:val="00B322B8"/>
    <w:rsid w:val="00B32B64"/>
    <w:rsid w:val="00B45E57"/>
    <w:rsid w:val="00B53237"/>
    <w:rsid w:val="00B552D7"/>
    <w:rsid w:val="00B60B44"/>
    <w:rsid w:val="00B6238F"/>
    <w:rsid w:val="00B62A05"/>
    <w:rsid w:val="00B6611C"/>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493A"/>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779"/>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D6AE8"/>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6A8"/>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B3CB1"/>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6AE7"/>
    <w:rsid w:val="00F07CAF"/>
    <w:rsid w:val="00F07FA1"/>
    <w:rsid w:val="00F147C4"/>
    <w:rsid w:val="00F149E4"/>
    <w:rsid w:val="00F2116B"/>
    <w:rsid w:val="00F21533"/>
    <w:rsid w:val="00F247B2"/>
    <w:rsid w:val="00F264E3"/>
    <w:rsid w:val="00F269CD"/>
    <w:rsid w:val="00F27EB1"/>
    <w:rsid w:val="00F31B01"/>
    <w:rsid w:val="00F35136"/>
    <w:rsid w:val="00F42289"/>
    <w:rsid w:val="00F42EC7"/>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9</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Kwachkwan Tipo</cp:lastModifiedBy>
  <cp:revision>14</cp:revision>
  <dcterms:created xsi:type="dcterms:W3CDTF">2025-11-28T09:37:00Z</dcterms:created>
  <dcterms:modified xsi:type="dcterms:W3CDTF">2025-11-28T09:46:00Z</dcterms:modified>
</cp:coreProperties>
</file>