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1973190"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3B5A383A"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D038C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643CBF">
        <w:rPr>
          <w:rFonts w:ascii="Times New Roman" w:eastAsia="Times New Roman" w:hAnsi="Times New Roman" w:cs="Times New Roman"/>
          <w:b/>
          <w:sz w:val="24"/>
          <w:szCs w:val="24"/>
        </w:rPr>
        <w:t>1</w:t>
      </w:r>
      <w:r w:rsidR="00F74FC5">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7B1A831E" w14:textId="28262D5E" w:rsidR="00D038C8" w:rsidRPr="00F74FC5" w:rsidRDefault="00F74FC5"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F74FC5">
        <w:rPr>
          <w:rFonts w:ascii="Times New Roman" w:hAnsi="Times New Roman" w:cs="Times New Roman"/>
          <w:i/>
          <w:iCs/>
          <w:sz w:val="24"/>
          <w:szCs w:val="24"/>
        </w:rPr>
        <w:t xml:space="preserve">A group of traders belonging to the Dinka </w:t>
      </w:r>
      <w:proofErr w:type="spellStart"/>
      <w:r w:rsidRPr="00F74FC5">
        <w:rPr>
          <w:rFonts w:ascii="Times New Roman" w:hAnsi="Times New Roman" w:cs="Times New Roman"/>
          <w:i/>
          <w:iCs/>
          <w:sz w:val="24"/>
          <w:szCs w:val="24"/>
        </w:rPr>
        <w:t>Ciec</w:t>
      </w:r>
      <w:proofErr w:type="spellEnd"/>
      <w:r w:rsidRPr="00F74FC5">
        <w:rPr>
          <w:rFonts w:ascii="Times New Roman" w:hAnsi="Times New Roman" w:cs="Times New Roman"/>
          <w:i/>
          <w:iCs/>
          <w:sz w:val="24"/>
          <w:szCs w:val="24"/>
        </w:rPr>
        <w:t xml:space="preserve"> community established in Yirol East County of Lakes State reportedly arrested and detained in Jonglei State</w:t>
      </w:r>
    </w:p>
    <w:p w14:paraId="3715DCA1" w14:textId="77777777" w:rsidR="00D038C8" w:rsidRPr="001C6B1E" w:rsidRDefault="00D038C8" w:rsidP="00D038C8">
      <w:pPr>
        <w:pStyle w:val="ListParagraph"/>
        <w:spacing w:after="0" w:line="240" w:lineRule="auto"/>
        <w:jc w:val="both"/>
        <w:rPr>
          <w:rFonts w:ascii="Times New Roman" w:eastAsia="Calibri" w:hAnsi="Times New Roman" w:cs="Times New Roman"/>
          <w:sz w:val="24"/>
          <w:szCs w:val="24"/>
        </w:rPr>
      </w:pPr>
    </w:p>
    <w:p w14:paraId="1E715840" w14:textId="4F62B304" w:rsidR="00AD662D" w:rsidRPr="00F74FC5" w:rsidRDefault="00F45956" w:rsidP="00F74FC5">
      <w:pPr>
        <w:numPr>
          <w:ilvl w:val="0"/>
          <w:numId w:val="2"/>
        </w:numPr>
        <w:spacing w:after="0" w:line="240" w:lineRule="auto"/>
        <w:ind w:left="284"/>
        <w:contextualSpacing/>
        <w:jc w:val="both"/>
        <w:rPr>
          <w:rFonts w:ascii="Times New Roman" w:eastAsia="Calibri" w:hAnsi="Times New Roman" w:cs="Times New Roman"/>
          <w:b/>
          <w:bCs/>
          <w:sz w:val="24"/>
          <w:szCs w:val="24"/>
        </w:rPr>
      </w:pPr>
      <w:r w:rsidRPr="001C6B1E">
        <w:rPr>
          <w:rFonts w:ascii="Times New Roman" w:eastAsia="Calibri" w:hAnsi="Times New Roman" w:cs="Times New Roman"/>
          <w:b/>
          <w:bCs/>
          <w:sz w:val="24"/>
          <w:szCs w:val="24"/>
        </w:rPr>
        <w:t>Political and Security Updates</w:t>
      </w:r>
    </w:p>
    <w:p w14:paraId="091566C8" w14:textId="77777777" w:rsidR="00B64525" w:rsidRPr="001C6B1E"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Human Rights in the Electoral Process</w:t>
      </w:r>
    </w:p>
    <w:p w14:paraId="41586B9D" w14:textId="50912E42" w:rsidR="00B41E2C" w:rsidRDefault="00F45956" w:rsidP="00D038C8">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Conflict-Related Violations/Abuse</w:t>
      </w:r>
      <w:r w:rsidR="00F121A2" w:rsidRPr="001C6B1E">
        <w:rPr>
          <w:rFonts w:ascii="Times New Roman" w:eastAsia="Palatino Linotype" w:hAnsi="Times New Roman" w:cs="Times New Roman"/>
          <w:b/>
          <w:sz w:val="24"/>
          <w:szCs w:val="24"/>
        </w:rPr>
        <w:t>s</w:t>
      </w:r>
    </w:p>
    <w:p w14:paraId="40C9E18C" w14:textId="106C7D5B" w:rsidR="00B64525" w:rsidRPr="00AD662D" w:rsidRDefault="00F45956" w:rsidP="00AD662D">
      <w:pPr>
        <w:numPr>
          <w:ilvl w:val="0"/>
          <w:numId w:val="2"/>
        </w:numPr>
        <w:spacing w:after="0" w:line="240" w:lineRule="auto"/>
        <w:ind w:left="284"/>
        <w:contextualSpacing/>
        <w:jc w:val="both"/>
        <w:rPr>
          <w:rFonts w:ascii="Times New Roman" w:eastAsia="Palatino Linotype" w:hAnsi="Times New Roman" w:cs="Times New Roman"/>
          <w:b/>
          <w:bCs/>
          <w:sz w:val="24"/>
          <w:szCs w:val="24"/>
        </w:rPr>
      </w:pPr>
      <w:r w:rsidRPr="00AD662D">
        <w:rPr>
          <w:rFonts w:ascii="Times New Roman" w:eastAsia="Palatino Linotype" w:hAnsi="Times New Roman" w:cs="Times New Roman"/>
          <w:b/>
          <w:bCs/>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714BC83A" w14:textId="77777777" w:rsidR="00F74FC5" w:rsidRDefault="00F45956" w:rsidP="00F74FC5">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476CBAF0" w14:textId="77777777" w:rsidR="00F74FC5" w:rsidRPr="00F74FC5" w:rsidRDefault="00F74FC5" w:rsidP="00F74FC5">
      <w:pPr>
        <w:spacing w:after="0" w:line="240" w:lineRule="auto"/>
        <w:ind w:left="-76"/>
        <w:contextualSpacing/>
        <w:jc w:val="both"/>
        <w:rPr>
          <w:rFonts w:ascii="Times New Roman" w:eastAsia="Aptos" w:hAnsi="Times New Roman" w:cs="Times New Roman"/>
          <w:bCs/>
          <w:sz w:val="26"/>
          <w:szCs w:val="26"/>
          <w:lang w:eastAsia="zh-CN" w:bidi="ar"/>
        </w:rPr>
      </w:pPr>
    </w:p>
    <w:p w14:paraId="45501267" w14:textId="77777777" w:rsidR="00F74FC5" w:rsidRPr="00F74FC5" w:rsidRDefault="00F74FC5" w:rsidP="00F74FC5">
      <w:pPr>
        <w:spacing w:after="0" w:line="240" w:lineRule="auto"/>
        <w:ind w:left="-76"/>
        <w:contextualSpacing/>
        <w:jc w:val="both"/>
        <w:rPr>
          <w:rFonts w:ascii="Times New Roman" w:eastAsia="Aptos" w:hAnsi="Times New Roman" w:cs="Times New Roman"/>
          <w:b/>
          <w:sz w:val="24"/>
          <w:szCs w:val="24"/>
          <w:lang w:eastAsia="zh-CN" w:bidi="ar"/>
        </w:rPr>
      </w:pPr>
      <w:r w:rsidRPr="00F74FC5">
        <w:rPr>
          <w:rFonts w:ascii="Times New Roman" w:hAnsi="Times New Roman" w:cs="Times New Roman"/>
          <w:sz w:val="24"/>
          <w:szCs w:val="24"/>
          <w:u w:val="single"/>
        </w:rPr>
        <w:t xml:space="preserve">A group of traders belonging to the Dinka </w:t>
      </w:r>
      <w:proofErr w:type="spellStart"/>
      <w:r w:rsidRPr="00F74FC5">
        <w:rPr>
          <w:rFonts w:ascii="Times New Roman" w:hAnsi="Times New Roman" w:cs="Times New Roman"/>
          <w:sz w:val="24"/>
          <w:szCs w:val="24"/>
          <w:u w:val="single"/>
        </w:rPr>
        <w:t>Ciec</w:t>
      </w:r>
      <w:proofErr w:type="spellEnd"/>
      <w:r w:rsidRPr="00F74FC5">
        <w:rPr>
          <w:rFonts w:ascii="Times New Roman" w:hAnsi="Times New Roman" w:cs="Times New Roman"/>
          <w:sz w:val="24"/>
          <w:szCs w:val="24"/>
          <w:u w:val="single"/>
        </w:rPr>
        <w:t xml:space="preserve"> community established in Yirol East County of Lakes State reportedly arrested and detained in Jonglei State</w:t>
      </w:r>
    </w:p>
    <w:p w14:paraId="1EEDF60E" w14:textId="77777777" w:rsidR="00F74FC5" w:rsidRPr="00F74FC5" w:rsidRDefault="00F74FC5" w:rsidP="00F74FC5">
      <w:pPr>
        <w:spacing w:after="0" w:line="240" w:lineRule="auto"/>
        <w:ind w:left="-76"/>
        <w:contextualSpacing/>
        <w:jc w:val="both"/>
        <w:rPr>
          <w:rFonts w:ascii="Times New Roman" w:eastAsia="Aptos" w:hAnsi="Times New Roman" w:cs="Times New Roman"/>
          <w:bCs/>
          <w:sz w:val="24"/>
          <w:szCs w:val="24"/>
          <w:lang w:eastAsia="zh-CN" w:bidi="ar"/>
        </w:rPr>
      </w:pPr>
    </w:p>
    <w:p w14:paraId="23893D67" w14:textId="77777777" w:rsidR="00F74FC5" w:rsidRPr="00F74FC5" w:rsidRDefault="00F74FC5" w:rsidP="00F74FC5">
      <w:pPr>
        <w:spacing w:after="0" w:line="240" w:lineRule="auto"/>
        <w:ind w:left="-76"/>
        <w:contextualSpacing/>
        <w:jc w:val="both"/>
        <w:rPr>
          <w:rFonts w:ascii="Times New Roman" w:eastAsia="Aptos" w:hAnsi="Times New Roman" w:cs="Times New Roman"/>
          <w:b/>
          <w:sz w:val="24"/>
          <w:szCs w:val="24"/>
          <w:lang w:eastAsia="zh-CN" w:bidi="ar"/>
        </w:rPr>
      </w:pPr>
      <w:r w:rsidRPr="00F74FC5">
        <w:rPr>
          <w:rFonts w:ascii="Times New Roman" w:hAnsi="Times New Roman" w:cs="Times New Roman"/>
          <w:sz w:val="24"/>
          <w:szCs w:val="24"/>
        </w:rPr>
        <w:t>On 14 October 2025, HRD received information from secondary sources (including Government authorities) to the effect that a group of traders (</w:t>
      </w:r>
      <w:r w:rsidRPr="00F74FC5">
        <w:rPr>
          <w:rFonts w:ascii="Times New Roman" w:hAnsi="Times New Roman" w:cs="Times New Roman"/>
          <w:i/>
          <w:iCs/>
          <w:sz w:val="24"/>
          <w:szCs w:val="24"/>
        </w:rPr>
        <w:t>the exact number was not specified</w:t>
      </w:r>
      <w:r w:rsidRPr="00F74FC5">
        <w:rPr>
          <w:rFonts w:ascii="Times New Roman" w:hAnsi="Times New Roman" w:cs="Times New Roman"/>
          <w:sz w:val="24"/>
          <w:szCs w:val="24"/>
        </w:rPr>
        <w:t xml:space="preserve">) belonging to the Dinka </w:t>
      </w:r>
      <w:proofErr w:type="spellStart"/>
      <w:r w:rsidRPr="00F74FC5">
        <w:rPr>
          <w:rFonts w:ascii="Times New Roman" w:hAnsi="Times New Roman" w:cs="Times New Roman"/>
          <w:sz w:val="24"/>
          <w:szCs w:val="24"/>
        </w:rPr>
        <w:t>Ciec</w:t>
      </w:r>
      <w:proofErr w:type="spellEnd"/>
      <w:r w:rsidRPr="00F74FC5">
        <w:rPr>
          <w:rFonts w:ascii="Times New Roman" w:hAnsi="Times New Roman" w:cs="Times New Roman"/>
          <w:sz w:val="24"/>
          <w:szCs w:val="24"/>
        </w:rPr>
        <w:t xml:space="preserve"> community established in Yirol East County of Lakes State, has been arrested in Jonglei State. The sources specified that the arrest was ordered by the Jonglei State authorities; and they claimed that arrested traders have been put in detention. At the time of this reporting, the sources were unable to confirm the exact date of the arrest or the place of the alleged detention.</w:t>
      </w:r>
    </w:p>
    <w:p w14:paraId="5EA79191" w14:textId="77777777" w:rsidR="00F74FC5" w:rsidRPr="00F74FC5" w:rsidRDefault="00F74FC5" w:rsidP="00F74FC5">
      <w:pPr>
        <w:spacing w:after="0" w:line="240" w:lineRule="auto"/>
        <w:ind w:left="-76"/>
        <w:contextualSpacing/>
        <w:jc w:val="both"/>
        <w:rPr>
          <w:rFonts w:ascii="Times New Roman" w:eastAsia="Aptos" w:hAnsi="Times New Roman" w:cs="Times New Roman"/>
          <w:bCs/>
          <w:sz w:val="24"/>
          <w:szCs w:val="24"/>
          <w:lang w:eastAsia="zh-CN" w:bidi="ar"/>
        </w:rPr>
      </w:pPr>
    </w:p>
    <w:p w14:paraId="437A6826" w14:textId="77777777" w:rsidR="00F74FC5" w:rsidRPr="00F74FC5" w:rsidRDefault="00F74FC5" w:rsidP="00F74FC5">
      <w:pPr>
        <w:spacing w:after="0" w:line="240" w:lineRule="auto"/>
        <w:ind w:left="-76"/>
        <w:contextualSpacing/>
        <w:jc w:val="both"/>
        <w:rPr>
          <w:rFonts w:ascii="Times New Roman" w:eastAsia="Aptos" w:hAnsi="Times New Roman" w:cs="Times New Roman"/>
          <w:b/>
          <w:sz w:val="24"/>
          <w:szCs w:val="24"/>
          <w:lang w:eastAsia="zh-CN" w:bidi="ar"/>
        </w:rPr>
      </w:pPr>
      <w:r w:rsidRPr="00F74FC5">
        <w:rPr>
          <w:rFonts w:ascii="Times New Roman" w:hAnsi="Times New Roman" w:cs="Times New Roman"/>
          <w:sz w:val="24"/>
          <w:szCs w:val="24"/>
        </w:rPr>
        <w:t>As for the reasons behind the arrest, the sources explained that recently (</w:t>
      </w:r>
      <w:r w:rsidRPr="00F74FC5">
        <w:rPr>
          <w:rFonts w:ascii="Times New Roman" w:hAnsi="Times New Roman" w:cs="Times New Roman"/>
          <w:i/>
          <w:iCs/>
          <w:sz w:val="24"/>
          <w:szCs w:val="24"/>
        </w:rPr>
        <w:t>the exact date was not specified</w:t>
      </w:r>
      <w:r w:rsidRPr="00F74FC5">
        <w:rPr>
          <w:rFonts w:ascii="Times New Roman" w:hAnsi="Times New Roman" w:cs="Times New Roman"/>
          <w:sz w:val="24"/>
          <w:szCs w:val="24"/>
        </w:rPr>
        <w:t xml:space="preserve">) a commercial boat coming from </w:t>
      </w:r>
      <w:proofErr w:type="spellStart"/>
      <w:r w:rsidRPr="00F74FC5">
        <w:rPr>
          <w:rFonts w:ascii="Times New Roman" w:hAnsi="Times New Roman" w:cs="Times New Roman"/>
          <w:sz w:val="24"/>
          <w:szCs w:val="24"/>
        </w:rPr>
        <w:t>Panyijar</w:t>
      </w:r>
      <w:proofErr w:type="spellEnd"/>
      <w:r w:rsidRPr="00F74FC5">
        <w:rPr>
          <w:rFonts w:ascii="Times New Roman" w:hAnsi="Times New Roman" w:cs="Times New Roman"/>
          <w:sz w:val="24"/>
          <w:szCs w:val="24"/>
        </w:rPr>
        <w:t xml:space="preserve"> County of Unity State and heading to </w:t>
      </w:r>
      <w:proofErr w:type="spellStart"/>
      <w:r w:rsidRPr="00F74FC5">
        <w:rPr>
          <w:rFonts w:ascii="Times New Roman" w:hAnsi="Times New Roman" w:cs="Times New Roman"/>
          <w:sz w:val="24"/>
          <w:szCs w:val="24"/>
        </w:rPr>
        <w:t>Bor</w:t>
      </w:r>
      <w:proofErr w:type="spellEnd"/>
      <w:r w:rsidRPr="00F74FC5">
        <w:rPr>
          <w:rFonts w:ascii="Times New Roman" w:hAnsi="Times New Roman" w:cs="Times New Roman"/>
          <w:sz w:val="24"/>
          <w:szCs w:val="24"/>
        </w:rPr>
        <w:t xml:space="preserve"> County of Jonglei State was reportedly stopped along the Nile River, at </w:t>
      </w:r>
      <w:proofErr w:type="spellStart"/>
      <w:r w:rsidRPr="00F74FC5">
        <w:rPr>
          <w:rFonts w:ascii="Times New Roman" w:hAnsi="Times New Roman" w:cs="Times New Roman"/>
          <w:sz w:val="24"/>
          <w:szCs w:val="24"/>
        </w:rPr>
        <w:t>Julnhom</w:t>
      </w:r>
      <w:proofErr w:type="spellEnd"/>
      <w:r w:rsidRPr="00F74FC5">
        <w:rPr>
          <w:rFonts w:ascii="Times New Roman" w:hAnsi="Times New Roman" w:cs="Times New Roman"/>
          <w:sz w:val="24"/>
          <w:szCs w:val="24"/>
        </w:rPr>
        <w:t xml:space="preserve"> checkpoint located in Malek Payam of Yirol East County by local Dinka </w:t>
      </w:r>
      <w:proofErr w:type="spellStart"/>
      <w:r w:rsidRPr="00F74FC5">
        <w:rPr>
          <w:rFonts w:ascii="Times New Roman" w:hAnsi="Times New Roman" w:cs="Times New Roman"/>
          <w:sz w:val="24"/>
          <w:szCs w:val="24"/>
        </w:rPr>
        <w:t>Ciec</w:t>
      </w:r>
      <w:proofErr w:type="spellEnd"/>
      <w:r w:rsidRPr="00F74FC5">
        <w:rPr>
          <w:rFonts w:ascii="Times New Roman" w:hAnsi="Times New Roman" w:cs="Times New Roman"/>
          <w:sz w:val="24"/>
          <w:szCs w:val="24"/>
        </w:rPr>
        <w:t xml:space="preserve"> community members, who had allegedly identified some cattle belonging to them among the goods transported onboard the vessel. In the process, these Dinka </w:t>
      </w:r>
      <w:proofErr w:type="spellStart"/>
      <w:r w:rsidRPr="00F74FC5">
        <w:rPr>
          <w:rFonts w:ascii="Times New Roman" w:hAnsi="Times New Roman" w:cs="Times New Roman"/>
          <w:sz w:val="24"/>
          <w:szCs w:val="24"/>
        </w:rPr>
        <w:t>Ciec</w:t>
      </w:r>
      <w:proofErr w:type="spellEnd"/>
      <w:r w:rsidRPr="00F74FC5">
        <w:rPr>
          <w:rFonts w:ascii="Times New Roman" w:hAnsi="Times New Roman" w:cs="Times New Roman"/>
          <w:sz w:val="24"/>
          <w:szCs w:val="24"/>
        </w:rPr>
        <w:t xml:space="preserve"> reportedly disembarked the said cattle (that had been bought by Dinka </w:t>
      </w:r>
      <w:proofErr w:type="spellStart"/>
      <w:r w:rsidRPr="00F74FC5">
        <w:rPr>
          <w:rFonts w:ascii="Times New Roman" w:hAnsi="Times New Roman" w:cs="Times New Roman"/>
          <w:sz w:val="24"/>
          <w:szCs w:val="24"/>
        </w:rPr>
        <w:t>Bor</w:t>
      </w:r>
      <w:proofErr w:type="spellEnd"/>
      <w:r w:rsidRPr="00F74FC5">
        <w:rPr>
          <w:rFonts w:ascii="Times New Roman" w:hAnsi="Times New Roman" w:cs="Times New Roman"/>
          <w:sz w:val="24"/>
          <w:szCs w:val="24"/>
        </w:rPr>
        <w:t xml:space="preserve"> traders from Jonglei State in </w:t>
      </w:r>
      <w:proofErr w:type="spellStart"/>
      <w:r w:rsidRPr="00F74FC5">
        <w:rPr>
          <w:rFonts w:ascii="Times New Roman" w:hAnsi="Times New Roman" w:cs="Times New Roman"/>
          <w:sz w:val="24"/>
          <w:szCs w:val="24"/>
        </w:rPr>
        <w:t>Panyijar</w:t>
      </w:r>
      <w:proofErr w:type="spellEnd"/>
      <w:r w:rsidRPr="00F74FC5">
        <w:rPr>
          <w:rFonts w:ascii="Times New Roman" w:hAnsi="Times New Roman" w:cs="Times New Roman"/>
          <w:sz w:val="24"/>
          <w:szCs w:val="24"/>
        </w:rPr>
        <w:t xml:space="preserve"> County) from the boat and took them without legal procedures. The reported arrest of the Dinka </w:t>
      </w:r>
      <w:proofErr w:type="spellStart"/>
      <w:r w:rsidRPr="00F74FC5">
        <w:rPr>
          <w:rFonts w:ascii="Times New Roman" w:hAnsi="Times New Roman" w:cs="Times New Roman"/>
          <w:sz w:val="24"/>
          <w:szCs w:val="24"/>
        </w:rPr>
        <w:t>Ciec</w:t>
      </w:r>
      <w:proofErr w:type="spellEnd"/>
      <w:r w:rsidRPr="00F74FC5">
        <w:rPr>
          <w:rFonts w:ascii="Times New Roman" w:hAnsi="Times New Roman" w:cs="Times New Roman"/>
          <w:sz w:val="24"/>
          <w:szCs w:val="24"/>
        </w:rPr>
        <w:t xml:space="preserve"> traders allegedly ensued this incident, as the Dinka </w:t>
      </w:r>
      <w:proofErr w:type="spellStart"/>
      <w:r w:rsidRPr="00F74FC5">
        <w:rPr>
          <w:rFonts w:ascii="Times New Roman" w:hAnsi="Times New Roman" w:cs="Times New Roman"/>
          <w:sz w:val="24"/>
          <w:szCs w:val="24"/>
        </w:rPr>
        <w:t>Bor</w:t>
      </w:r>
      <w:proofErr w:type="spellEnd"/>
      <w:r w:rsidRPr="00F74FC5">
        <w:rPr>
          <w:rFonts w:ascii="Times New Roman" w:hAnsi="Times New Roman" w:cs="Times New Roman"/>
          <w:sz w:val="24"/>
          <w:szCs w:val="24"/>
        </w:rPr>
        <w:t xml:space="preserve"> community members from Jonglei State were demanding the return of their cattle taken by the Dinka </w:t>
      </w:r>
      <w:proofErr w:type="spellStart"/>
      <w:r w:rsidRPr="00F74FC5">
        <w:rPr>
          <w:rFonts w:ascii="Times New Roman" w:hAnsi="Times New Roman" w:cs="Times New Roman"/>
          <w:sz w:val="24"/>
          <w:szCs w:val="24"/>
        </w:rPr>
        <w:t>Ciec</w:t>
      </w:r>
      <w:proofErr w:type="spellEnd"/>
      <w:r w:rsidRPr="00F74FC5">
        <w:rPr>
          <w:rFonts w:ascii="Times New Roman" w:hAnsi="Times New Roman" w:cs="Times New Roman"/>
          <w:sz w:val="24"/>
          <w:szCs w:val="24"/>
        </w:rPr>
        <w:t xml:space="preserve"> at the </w:t>
      </w:r>
      <w:proofErr w:type="spellStart"/>
      <w:r w:rsidRPr="00F74FC5">
        <w:rPr>
          <w:rFonts w:ascii="Times New Roman" w:hAnsi="Times New Roman" w:cs="Times New Roman"/>
          <w:sz w:val="24"/>
          <w:szCs w:val="24"/>
        </w:rPr>
        <w:t>Julnhom</w:t>
      </w:r>
      <w:proofErr w:type="spellEnd"/>
      <w:r w:rsidRPr="00F74FC5">
        <w:rPr>
          <w:rFonts w:ascii="Times New Roman" w:hAnsi="Times New Roman" w:cs="Times New Roman"/>
          <w:sz w:val="24"/>
          <w:szCs w:val="24"/>
        </w:rPr>
        <w:t xml:space="preserve"> checkpoint.</w:t>
      </w:r>
    </w:p>
    <w:p w14:paraId="23311513" w14:textId="77777777" w:rsidR="00F74FC5" w:rsidRPr="00F74FC5" w:rsidRDefault="00F74FC5" w:rsidP="00F74FC5">
      <w:pPr>
        <w:spacing w:after="0" w:line="240" w:lineRule="auto"/>
        <w:ind w:left="-76"/>
        <w:contextualSpacing/>
        <w:jc w:val="both"/>
        <w:rPr>
          <w:rFonts w:ascii="Times New Roman" w:eastAsia="Aptos" w:hAnsi="Times New Roman" w:cs="Times New Roman"/>
          <w:bCs/>
          <w:sz w:val="24"/>
          <w:szCs w:val="24"/>
          <w:lang w:eastAsia="zh-CN" w:bidi="ar"/>
        </w:rPr>
      </w:pPr>
    </w:p>
    <w:p w14:paraId="7E89FF64" w14:textId="77777777" w:rsidR="00F74FC5" w:rsidRPr="00F74FC5" w:rsidRDefault="00F74FC5" w:rsidP="00F74FC5">
      <w:pPr>
        <w:spacing w:after="0" w:line="240" w:lineRule="auto"/>
        <w:ind w:left="-76"/>
        <w:contextualSpacing/>
        <w:jc w:val="both"/>
        <w:rPr>
          <w:rFonts w:ascii="Times New Roman" w:eastAsia="Aptos" w:hAnsi="Times New Roman" w:cs="Times New Roman"/>
          <w:b/>
          <w:sz w:val="24"/>
          <w:szCs w:val="24"/>
          <w:lang w:eastAsia="zh-CN" w:bidi="ar"/>
        </w:rPr>
      </w:pPr>
      <w:r w:rsidRPr="00F74FC5">
        <w:rPr>
          <w:rFonts w:ascii="Times New Roman" w:hAnsi="Times New Roman" w:cs="Times New Roman"/>
          <w:sz w:val="24"/>
          <w:szCs w:val="24"/>
        </w:rPr>
        <w:t>HRD gathered that the Yirol East County Commissioner has travelled to Jonglei State on 13 October, to follow up on the issue with local authorities.</w:t>
      </w:r>
    </w:p>
    <w:p w14:paraId="176A0080" w14:textId="77777777" w:rsidR="00F74FC5" w:rsidRPr="00F74FC5" w:rsidRDefault="00F74FC5" w:rsidP="00F74FC5">
      <w:pPr>
        <w:spacing w:after="0" w:line="240" w:lineRule="auto"/>
        <w:ind w:left="-76"/>
        <w:contextualSpacing/>
        <w:jc w:val="both"/>
        <w:rPr>
          <w:rFonts w:ascii="Times New Roman" w:eastAsia="Aptos" w:hAnsi="Times New Roman" w:cs="Times New Roman"/>
          <w:bCs/>
          <w:sz w:val="24"/>
          <w:szCs w:val="24"/>
          <w:lang w:eastAsia="zh-CN" w:bidi="ar"/>
        </w:rPr>
      </w:pPr>
    </w:p>
    <w:p w14:paraId="7C59D88F" w14:textId="0F17998A" w:rsidR="00F74FC5" w:rsidRPr="00F74FC5" w:rsidRDefault="00F74FC5" w:rsidP="00F74FC5">
      <w:pPr>
        <w:spacing w:after="0" w:line="240" w:lineRule="auto"/>
        <w:ind w:left="-76"/>
        <w:contextualSpacing/>
        <w:jc w:val="both"/>
        <w:rPr>
          <w:rFonts w:ascii="Times New Roman" w:eastAsia="Aptos" w:hAnsi="Times New Roman" w:cs="Times New Roman"/>
          <w:b/>
          <w:sz w:val="24"/>
          <w:szCs w:val="24"/>
          <w:lang w:eastAsia="zh-CN" w:bidi="ar"/>
        </w:rPr>
      </w:pPr>
      <w:r w:rsidRPr="00F74FC5">
        <w:rPr>
          <w:rFonts w:ascii="Times New Roman" w:hAnsi="Times New Roman" w:cs="Times New Roman"/>
          <w:i/>
          <w:iCs/>
          <w:sz w:val="24"/>
          <w:szCs w:val="24"/>
        </w:rPr>
        <w:t xml:space="preserve">Comment: Dinka </w:t>
      </w:r>
      <w:proofErr w:type="spellStart"/>
      <w:r w:rsidRPr="00F74FC5">
        <w:rPr>
          <w:rFonts w:ascii="Times New Roman" w:hAnsi="Times New Roman" w:cs="Times New Roman"/>
          <w:i/>
          <w:iCs/>
          <w:sz w:val="24"/>
          <w:szCs w:val="24"/>
        </w:rPr>
        <w:t>Bor</w:t>
      </w:r>
      <w:proofErr w:type="spellEnd"/>
      <w:r w:rsidRPr="00F74FC5">
        <w:rPr>
          <w:rFonts w:ascii="Times New Roman" w:hAnsi="Times New Roman" w:cs="Times New Roman"/>
          <w:i/>
          <w:iCs/>
          <w:sz w:val="24"/>
          <w:szCs w:val="24"/>
        </w:rPr>
        <w:t xml:space="preserve"> and Dinka </w:t>
      </w:r>
      <w:proofErr w:type="spellStart"/>
      <w:r w:rsidRPr="00F74FC5">
        <w:rPr>
          <w:rFonts w:ascii="Times New Roman" w:hAnsi="Times New Roman" w:cs="Times New Roman"/>
          <w:i/>
          <w:iCs/>
          <w:sz w:val="24"/>
          <w:szCs w:val="24"/>
        </w:rPr>
        <w:t>Ciec</w:t>
      </w:r>
      <w:proofErr w:type="spellEnd"/>
      <w:r w:rsidRPr="00F74FC5">
        <w:rPr>
          <w:rFonts w:ascii="Times New Roman" w:hAnsi="Times New Roman" w:cs="Times New Roman"/>
          <w:i/>
          <w:iCs/>
          <w:sz w:val="24"/>
          <w:szCs w:val="24"/>
        </w:rPr>
        <w:t xml:space="preserve"> community members have been trading accusations such as attacking each other in the fishing areas along the Nile and restricted movement of goods and services into Lakes State for the past few months. It is also worth emphasizing that Dinka </w:t>
      </w:r>
      <w:proofErr w:type="spellStart"/>
      <w:r w:rsidRPr="00F74FC5">
        <w:rPr>
          <w:rFonts w:ascii="Times New Roman" w:hAnsi="Times New Roman" w:cs="Times New Roman"/>
          <w:i/>
          <w:iCs/>
          <w:sz w:val="24"/>
          <w:szCs w:val="24"/>
        </w:rPr>
        <w:t>Ciek</w:t>
      </w:r>
      <w:proofErr w:type="spellEnd"/>
      <w:r w:rsidRPr="00F74FC5">
        <w:rPr>
          <w:rFonts w:ascii="Times New Roman" w:hAnsi="Times New Roman" w:cs="Times New Roman"/>
          <w:i/>
          <w:iCs/>
          <w:sz w:val="24"/>
          <w:szCs w:val="24"/>
        </w:rPr>
        <w:t xml:space="preserve"> community members from Yirol East County have regularly suspected Dinka </w:t>
      </w:r>
      <w:proofErr w:type="spellStart"/>
      <w:r w:rsidRPr="00F74FC5">
        <w:rPr>
          <w:rFonts w:ascii="Times New Roman" w:hAnsi="Times New Roman" w:cs="Times New Roman"/>
          <w:i/>
          <w:iCs/>
          <w:sz w:val="24"/>
          <w:szCs w:val="24"/>
        </w:rPr>
        <w:t>Bor</w:t>
      </w:r>
      <w:proofErr w:type="spellEnd"/>
      <w:r w:rsidRPr="00F74FC5">
        <w:rPr>
          <w:rFonts w:ascii="Times New Roman" w:hAnsi="Times New Roman" w:cs="Times New Roman"/>
          <w:i/>
          <w:iCs/>
          <w:sz w:val="24"/>
          <w:szCs w:val="24"/>
        </w:rPr>
        <w:t xml:space="preserve"> traders from Jonglei State of being the receivers of the cattle raided from them by their </w:t>
      </w:r>
      <w:proofErr w:type="spellStart"/>
      <w:r w:rsidRPr="00F74FC5">
        <w:rPr>
          <w:rFonts w:ascii="Times New Roman" w:hAnsi="Times New Roman" w:cs="Times New Roman"/>
          <w:i/>
          <w:iCs/>
          <w:sz w:val="24"/>
          <w:szCs w:val="24"/>
        </w:rPr>
        <w:t>Nyuong</w:t>
      </w:r>
      <w:proofErr w:type="spellEnd"/>
      <w:r w:rsidRPr="00F74FC5">
        <w:rPr>
          <w:rFonts w:ascii="Times New Roman" w:hAnsi="Times New Roman" w:cs="Times New Roman"/>
          <w:i/>
          <w:iCs/>
          <w:sz w:val="24"/>
          <w:szCs w:val="24"/>
        </w:rPr>
        <w:t xml:space="preserve"> Nuer neighbors from </w:t>
      </w:r>
      <w:proofErr w:type="spellStart"/>
      <w:r w:rsidRPr="00F74FC5">
        <w:rPr>
          <w:rFonts w:ascii="Times New Roman" w:hAnsi="Times New Roman" w:cs="Times New Roman"/>
          <w:i/>
          <w:iCs/>
          <w:sz w:val="24"/>
          <w:szCs w:val="24"/>
        </w:rPr>
        <w:t>Panyijar</w:t>
      </w:r>
      <w:proofErr w:type="spellEnd"/>
      <w:r w:rsidRPr="00F74FC5">
        <w:rPr>
          <w:rFonts w:ascii="Times New Roman" w:hAnsi="Times New Roman" w:cs="Times New Roman"/>
          <w:i/>
          <w:iCs/>
          <w:sz w:val="24"/>
          <w:szCs w:val="24"/>
        </w:rPr>
        <w:t xml:space="preserve"> County of Unity State. They have notably claimed that the stolen cattle that are purchased by the Dinka </w:t>
      </w:r>
      <w:proofErr w:type="spellStart"/>
      <w:r w:rsidRPr="00F74FC5">
        <w:rPr>
          <w:rFonts w:ascii="Times New Roman" w:hAnsi="Times New Roman" w:cs="Times New Roman"/>
          <w:i/>
          <w:iCs/>
          <w:sz w:val="24"/>
          <w:szCs w:val="24"/>
        </w:rPr>
        <w:t>Bor</w:t>
      </w:r>
      <w:proofErr w:type="spellEnd"/>
      <w:r w:rsidRPr="00F74FC5">
        <w:rPr>
          <w:rFonts w:ascii="Times New Roman" w:hAnsi="Times New Roman" w:cs="Times New Roman"/>
          <w:i/>
          <w:iCs/>
          <w:sz w:val="24"/>
          <w:szCs w:val="24"/>
        </w:rPr>
        <w:t xml:space="preserve"> traders, are transported aboard commercial vessels that ply between </w:t>
      </w:r>
      <w:proofErr w:type="spellStart"/>
      <w:r w:rsidRPr="00F74FC5">
        <w:rPr>
          <w:rFonts w:ascii="Times New Roman" w:hAnsi="Times New Roman" w:cs="Times New Roman"/>
          <w:i/>
          <w:iCs/>
          <w:sz w:val="24"/>
          <w:szCs w:val="24"/>
        </w:rPr>
        <w:t>Bor</w:t>
      </w:r>
      <w:proofErr w:type="spellEnd"/>
      <w:r w:rsidRPr="00F74FC5">
        <w:rPr>
          <w:rFonts w:ascii="Times New Roman" w:hAnsi="Times New Roman" w:cs="Times New Roman"/>
          <w:i/>
          <w:iCs/>
          <w:sz w:val="24"/>
          <w:szCs w:val="24"/>
        </w:rPr>
        <w:t xml:space="preserve"> and </w:t>
      </w:r>
      <w:proofErr w:type="spellStart"/>
      <w:r w:rsidRPr="00F74FC5">
        <w:rPr>
          <w:rFonts w:ascii="Times New Roman" w:hAnsi="Times New Roman" w:cs="Times New Roman"/>
          <w:i/>
          <w:iCs/>
          <w:sz w:val="24"/>
          <w:szCs w:val="24"/>
        </w:rPr>
        <w:t>Panyijar</w:t>
      </w:r>
      <w:proofErr w:type="spellEnd"/>
      <w:r w:rsidRPr="00F74FC5">
        <w:rPr>
          <w:rFonts w:ascii="Times New Roman" w:hAnsi="Times New Roman" w:cs="Times New Roman"/>
          <w:i/>
          <w:iCs/>
          <w:sz w:val="24"/>
          <w:szCs w:val="24"/>
        </w:rPr>
        <w:t xml:space="preserve"> Counties on the Nile River.</w:t>
      </w:r>
    </w:p>
    <w:p w14:paraId="1DD5F1C5" w14:textId="77777777" w:rsidR="00F74FC5" w:rsidRPr="00F74FC5" w:rsidRDefault="00F74FC5" w:rsidP="00F74FC5">
      <w:pPr>
        <w:spacing w:line="240" w:lineRule="auto"/>
        <w:contextualSpacing/>
        <w:jc w:val="both"/>
        <w:rPr>
          <w:rFonts w:ascii="Times New Roman" w:hAnsi="Times New Roman" w:cs="Times New Roman"/>
          <w:i/>
          <w:iCs/>
          <w:sz w:val="24"/>
          <w:szCs w:val="24"/>
        </w:rPr>
      </w:pPr>
    </w:p>
    <w:p w14:paraId="6BDE461F" w14:textId="33A8C3F2" w:rsidR="00F74FC5" w:rsidRPr="00F74FC5" w:rsidRDefault="00F74FC5" w:rsidP="00F74FC5">
      <w:pPr>
        <w:spacing w:after="0" w:line="240" w:lineRule="auto"/>
        <w:ind w:left="-76"/>
        <w:contextualSpacing/>
        <w:jc w:val="both"/>
        <w:rPr>
          <w:rFonts w:ascii="Times New Roman" w:eastAsia="Palatino Linotype" w:hAnsi="Times New Roman" w:cs="Times New Roman"/>
          <w:b/>
          <w:sz w:val="24"/>
          <w:szCs w:val="24"/>
        </w:rPr>
      </w:pPr>
      <w:r w:rsidRPr="00F74FC5">
        <w:rPr>
          <w:rFonts w:ascii="Times New Roman" w:hAnsi="Times New Roman" w:cs="Times New Roman"/>
          <w:i/>
          <w:iCs/>
          <w:sz w:val="24"/>
          <w:szCs w:val="24"/>
        </w:rPr>
        <w:t>HRD will continue to monitor the situation.</w:t>
      </w:r>
    </w:p>
    <w:p w14:paraId="681B0AB8" w14:textId="77777777" w:rsidR="00F74FC5" w:rsidRPr="00F74FC5" w:rsidRDefault="00F74FC5" w:rsidP="00F74FC5">
      <w:pPr>
        <w:spacing w:after="0" w:line="240" w:lineRule="auto"/>
        <w:contextualSpacing/>
        <w:jc w:val="both"/>
        <w:rPr>
          <w:rFonts w:ascii="Times New Roman" w:eastAsia="Aptos" w:hAnsi="Times New Roman" w:cs="Times New Roman"/>
          <w:b/>
          <w:sz w:val="24"/>
          <w:szCs w:val="24"/>
          <w:lang w:eastAsia="zh-CN" w:bidi="ar"/>
        </w:rPr>
      </w:pP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8002" w14:textId="77777777" w:rsidR="00DE7CCC" w:rsidRDefault="00DE7CCC">
      <w:pPr>
        <w:spacing w:line="240" w:lineRule="auto"/>
      </w:pPr>
      <w:r>
        <w:separator/>
      </w:r>
    </w:p>
  </w:endnote>
  <w:endnote w:type="continuationSeparator" w:id="0">
    <w:p w14:paraId="01B592CB" w14:textId="77777777" w:rsidR="00DE7CCC" w:rsidRDefault="00DE7C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2BCD88AA"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w:t>
    </w:r>
    <w:r w:rsidR="00D038C8">
      <w:rPr>
        <w:rFonts w:asciiTheme="majorBidi" w:hAnsiTheme="majorBidi" w:cstheme="majorBidi"/>
        <w:sz w:val="20"/>
        <w:szCs w:val="20"/>
      </w:rPr>
      <w:t>1</w:t>
    </w:r>
    <w:r>
      <w:rPr>
        <w:rFonts w:asciiTheme="majorBidi" w:hAnsiTheme="majorBidi" w:cstheme="majorBidi"/>
        <w:sz w:val="20"/>
        <w:szCs w:val="20"/>
      </w:rPr>
      <w:t>0</w:t>
    </w:r>
    <w:r w:rsidR="00643CBF">
      <w:rPr>
        <w:rFonts w:asciiTheme="majorBidi" w:hAnsiTheme="majorBidi" w:cstheme="majorBidi"/>
        <w:sz w:val="20"/>
        <w:szCs w:val="20"/>
      </w:rPr>
      <w:t>1</w:t>
    </w:r>
    <w:r w:rsidR="00F74FC5">
      <w:rPr>
        <w:rFonts w:asciiTheme="majorBidi" w:hAnsiTheme="majorBidi" w:cstheme="majorBidi"/>
        <w:sz w:val="20"/>
        <w:szCs w:val="20"/>
      </w:rPr>
      <w:t>4</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2C3B3" w14:textId="77777777" w:rsidR="00DE7CCC" w:rsidRDefault="00DE7CCC">
      <w:pPr>
        <w:spacing w:after="0"/>
      </w:pPr>
      <w:r>
        <w:separator/>
      </w:r>
    </w:p>
  </w:footnote>
  <w:footnote w:type="continuationSeparator" w:id="0">
    <w:p w14:paraId="5D17795D" w14:textId="77777777" w:rsidR="00DE7CCC" w:rsidRDefault="00DE7C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22"/>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6B1E"/>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86C"/>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3C2F"/>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D72D5"/>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3CBF"/>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1F9F"/>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2BCE"/>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083"/>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276B"/>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87AD2"/>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62D"/>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1E2C"/>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38C8"/>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E7CCC"/>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BE5"/>
    <w:rsid w:val="00F64CBD"/>
    <w:rsid w:val="00F65209"/>
    <w:rsid w:val="00F663A1"/>
    <w:rsid w:val="00F66B6E"/>
    <w:rsid w:val="00F67155"/>
    <w:rsid w:val="00F67710"/>
    <w:rsid w:val="00F7055D"/>
    <w:rsid w:val="00F70B6C"/>
    <w:rsid w:val="00F70D32"/>
    <w:rsid w:val="00F71A6A"/>
    <w:rsid w:val="00F73124"/>
    <w:rsid w:val="00F73FFB"/>
    <w:rsid w:val="00F743AE"/>
    <w:rsid w:val="00F74FC5"/>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link w:val="NoSpacingChar"/>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 w:type="character" w:customStyle="1" w:styleId="NoSpacingChar">
    <w:name w:val="No Spacing Char"/>
    <w:basedOn w:val="DefaultParagraphFont"/>
    <w:link w:val="NoSpacing"/>
    <w:uiPriority w:val="1"/>
    <w:qFormat/>
    <w:locked/>
    <w:rsid w:val="00643CBF"/>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Akilimali Irenge</cp:lastModifiedBy>
  <cp:revision>2</cp:revision>
  <dcterms:created xsi:type="dcterms:W3CDTF">2025-10-14T16:50:00Z</dcterms:created>
  <dcterms:modified xsi:type="dcterms:W3CDTF">2025-10-14T16:50:00Z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