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FA7D1D"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FA7D1D">
        <w:rPr>
          <w:rFonts w:asciiTheme="majorBidi" w:eastAsia="Times New Roman" w:hAnsiTheme="majorBidi" w:cstheme="majorBidi"/>
          <w:spacing w:val="-10"/>
          <w:sz w:val="24"/>
          <w:szCs w:val="24"/>
        </w:rPr>
        <w:t xml:space="preserve">UNITED NATIONS   </w:t>
      </w:r>
      <w:r w:rsidRPr="00FA7D1D">
        <w:rPr>
          <w:rFonts w:asciiTheme="majorBidi" w:eastAsia="Times New Roman" w:hAnsiTheme="majorBidi" w:cstheme="majorBidi"/>
          <w:spacing w:val="-5"/>
          <w:sz w:val="24"/>
          <w:szCs w:val="24"/>
        </w:rPr>
        <w:t xml:space="preserve"> </w:t>
      </w:r>
      <w:r w:rsidRPr="00FA7D1D">
        <w:rPr>
          <w:rFonts w:asciiTheme="majorBidi" w:eastAsia="Calibri" w:hAnsiTheme="majorBidi" w:cstheme="majorBidi"/>
          <w:noProof/>
          <w:sz w:val="24"/>
          <w:szCs w:val="24"/>
        </w:rPr>
        <w:object w:dxaOrig="690" w:dyaOrig="585" w14:anchorId="553D7E25">
          <v:rect id="rectole0000000000" o:spid="_x0000_i1025" style="width:36pt;height:29.25pt" o:ole="" o:preferrelative="t" stroked="f">
            <v:imagedata r:id="rId8" o:title=""/>
          </v:rect>
          <o:OLEObject Type="Embed" ProgID="StaticMetafile" ShapeID="rectole0000000000" DrawAspect="Content" ObjectID="_1821975330" r:id="rId9"/>
        </w:object>
      </w:r>
      <w:r w:rsidRPr="00FA7D1D">
        <w:rPr>
          <w:rFonts w:asciiTheme="majorBidi" w:eastAsia="Times New Roman" w:hAnsiTheme="majorBidi" w:cstheme="majorBidi"/>
          <w:position w:val="-4"/>
          <w:sz w:val="24"/>
          <w:szCs w:val="24"/>
        </w:rPr>
        <w:t xml:space="preserve">      </w:t>
      </w:r>
      <w:r w:rsidRPr="00FA7D1D">
        <w:rPr>
          <w:rFonts w:asciiTheme="majorBidi" w:eastAsia="Times New Roman" w:hAnsiTheme="majorBidi" w:cstheme="majorBidi"/>
          <w:spacing w:val="-10"/>
          <w:position w:val="-4"/>
          <w:sz w:val="24"/>
          <w:szCs w:val="24"/>
        </w:rPr>
        <w:t xml:space="preserve"> </w:t>
      </w:r>
      <w:r w:rsidRPr="00FA7D1D">
        <w:rPr>
          <w:rFonts w:asciiTheme="majorBidi" w:eastAsia="Times New Roman" w:hAnsiTheme="majorBidi" w:cstheme="majorBidi"/>
          <w:b/>
          <w:position w:val="-4"/>
          <w:sz w:val="24"/>
          <w:szCs w:val="24"/>
          <w:rtl/>
        </w:rPr>
        <w:t>ألأمم المتحدة</w:t>
      </w:r>
    </w:p>
    <w:p w14:paraId="00EFBC62" w14:textId="77777777" w:rsidR="00CC3E4B" w:rsidRPr="00FA7D1D" w:rsidRDefault="00CC3E4B" w:rsidP="00EA6CDB">
      <w:pPr>
        <w:spacing w:after="0" w:line="240" w:lineRule="atLeast"/>
        <w:jc w:val="center"/>
        <w:rPr>
          <w:rFonts w:asciiTheme="majorBidi" w:eastAsia="Times New Roman" w:hAnsiTheme="majorBidi" w:cstheme="majorBidi"/>
          <w:sz w:val="24"/>
          <w:szCs w:val="24"/>
        </w:rPr>
      </w:pPr>
      <w:r w:rsidRPr="00FA7D1D">
        <w:rPr>
          <w:rFonts w:asciiTheme="majorBidi" w:eastAsia="Times New Roman" w:hAnsiTheme="majorBidi" w:cstheme="majorBidi"/>
          <w:sz w:val="24"/>
          <w:szCs w:val="24"/>
        </w:rPr>
        <w:t>United Nations Mission in South Sudan (UNMISS)</w:t>
      </w:r>
    </w:p>
    <w:p w14:paraId="081AB9B9" w14:textId="77777777" w:rsidR="00CC3E4B" w:rsidRPr="00FA7D1D" w:rsidRDefault="00CC3E4B" w:rsidP="00EA6CDB">
      <w:pPr>
        <w:spacing w:after="0" w:line="240" w:lineRule="atLeast"/>
        <w:jc w:val="center"/>
        <w:rPr>
          <w:rFonts w:asciiTheme="majorBidi" w:eastAsia="Times New Roman" w:hAnsiTheme="majorBidi" w:cstheme="majorBidi"/>
          <w:b/>
          <w:sz w:val="24"/>
          <w:szCs w:val="24"/>
        </w:rPr>
      </w:pPr>
    </w:p>
    <w:p w14:paraId="04539194" w14:textId="77777777" w:rsidR="00CC3E4B" w:rsidRPr="00FA7D1D" w:rsidRDefault="00CC3E4B" w:rsidP="00EA6CDB">
      <w:pPr>
        <w:spacing w:after="0" w:line="240" w:lineRule="atLeast"/>
        <w:jc w:val="center"/>
        <w:rPr>
          <w:rFonts w:asciiTheme="majorBidi" w:eastAsia="Times New Roman" w:hAnsiTheme="majorBidi" w:cstheme="majorBidi"/>
          <w:b/>
          <w:sz w:val="24"/>
          <w:szCs w:val="24"/>
        </w:rPr>
      </w:pPr>
      <w:r w:rsidRPr="00FA7D1D">
        <w:rPr>
          <w:rFonts w:asciiTheme="majorBidi" w:eastAsia="Times New Roman" w:hAnsiTheme="majorBidi" w:cstheme="majorBidi"/>
          <w:b/>
          <w:sz w:val="24"/>
          <w:szCs w:val="24"/>
        </w:rPr>
        <w:t>Human Rights Division (HRD)</w:t>
      </w:r>
    </w:p>
    <w:p w14:paraId="15048F8E" w14:textId="77777777" w:rsidR="00CC3E4B" w:rsidRPr="00FA7D1D" w:rsidRDefault="00CC3E4B" w:rsidP="00EA6CDB">
      <w:pPr>
        <w:spacing w:after="0" w:line="240" w:lineRule="atLeast"/>
        <w:jc w:val="center"/>
        <w:rPr>
          <w:rFonts w:asciiTheme="majorBidi" w:eastAsia="Times New Roman" w:hAnsiTheme="majorBidi" w:cstheme="majorBidi"/>
          <w:b/>
          <w:sz w:val="24"/>
          <w:szCs w:val="24"/>
        </w:rPr>
      </w:pPr>
    </w:p>
    <w:p w14:paraId="6B03FFEE" w14:textId="77777777" w:rsidR="00CC3E4B" w:rsidRPr="00FA7D1D" w:rsidRDefault="00CC3E4B" w:rsidP="00EA6CDB">
      <w:pPr>
        <w:spacing w:after="0" w:line="240" w:lineRule="atLeast"/>
        <w:jc w:val="center"/>
        <w:rPr>
          <w:rFonts w:asciiTheme="majorBidi" w:eastAsia="Calibri" w:hAnsiTheme="majorBidi" w:cstheme="majorBidi"/>
          <w:b/>
          <w:sz w:val="24"/>
          <w:szCs w:val="24"/>
        </w:rPr>
      </w:pPr>
      <w:r w:rsidRPr="00FA7D1D">
        <w:rPr>
          <w:rFonts w:asciiTheme="majorBidi" w:eastAsia="Calibri" w:hAnsiTheme="majorBidi" w:cstheme="majorBidi"/>
          <w:b/>
          <w:sz w:val="24"/>
          <w:szCs w:val="24"/>
        </w:rPr>
        <w:t>Bentiu Field Office Daily Report</w:t>
      </w:r>
    </w:p>
    <w:p w14:paraId="137E3EA5" w14:textId="77777777" w:rsidR="00CC3E4B" w:rsidRPr="00FA7D1D" w:rsidRDefault="00CC3E4B" w:rsidP="00EA6CDB">
      <w:pPr>
        <w:spacing w:after="0" w:line="240" w:lineRule="atLeast"/>
        <w:jc w:val="center"/>
        <w:rPr>
          <w:rFonts w:asciiTheme="majorBidi" w:eastAsia="Calibri" w:hAnsiTheme="majorBidi" w:cstheme="majorBidi"/>
          <w:b/>
          <w:sz w:val="24"/>
          <w:szCs w:val="24"/>
        </w:rPr>
      </w:pPr>
    </w:p>
    <w:p w14:paraId="6D35EE78" w14:textId="4963C9BD" w:rsidR="00CC3E4B" w:rsidRPr="00FA7D1D" w:rsidRDefault="006E2ADF" w:rsidP="00EA6CDB">
      <w:pPr>
        <w:spacing w:after="0" w:line="240" w:lineRule="atLeast"/>
        <w:jc w:val="center"/>
        <w:rPr>
          <w:rFonts w:asciiTheme="majorBidi" w:eastAsia="Calibri" w:hAnsiTheme="majorBidi" w:cstheme="majorBidi"/>
          <w:b/>
          <w:sz w:val="24"/>
          <w:szCs w:val="24"/>
        </w:rPr>
      </w:pPr>
      <w:r>
        <w:rPr>
          <w:rFonts w:asciiTheme="majorBidi" w:eastAsia="Calibri" w:hAnsiTheme="majorBidi" w:cstheme="majorBidi"/>
          <w:b/>
          <w:sz w:val="24"/>
          <w:szCs w:val="24"/>
        </w:rPr>
        <w:t>14</w:t>
      </w:r>
      <w:r w:rsidR="0057184B" w:rsidRPr="00FA7D1D">
        <w:rPr>
          <w:rFonts w:asciiTheme="majorBidi" w:eastAsia="Calibri" w:hAnsiTheme="majorBidi" w:cstheme="majorBidi"/>
          <w:b/>
          <w:sz w:val="24"/>
          <w:szCs w:val="24"/>
        </w:rPr>
        <w:t xml:space="preserve"> October</w:t>
      </w:r>
      <w:r w:rsidR="00D16E7A" w:rsidRPr="00FA7D1D">
        <w:rPr>
          <w:rFonts w:asciiTheme="majorBidi" w:eastAsia="Calibri" w:hAnsiTheme="majorBidi" w:cstheme="majorBidi"/>
          <w:b/>
          <w:sz w:val="24"/>
          <w:szCs w:val="24"/>
        </w:rPr>
        <w:t xml:space="preserve"> 2025</w:t>
      </w:r>
    </w:p>
    <w:p w14:paraId="490A6A14" w14:textId="77777777" w:rsidR="00CC3E4B" w:rsidRPr="00FA7D1D" w:rsidRDefault="00CC3E4B" w:rsidP="00EA6CDB">
      <w:pPr>
        <w:spacing w:after="0" w:line="240" w:lineRule="atLeast"/>
        <w:jc w:val="center"/>
        <w:rPr>
          <w:rFonts w:asciiTheme="majorBidi" w:eastAsia="Calibri" w:hAnsiTheme="majorBidi" w:cstheme="majorBidi"/>
          <w:sz w:val="24"/>
          <w:szCs w:val="24"/>
        </w:rPr>
      </w:pPr>
    </w:p>
    <w:p w14:paraId="2F945E1A" w14:textId="77777777" w:rsidR="00CC3E4B" w:rsidRPr="00FA7D1D" w:rsidRDefault="00CC3E4B" w:rsidP="00EA6CDB">
      <w:pPr>
        <w:spacing w:after="0" w:line="240" w:lineRule="atLeast"/>
        <w:jc w:val="both"/>
        <w:rPr>
          <w:rFonts w:asciiTheme="majorBidi" w:eastAsia="Aptos" w:hAnsiTheme="majorBidi" w:cstheme="majorBidi"/>
          <w:i/>
          <w:iCs/>
          <w:sz w:val="24"/>
          <w:szCs w:val="24"/>
          <w14:ligatures w14:val="standardContextual"/>
        </w:rPr>
      </w:pPr>
      <w:r w:rsidRPr="00FA7D1D">
        <w:rPr>
          <w:rFonts w:asciiTheme="majorBidi" w:eastAsia="Palatino Linotype" w:hAnsiTheme="majorBidi" w:cstheme="majorBidi"/>
          <w:b/>
          <w:sz w:val="24"/>
          <w:szCs w:val="24"/>
        </w:rPr>
        <w:t>Highlights</w:t>
      </w:r>
      <w:bookmarkStart w:id="1" w:name="_Hlk172814707"/>
      <w:r w:rsidRPr="00FA7D1D">
        <w:rPr>
          <w:rFonts w:asciiTheme="majorBidi" w:eastAsia="Aptos" w:hAnsiTheme="majorBidi" w:cstheme="majorBidi"/>
          <w:i/>
          <w:iCs/>
          <w:sz w:val="24"/>
          <w:szCs w:val="24"/>
          <w14:ligatures w14:val="standardContextual"/>
        </w:rPr>
        <w:t xml:space="preserve"> </w:t>
      </w:r>
    </w:p>
    <w:p w14:paraId="7296F8CD" w14:textId="3D86EE0D" w:rsidR="002C49AB" w:rsidRPr="00FA7D1D" w:rsidRDefault="00C21688" w:rsidP="00EA6CDB">
      <w:pPr>
        <w:spacing w:after="0" w:line="240" w:lineRule="atLeast"/>
        <w:jc w:val="both"/>
        <w:rPr>
          <w:rFonts w:asciiTheme="majorBidi" w:eastAsia="Aptos" w:hAnsiTheme="majorBidi" w:cstheme="majorBidi"/>
          <w:i/>
          <w:iCs/>
          <w:sz w:val="24"/>
          <w:szCs w:val="24"/>
          <w14:ligatures w14:val="standardContextual"/>
        </w:rPr>
      </w:pPr>
      <w:r w:rsidRPr="00FA7D1D">
        <w:rPr>
          <w:rFonts w:asciiTheme="majorBidi" w:eastAsia="Aptos" w:hAnsiTheme="majorBidi" w:cstheme="majorBidi"/>
          <w:i/>
          <w:iCs/>
          <w:sz w:val="24"/>
          <w:szCs w:val="24"/>
          <w14:ligatures w14:val="standardContextual"/>
        </w:rPr>
        <w:t xml:space="preserve"> </w:t>
      </w:r>
    </w:p>
    <w:p w14:paraId="39A31624" w14:textId="1A2BD48C" w:rsidR="004855B6" w:rsidRPr="004855B6" w:rsidRDefault="004855B6" w:rsidP="004855B6">
      <w:pPr>
        <w:pStyle w:val="ListParagraph"/>
        <w:numPr>
          <w:ilvl w:val="0"/>
          <w:numId w:val="10"/>
        </w:numPr>
        <w:spacing w:after="0" w:line="240" w:lineRule="atLeast"/>
        <w:jc w:val="both"/>
        <w:rPr>
          <w:rFonts w:asciiTheme="majorBidi" w:eastAsia="Aptos" w:hAnsiTheme="majorBidi" w:cstheme="majorBidi"/>
          <w:b/>
          <w:bCs/>
          <w:i/>
          <w:iCs/>
          <w:color w:val="1C1C1C"/>
          <w:kern w:val="2"/>
          <w:sz w:val="24"/>
          <w:szCs w:val="24"/>
          <w:shd w:val="clear" w:color="auto" w:fill="FFFFFF"/>
          <w14:ligatures w14:val="standardContextual"/>
        </w:rPr>
      </w:pPr>
      <w:bookmarkStart w:id="2" w:name="_Hlk198224089"/>
      <w:bookmarkEnd w:id="1"/>
      <w:r w:rsidRPr="004855B6">
        <w:rPr>
          <w:rFonts w:asciiTheme="majorBidi" w:eastAsia="Aptos" w:hAnsiTheme="majorBidi" w:cstheme="majorBidi"/>
          <w:b/>
          <w:bCs/>
          <w:i/>
          <w:iCs/>
          <w:color w:val="1C1C1C"/>
          <w:kern w:val="2"/>
          <w:sz w:val="24"/>
          <w:szCs w:val="24"/>
          <w:shd w:val="clear" w:color="auto" w:fill="FFFFFF"/>
          <w14:ligatures w14:val="standardContextual"/>
        </w:rPr>
        <w:t>Acting SSPDF Division 4, Brigade 12 commander in Leer reportedly replaced for allegedly attempting to escalate tensions between the SPLA-iO and SSPDF in Leer County</w:t>
      </w:r>
      <w:r w:rsidR="00BC75FE">
        <w:rPr>
          <w:rFonts w:asciiTheme="majorBidi" w:eastAsia="Aptos" w:hAnsiTheme="majorBidi" w:cstheme="majorBidi"/>
          <w:b/>
          <w:bCs/>
          <w:i/>
          <w:iCs/>
          <w:color w:val="1C1C1C"/>
          <w:kern w:val="2"/>
          <w:sz w:val="24"/>
          <w:szCs w:val="24"/>
          <w:shd w:val="clear" w:color="auto" w:fill="FFFFFF"/>
          <w14:ligatures w14:val="standardContextual"/>
        </w:rPr>
        <w:t>, Unity State</w:t>
      </w:r>
    </w:p>
    <w:p w14:paraId="2C3E61DC" w14:textId="1F2A0C86" w:rsidR="004855B6" w:rsidRPr="004855B6" w:rsidRDefault="004855B6" w:rsidP="004855B6">
      <w:pPr>
        <w:pStyle w:val="ListParagraph"/>
        <w:numPr>
          <w:ilvl w:val="0"/>
          <w:numId w:val="10"/>
        </w:numPr>
        <w:spacing w:after="0" w:line="240" w:lineRule="atLeast"/>
        <w:jc w:val="both"/>
        <w:rPr>
          <w:rFonts w:asciiTheme="majorBidi" w:eastAsia="Palatino Linotype" w:hAnsiTheme="majorBidi" w:cstheme="majorBidi"/>
          <w:b/>
          <w:bCs/>
          <w:i/>
          <w:iCs/>
          <w:sz w:val="24"/>
          <w:szCs w:val="24"/>
        </w:rPr>
      </w:pPr>
      <w:r w:rsidRPr="004855B6">
        <w:rPr>
          <w:rFonts w:asciiTheme="majorBidi" w:eastAsia="Palatino Linotype" w:hAnsiTheme="majorBidi" w:cstheme="majorBidi"/>
          <w:b/>
          <w:bCs/>
          <w:i/>
          <w:iCs/>
          <w:sz w:val="24"/>
          <w:szCs w:val="24"/>
        </w:rPr>
        <w:t>HRD facilitated human rights sessions</w:t>
      </w:r>
      <w:r w:rsidR="00BC75FE">
        <w:rPr>
          <w:rFonts w:asciiTheme="majorBidi" w:eastAsia="Palatino Linotype" w:hAnsiTheme="majorBidi" w:cstheme="majorBidi"/>
          <w:b/>
          <w:bCs/>
          <w:i/>
          <w:iCs/>
          <w:sz w:val="24"/>
          <w:szCs w:val="24"/>
        </w:rPr>
        <w:t xml:space="preserve"> in Bentiu</w:t>
      </w:r>
      <w:r w:rsidRPr="004855B6">
        <w:rPr>
          <w:rFonts w:asciiTheme="majorBidi" w:eastAsia="Palatino Linotype" w:hAnsiTheme="majorBidi" w:cstheme="majorBidi"/>
          <w:b/>
          <w:bCs/>
          <w:i/>
          <w:iCs/>
          <w:sz w:val="24"/>
          <w:szCs w:val="24"/>
        </w:rPr>
        <w:t xml:space="preserve"> during a training for newly deployed Mongolian Battalion peacekeepers</w:t>
      </w:r>
    </w:p>
    <w:p w14:paraId="7216A468" w14:textId="5CBC15F3" w:rsidR="00AB6C53" w:rsidRPr="00AB6C53" w:rsidRDefault="00AB6C53" w:rsidP="004855B6">
      <w:pPr>
        <w:pStyle w:val="ListParagraph"/>
        <w:shd w:val="clear" w:color="auto" w:fill="FFFFFF"/>
        <w:rPr>
          <w:rFonts w:asciiTheme="majorBidi" w:eastAsia="Times New Roman" w:hAnsiTheme="majorBidi" w:cstheme="majorBidi"/>
          <w:b/>
          <w:bCs/>
          <w:i/>
          <w:iCs/>
          <w:color w:val="212121"/>
          <w:sz w:val="24"/>
          <w:szCs w:val="24"/>
        </w:rPr>
      </w:pPr>
    </w:p>
    <w:p w14:paraId="65C53D8E" w14:textId="77777777" w:rsidR="00AB6C53" w:rsidRPr="00FA7D1D" w:rsidRDefault="00AB6C53" w:rsidP="00AB6C53">
      <w:pPr>
        <w:pStyle w:val="ListParagraph"/>
        <w:shd w:val="clear" w:color="auto" w:fill="FFFFFF"/>
        <w:rPr>
          <w:rFonts w:asciiTheme="majorBidi" w:eastAsia="Times New Roman" w:hAnsiTheme="majorBidi" w:cstheme="majorBidi"/>
          <w:b/>
          <w:bCs/>
          <w:color w:val="212121"/>
          <w:sz w:val="24"/>
          <w:szCs w:val="24"/>
        </w:rPr>
      </w:pPr>
    </w:p>
    <w:p w14:paraId="0D27BEEA" w14:textId="15647A11" w:rsidR="00477745" w:rsidRPr="006E2ADF" w:rsidRDefault="00CC3E4B" w:rsidP="00084BDF">
      <w:pPr>
        <w:pStyle w:val="ListParagraph"/>
        <w:numPr>
          <w:ilvl w:val="0"/>
          <w:numId w:val="1"/>
        </w:numPr>
        <w:spacing w:after="0" w:line="240" w:lineRule="atLeast"/>
        <w:jc w:val="both"/>
        <w:rPr>
          <w:rFonts w:asciiTheme="majorBidi" w:eastAsia="Aptos" w:hAnsiTheme="majorBidi" w:cstheme="majorBidi"/>
          <w:b/>
          <w:bCs/>
          <w:i/>
          <w:iCs/>
          <w:color w:val="1C1C1C"/>
          <w:kern w:val="2"/>
          <w:sz w:val="24"/>
          <w:szCs w:val="24"/>
          <w:u w:val="single"/>
          <w:shd w:val="clear" w:color="auto" w:fill="FFFFFF"/>
          <w14:ligatures w14:val="standardContextual"/>
        </w:rPr>
      </w:pPr>
      <w:r w:rsidRPr="00FA7D1D">
        <w:rPr>
          <w:rFonts w:asciiTheme="majorBidi" w:eastAsia="Calibri" w:hAnsiTheme="majorBidi" w:cstheme="majorBidi"/>
          <w:b/>
          <w:bCs/>
          <w:sz w:val="24"/>
          <w:szCs w:val="24"/>
        </w:rPr>
        <w:t>Political and Security Update</w:t>
      </w:r>
    </w:p>
    <w:p w14:paraId="596315C3" w14:textId="77777777" w:rsidR="006E2ADF" w:rsidRDefault="006E2ADF" w:rsidP="006E2ADF">
      <w:pPr>
        <w:spacing w:after="0" w:line="240" w:lineRule="atLeast"/>
        <w:jc w:val="both"/>
        <w:rPr>
          <w:rFonts w:asciiTheme="majorBidi" w:eastAsia="Aptos" w:hAnsiTheme="majorBidi" w:cstheme="majorBidi"/>
          <w:b/>
          <w:bCs/>
          <w:i/>
          <w:iCs/>
          <w:color w:val="1C1C1C"/>
          <w:kern w:val="2"/>
          <w:sz w:val="24"/>
          <w:szCs w:val="24"/>
          <w:u w:val="single"/>
          <w:shd w:val="clear" w:color="auto" w:fill="FFFFFF"/>
          <w14:ligatures w14:val="standardContextual"/>
        </w:rPr>
      </w:pPr>
    </w:p>
    <w:p w14:paraId="2108523E" w14:textId="379CC402" w:rsidR="006E2ADF" w:rsidRPr="00E60E9B" w:rsidRDefault="00115DDA" w:rsidP="00E60E9B">
      <w:pPr>
        <w:pStyle w:val="ListParagraph"/>
        <w:numPr>
          <w:ilvl w:val="0"/>
          <w:numId w:val="10"/>
        </w:numPr>
        <w:spacing w:after="0" w:line="240" w:lineRule="atLeast"/>
        <w:jc w:val="both"/>
        <w:rPr>
          <w:rFonts w:asciiTheme="majorBidi" w:eastAsia="Aptos" w:hAnsiTheme="majorBidi" w:cstheme="majorBidi"/>
          <w:b/>
          <w:bCs/>
          <w:color w:val="1C1C1C"/>
          <w:kern w:val="2"/>
          <w:sz w:val="24"/>
          <w:szCs w:val="24"/>
          <w:shd w:val="clear" w:color="auto" w:fill="FFFFFF"/>
          <w14:ligatures w14:val="standardContextual"/>
        </w:rPr>
      </w:pPr>
      <w:bookmarkStart w:id="3" w:name="_Hlk211360228"/>
      <w:r w:rsidRPr="00E60E9B">
        <w:rPr>
          <w:rFonts w:asciiTheme="majorBidi" w:eastAsia="Aptos" w:hAnsiTheme="majorBidi" w:cstheme="majorBidi"/>
          <w:b/>
          <w:bCs/>
          <w:color w:val="1C1C1C"/>
          <w:kern w:val="2"/>
          <w:sz w:val="24"/>
          <w:szCs w:val="24"/>
          <w:shd w:val="clear" w:color="auto" w:fill="FFFFFF"/>
          <w14:ligatures w14:val="standardContextual"/>
        </w:rPr>
        <w:t xml:space="preserve">Acting </w:t>
      </w:r>
      <w:r w:rsidR="00E60E9B">
        <w:rPr>
          <w:rFonts w:asciiTheme="majorBidi" w:eastAsia="Aptos" w:hAnsiTheme="majorBidi" w:cstheme="majorBidi"/>
          <w:b/>
          <w:bCs/>
          <w:color w:val="1C1C1C"/>
          <w:kern w:val="2"/>
          <w:sz w:val="24"/>
          <w:szCs w:val="24"/>
          <w:shd w:val="clear" w:color="auto" w:fill="FFFFFF"/>
          <w14:ligatures w14:val="standardContextual"/>
        </w:rPr>
        <w:t xml:space="preserve">SSPDF </w:t>
      </w:r>
      <w:r w:rsidR="004855B6">
        <w:rPr>
          <w:rFonts w:asciiTheme="majorBidi" w:eastAsia="Aptos" w:hAnsiTheme="majorBidi" w:cstheme="majorBidi"/>
          <w:b/>
          <w:bCs/>
          <w:color w:val="1C1C1C"/>
          <w:kern w:val="2"/>
          <w:sz w:val="24"/>
          <w:szCs w:val="24"/>
          <w:shd w:val="clear" w:color="auto" w:fill="FFFFFF"/>
          <w14:ligatures w14:val="standardContextual"/>
        </w:rPr>
        <w:t xml:space="preserve">Division 4, </w:t>
      </w:r>
      <w:r w:rsidRPr="00E60E9B">
        <w:rPr>
          <w:rFonts w:asciiTheme="majorBidi" w:eastAsia="Aptos" w:hAnsiTheme="majorBidi" w:cstheme="majorBidi"/>
          <w:b/>
          <w:bCs/>
          <w:color w:val="1C1C1C"/>
          <w:kern w:val="2"/>
          <w:sz w:val="24"/>
          <w:szCs w:val="24"/>
          <w:shd w:val="clear" w:color="auto" w:fill="FFFFFF"/>
          <w14:ligatures w14:val="standardContextual"/>
        </w:rPr>
        <w:t xml:space="preserve">Brigade </w:t>
      </w:r>
      <w:r w:rsidR="004855B6">
        <w:rPr>
          <w:rFonts w:asciiTheme="majorBidi" w:eastAsia="Aptos" w:hAnsiTheme="majorBidi" w:cstheme="majorBidi"/>
          <w:b/>
          <w:bCs/>
          <w:color w:val="1C1C1C"/>
          <w:kern w:val="2"/>
          <w:sz w:val="24"/>
          <w:szCs w:val="24"/>
          <w:shd w:val="clear" w:color="auto" w:fill="FFFFFF"/>
          <w14:ligatures w14:val="standardContextual"/>
        </w:rPr>
        <w:t xml:space="preserve">12 </w:t>
      </w:r>
      <w:r w:rsidRPr="00E60E9B">
        <w:rPr>
          <w:rFonts w:asciiTheme="majorBidi" w:eastAsia="Aptos" w:hAnsiTheme="majorBidi" w:cstheme="majorBidi"/>
          <w:b/>
          <w:bCs/>
          <w:color w:val="1C1C1C"/>
          <w:kern w:val="2"/>
          <w:sz w:val="24"/>
          <w:szCs w:val="24"/>
          <w:shd w:val="clear" w:color="auto" w:fill="FFFFFF"/>
          <w14:ligatures w14:val="standardContextual"/>
        </w:rPr>
        <w:t>commander in Leer reportedly replaced</w:t>
      </w:r>
      <w:r w:rsidR="00F86B8C" w:rsidRPr="00E60E9B">
        <w:rPr>
          <w:rFonts w:asciiTheme="majorBidi" w:eastAsia="Aptos" w:hAnsiTheme="majorBidi" w:cstheme="majorBidi"/>
          <w:b/>
          <w:bCs/>
          <w:color w:val="1C1C1C"/>
          <w:kern w:val="2"/>
          <w:sz w:val="24"/>
          <w:szCs w:val="24"/>
          <w:shd w:val="clear" w:color="auto" w:fill="FFFFFF"/>
          <w14:ligatures w14:val="standardContextual"/>
        </w:rPr>
        <w:t xml:space="preserve"> </w:t>
      </w:r>
      <w:r w:rsidR="00E60E9B">
        <w:rPr>
          <w:rFonts w:asciiTheme="majorBidi" w:eastAsia="Aptos" w:hAnsiTheme="majorBidi" w:cstheme="majorBidi"/>
          <w:b/>
          <w:bCs/>
          <w:color w:val="1C1C1C"/>
          <w:kern w:val="2"/>
          <w:sz w:val="24"/>
          <w:szCs w:val="24"/>
          <w:shd w:val="clear" w:color="auto" w:fill="FFFFFF"/>
          <w14:ligatures w14:val="standardContextual"/>
        </w:rPr>
        <w:t>for allegedly attempting to</w:t>
      </w:r>
      <w:r w:rsidR="00F86B8C" w:rsidRPr="00E60E9B">
        <w:rPr>
          <w:rFonts w:asciiTheme="majorBidi" w:eastAsia="Aptos" w:hAnsiTheme="majorBidi" w:cstheme="majorBidi"/>
          <w:b/>
          <w:bCs/>
          <w:color w:val="1C1C1C"/>
          <w:kern w:val="2"/>
          <w:sz w:val="24"/>
          <w:szCs w:val="24"/>
          <w:shd w:val="clear" w:color="auto" w:fill="FFFFFF"/>
          <w14:ligatures w14:val="standardContextual"/>
        </w:rPr>
        <w:t xml:space="preserve"> </w:t>
      </w:r>
      <w:r w:rsidR="00E60E9B">
        <w:rPr>
          <w:rFonts w:asciiTheme="majorBidi" w:eastAsia="Aptos" w:hAnsiTheme="majorBidi" w:cstheme="majorBidi"/>
          <w:b/>
          <w:bCs/>
          <w:color w:val="1C1C1C"/>
          <w:kern w:val="2"/>
          <w:sz w:val="24"/>
          <w:szCs w:val="24"/>
          <w:shd w:val="clear" w:color="auto" w:fill="FFFFFF"/>
          <w14:ligatures w14:val="standardContextual"/>
        </w:rPr>
        <w:t>escalate</w:t>
      </w:r>
      <w:r w:rsidR="00F86B8C" w:rsidRPr="00E60E9B">
        <w:rPr>
          <w:rFonts w:asciiTheme="majorBidi" w:eastAsia="Aptos" w:hAnsiTheme="majorBidi" w:cstheme="majorBidi"/>
          <w:b/>
          <w:bCs/>
          <w:color w:val="1C1C1C"/>
          <w:kern w:val="2"/>
          <w:sz w:val="24"/>
          <w:szCs w:val="24"/>
          <w:shd w:val="clear" w:color="auto" w:fill="FFFFFF"/>
          <w14:ligatures w14:val="standardContextual"/>
        </w:rPr>
        <w:t xml:space="preserve"> tensions</w:t>
      </w:r>
      <w:r w:rsidR="00091A6A" w:rsidRPr="00E60E9B">
        <w:rPr>
          <w:rFonts w:asciiTheme="majorBidi" w:eastAsia="Aptos" w:hAnsiTheme="majorBidi" w:cstheme="majorBidi"/>
          <w:b/>
          <w:bCs/>
          <w:color w:val="1C1C1C"/>
          <w:kern w:val="2"/>
          <w:sz w:val="24"/>
          <w:szCs w:val="24"/>
          <w:shd w:val="clear" w:color="auto" w:fill="FFFFFF"/>
          <w14:ligatures w14:val="standardContextual"/>
        </w:rPr>
        <w:t xml:space="preserve"> between </w:t>
      </w:r>
      <w:r w:rsidR="00F86B8C" w:rsidRPr="00E60E9B">
        <w:rPr>
          <w:rFonts w:asciiTheme="majorBidi" w:eastAsia="Aptos" w:hAnsiTheme="majorBidi" w:cstheme="majorBidi"/>
          <w:b/>
          <w:bCs/>
          <w:color w:val="1C1C1C"/>
          <w:kern w:val="2"/>
          <w:sz w:val="24"/>
          <w:szCs w:val="24"/>
          <w:shd w:val="clear" w:color="auto" w:fill="FFFFFF"/>
          <w14:ligatures w14:val="standardContextual"/>
        </w:rPr>
        <w:t>the</w:t>
      </w:r>
      <w:r w:rsidR="00091A6A" w:rsidRPr="00E60E9B">
        <w:rPr>
          <w:rFonts w:asciiTheme="majorBidi" w:eastAsia="Aptos" w:hAnsiTheme="majorBidi" w:cstheme="majorBidi"/>
          <w:b/>
          <w:bCs/>
          <w:color w:val="1C1C1C"/>
          <w:kern w:val="2"/>
          <w:sz w:val="24"/>
          <w:szCs w:val="24"/>
          <w:shd w:val="clear" w:color="auto" w:fill="FFFFFF"/>
          <w14:ligatures w14:val="standardContextual"/>
        </w:rPr>
        <w:t xml:space="preserve"> SPLA-iO and SSPDF</w:t>
      </w:r>
      <w:r w:rsidR="00F86B8C" w:rsidRPr="00E60E9B">
        <w:rPr>
          <w:rFonts w:asciiTheme="majorBidi" w:eastAsia="Aptos" w:hAnsiTheme="majorBidi" w:cstheme="majorBidi"/>
          <w:b/>
          <w:bCs/>
          <w:color w:val="1C1C1C"/>
          <w:kern w:val="2"/>
          <w:sz w:val="24"/>
          <w:szCs w:val="24"/>
          <w:shd w:val="clear" w:color="auto" w:fill="FFFFFF"/>
          <w14:ligatures w14:val="standardContextual"/>
        </w:rPr>
        <w:t xml:space="preserve"> in Leer County</w:t>
      </w:r>
      <w:r w:rsidR="00700975" w:rsidRPr="00E60E9B">
        <w:rPr>
          <w:rFonts w:asciiTheme="majorBidi" w:eastAsia="Aptos" w:hAnsiTheme="majorBidi" w:cstheme="majorBidi"/>
          <w:b/>
          <w:bCs/>
          <w:color w:val="1C1C1C"/>
          <w:kern w:val="2"/>
          <w:sz w:val="24"/>
          <w:szCs w:val="24"/>
          <w:shd w:val="clear" w:color="auto" w:fill="FFFFFF"/>
          <w14:ligatures w14:val="standardContextual"/>
        </w:rPr>
        <w:t xml:space="preserve"> </w:t>
      </w:r>
    </w:p>
    <w:p w14:paraId="5F955E14" w14:textId="3E67E3F9" w:rsidR="00700975" w:rsidRDefault="00700975" w:rsidP="006E2ADF">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p>
    <w:p w14:paraId="493901F7" w14:textId="7D505215" w:rsidR="002973C3" w:rsidRDefault="00700975" w:rsidP="006E2ADF">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r>
        <w:rPr>
          <w:rFonts w:asciiTheme="majorBidi" w:eastAsia="Aptos" w:hAnsiTheme="majorBidi" w:cstheme="majorBidi"/>
          <w:color w:val="1C1C1C"/>
          <w:kern w:val="2"/>
          <w:sz w:val="24"/>
          <w:szCs w:val="24"/>
          <w:shd w:val="clear" w:color="auto" w:fill="FFFFFF"/>
          <w14:ligatures w14:val="standardContextual"/>
        </w:rPr>
        <w:t>On 14 October 2025, three sources</w:t>
      </w:r>
      <w:r w:rsidR="0053577C">
        <w:rPr>
          <w:rFonts w:asciiTheme="majorBidi" w:eastAsia="Aptos" w:hAnsiTheme="majorBidi" w:cstheme="majorBidi"/>
          <w:color w:val="1C1C1C"/>
          <w:kern w:val="2"/>
          <w:sz w:val="24"/>
          <w:szCs w:val="24"/>
          <w:shd w:val="clear" w:color="auto" w:fill="FFFFFF"/>
          <w14:ligatures w14:val="standardContextual"/>
        </w:rPr>
        <w:t xml:space="preserve"> in Leer County</w:t>
      </w:r>
      <w:r>
        <w:rPr>
          <w:rFonts w:asciiTheme="majorBidi" w:eastAsia="Aptos" w:hAnsiTheme="majorBidi" w:cstheme="majorBidi"/>
          <w:color w:val="1C1C1C"/>
          <w:kern w:val="2"/>
          <w:sz w:val="24"/>
          <w:szCs w:val="24"/>
          <w:shd w:val="clear" w:color="auto" w:fill="FFFFFF"/>
          <w14:ligatures w14:val="standardContextual"/>
        </w:rPr>
        <w:t xml:space="preserve"> (</w:t>
      </w:r>
      <w:r w:rsidR="006E2ADF" w:rsidRPr="006E2ADF">
        <w:rPr>
          <w:rFonts w:asciiTheme="majorBidi" w:eastAsia="Aptos" w:hAnsiTheme="majorBidi" w:cstheme="majorBidi"/>
          <w:color w:val="1C1C1C"/>
          <w:kern w:val="2"/>
          <w:sz w:val="24"/>
          <w:szCs w:val="24"/>
          <w:shd w:val="clear" w:color="auto" w:fill="FFFFFF"/>
          <w14:ligatures w14:val="standardContextual"/>
        </w:rPr>
        <w:t xml:space="preserve">one from </w:t>
      </w:r>
      <w:r w:rsidR="00F86B8C">
        <w:rPr>
          <w:rFonts w:asciiTheme="majorBidi" w:eastAsia="Aptos" w:hAnsiTheme="majorBidi" w:cstheme="majorBidi"/>
          <w:color w:val="1C1C1C"/>
          <w:kern w:val="2"/>
          <w:sz w:val="24"/>
          <w:szCs w:val="24"/>
          <w:shd w:val="clear" w:color="auto" w:fill="FFFFFF"/>
          <w14:ligatures w14:val="standardContextual"/>
        </w:rPr>
        <w:t xml:space="preserve">the </w:t>
      </w:r>
      <w:r w:rsidR="006E2ADF" w:rsidRPr="006E2ADF">
        <w:rPr>
          <w:rFonts w:asciiTheme="majorBidi" w:eastAsia="Aptos" w:hAnsiTheme="majorBidi" w:cstheme="majorBidi"/>
          <w:color w:val="1C1C1C"/>
          <w:kern w:val="2"/>
          <w:sz w:val="24"/>
          <w:szCs w:val="24"/>
          <w:shd w:val="clear" w:color="auto" w:fill="FFFFFF"/>
          <w14:ligatures w14:val="standardContextual"/>
        </w:rPr>
        <w:t>SSPDF and two from the SPLA-IO</w:t>
      </w:r>
      <w:r>
        <w:rPr>
          <w:rFonts w:asciiTheme="majorBidi" w:eastAsia="Aptos" w:hAnsiTheme="majorBidi" w:cstheme="majorBidi"/>
          <w:color w:val="1C1C1C"/>
          <w:kern w:val="2"/>
          <w:sz w:val="24"/>
          <w:szCs w:val="24"/>
          <w:shd w:val="clear" w:color="auto" w:fill="FFFFFF"/>
          <w14:ligatures w14:val="standardContextual"/>
        </w:rPr>
        <w:t>)</w:t>
      </w:r>
      <w:r w:rsidR="006E2ADF" w:rsidRPr="006E2ADF">
        <w:rPr>
          <w:rFonts w:asciiTheme="majorBidi" w:eastAsia="Aptos" w:hAnsiTheme="majorBidi" w:cstheme="majorBidi"/>
          <w:color w:val="1C1C1C"/>
          <w:kern w:val="2"/>
          <w:sz w:val="24"/>
          <w:szCs w:val="24"/>
          <w:shd w:val="clear" w:color="auto" w:fill="FFFFFF"/>
          <w14:ligatures w14:val="standardContextual"/>
        </w:rPr>
        <w:t xml:space="preserve"> </w:t>
      </w:r>
      <w:r w:rsidR="00F86B8C">
        <w:rPr>
          <w:rFonts w:asciiTheme="majorBidi" w:eastAsia="Aptos" w:hAnsiTheme="majorBidi" w:cstheme="majorBidi"/>
          <w:color w:val="1C1C1C"/>
          <w:kern w:val="2"/>
          <w:sz w:val="24"/>
          <w:szCs w:val="24"/>
          <w:shd w:val="clear" w:color="auto" w:fill="FFFFFF"/>
          <w14:ligatures w14:val="standardContextual"/>
        </w:rPr>
        <w:t>informed HRD about an attempt by an SSPDF Officer to strain</w:t>
      </w:r>
      <w:r w:rsidR="0053577C">
        <w:rPr>
          <w:rFonts w:asciiTheme="majorBidi" w:eastAsia="Aptos" w:hAnsiTheme="majorBidi" w:cstheme="majorBidi"/>
          <w:color w:val="1C1C1C"/>
          <w:kern w:val="2"/>
          <w:sz w:val="24"/>
          <w:szCs w:val="24"/>
          <w:shd w:val="clear" w:color="auto" w:fill="FFFFFF"/>
          <w14:ligatures w14:val="standardContextual"/>
        </w:rPr>
        <w:t xml:space="preserve"> relations between the SSPDF and SPLA-iO</w:t>
      </w:r>
      <w:r w:rsidR="006E2ADF" w:rsidRPr="006E2ADF">
        <w:rPr>
          <w:rFonts w:asciiTheme="majorBidi" w:eastAsia="Aptos" w:hAnsiTheme="majorBidi" w:cstheme="majorBidi"/>
          <w:color w:val="1C1C1C"/>
          <w:kern w:val="2"/>
          <w:sz w:val="24"/>
          <w:szCs w:val="24"/>
          <w:shd w:val="clear" w:color="auto" w:fill="FFFFFF"/>
          <w14:ligatures w14:val="standardContextual"/>
        </w:rPr>
        <w:t>.</w:t>
      </w:r>
      <w:r w:rsidR="0053577C">
        <w:rPr>
          <w:rFonts w:asciiTheme="majorBidi" w:eastAsia="Aptos" w:hAnsiTheme="majorBidi" w:cstheme="majorBidi"/>
          <w:color w:val="1C1C1C"/>
          <w:kern w:val="2"/>
          <w:sz w:val="24"/>
          <w:szCs w:val="24"/>
          <w:shd w:val="clear" w:color="auto" w:fill="FFFFFF"/>
          <w14:ligatures w14:val="standardContextual"/>
        </w:rPr>
        <w:t xml:space="preserve"> The sources informed that this is partly a </w:t>
      </w:r>
      <w:r w:rsidR="006E2ADF" w:rsidRPr="006E2ADF">
        <w:rPr>
          <w:rFonts w:asciiTheme="majorBidi" w:eastAsia="Aptos" w:hAnsiTheme="majorBidi" w:cstheme="majorBidi"/>
          <w:color w:val="1C1C1C"/>
          <w:kern w:val="2"/>
          <w:sz w:val="24"/>
          <w:szCs w:val="24"/>
          <w:shd w:val="clear" w:color="auto" w:fill="FFFFFF"/>
          <w14:ligatures w14:val="standardContextual"/>
        </w:rPr>
        <w:t xml:space="preserve">result </w:t>
      </w:r>
      <w:r w:rsidR="002973C3" w:rsidRPr="006E2ADF">
        <w:rPr>
          <w:rFonts w:asciiTheme="majorBidi" w:eastAsia="Aptos" w:hAnsiTheme="majorBidi" w:cstheme="majorBidi"/>
          <w:color w:val="1C1C1C"/>
          <w:kern w:val="2"/>
          <w:sz w:val="24"/>
          <w:szCs w:val="24"/>
          <w:shd w:val="clear" w:color="auto" w:fill="FFFFFF"/>
          <w14:ligatures w14:val="standardContextual"/>
        </w:rPr>
        <w:t>of the</w:t>
      </w:r>
      <w:r w:rsidR="006E2ADF" w:rsidRPr="006E2ADF">
        <w:rPr>
          <w:rFonts w:asciiTheme="majorBidi" w:eastAsia="Aptos" w:hAnsiTheme="majorBidi" w:cstheme="majorBidi"/>
          <w:color w:val="1C1C1C"/>
          <w:kern w:val="2"/>
          <w:sz w:val="24"/>
          <w:szCs w:val="24"/>
          <w:shd w:val="clear" w:color="auto" w:fill="FFFFFF"/>
          <w14:ligatures w14:val="standardContextual"/>
        </w:rPr>
        <w:t xml:space="preserve"> attack of</w:t>
      </w:r>
      <w:r w:rsidR="0053577C">
        <w:rPr>
          <w:rFonts w:asciiTheme="majorBidi" w:eastAsia="Aptos" w:hAnsiTheme="majorBidi" w:cstheme="majorBidi"/>
          <w:color w:val="1C1C1C"/>
          <w:kern w:val="2"/>
          <w:sz w:val="24"/>
          <w:szCs w:val="24"/>
          <w:shd w:val="clear" w:color="auto" w:fill="FFFFFF"/>
          <w14:ligatures w14:val="standardContextual"/>
        </w:rPr>
        <w:t xml:space="preserve"> an </w:t>
      </w:r>
      <w:r w:rsidR="006E2ADF" w:rsidRPr="006E2ADF">
        <w:rPr>
          <w:rFonts w:asciiTheme="majorBidi" w:eastAsia="Aptos" w:hAnsiTheme="majorBidi" w:cstheme="majorBidi"/>
          <w:color w:val="1C1C1C"/>
          <w:kern w:val="2"/>
          <w:sz w:val="24"/>
          <w:szCs w:val="24"/>
          <w:shd w:val="clear" w:color="auto" w:fill="FFFFFF"/>
          <w14:ligatures w14:val="standardContextual"/>
        </w:rPr>
        <w:t xml:space="preserve">SSPDF reconnaissance position </w:t>
      </w:r>
      <w:r w:rsidR="0053577C">
        <w:rPr>
          <w:rFonts w:asciiTheme="majorBidi" w:eastAsia="Aptos" w:hAnsiTheme="majorBidi" w:cstheme="majorBidi"/>
          <w:color w:val="1C1C1C"/>
          <w:kern w:val="2"/>
          <w:sz w:val="24"/>
          <w:szCs w:val="24"/>
          <w:shd w:val="clear" w:color="auto" w:fill="FFFFFF"/>
          <w14:ligatures w14:val="standardContextual"/>
        </w:rPr>
        <w:t xml:space="preserve">near Kaigai </w:t>
      </w:r>
      <w:r w:rsidR="006E2ADF" w:rsidRPr="006E2ADF">
        <w:rPr>
          <w:rFonts w:asciiTheme="majorBidi" w:eastAsia="Aptos" w:hAnsiTheme="majorBidi" w:cstheme="majorBidi"/>
          <w:color w:val="1C1C1C"/>
          <w:kern w:val="2"/>
          <w:sz w:val="24"/>
          <w:szCs w:val="24"/>
          <w:shd w:val="clear" w:color="auto" w:fill="FFFFFF"/>
          <w14:ligatures w14:val="standardContextual"/>
        </w:rPr>
        <w:t>by armed element</w:t>
      </w:r>
      <w:r w:rsidR="0053577C">
        <w:rPr>
          <w:rFonts w:asciiTheme="majorBidi" w:eastAsia="Aptos" w:hAnsiTheme="majorBidi" w:cstheme="majorBidi"/>
          <w:color w:val="1C1C1C"/>
          <w:kern w:val="2"/>
          <w:sz w:val="24"/>
          <w:szCs w:val="24"/>
          <w:shd w:val="clear" w:color="auto" w:fill="FFFFFF"/>
          <w14:ligatures w14:val="standardContextual"/>
        </w:rPr>
        <w:t>s</w:t>
      </w:r>
      <w:r w:rsidR="006E2ADF" w:rsidRPr="006E2ADF">
        <w:rPr>
          <w:rFonts w:asciiTheme="majorBidi" w:eastAsia="Aptos" w:hAnsiTheme="majorBidi" w:cstheme="majorBidi"/>
          <w:color w:val="1C1C1C"/>
          <w:kern w:val="2"/>
          <w:sz w:val="24"/>
          <w:szCs w:val="24"/>
          <w:shd w:val="clear" w:color="auto" w:fill="FFFFFF"/>
          <w14:ligatures w14:val="standardContextual"/>
        </w:rPr>
        <w:t xml:space="preserve"> believed to be </w:t>
      </w:r>
      <w:r w:rsidR="002973C3">
        <w:rPr>
          <w:rFonts w:asciiTheme="majorBidi" w:eastAsia="Aptos" w:hAnsiTheme="majorBidi" w:cstheme="majorBidi"/>
          <w:color w:val="1C1C1C"/>
          <w:kern w:val="2"/>
          <w:sz w:val="24"/>
          <w:szCs w:val="24"/>
          <w:shd w:val="clear" w:color="auto" w:fill="FFFFFF"/>
          <w14:ligatures w14:val="standardContextual"/>
        </w:rPr>
        <w:t xml:space="preserve">allied to the </w:t>
      </w:r>
      <w:r w:rsidR="006E2ADF" w:rsidRPr="006E2ADF">
        <w:rPr>
          <w:rFonts w:asciiTheme="majorBidi" w:eastAsia="Aptos" w:hAnsiTheme="majorBidi" w:cstheme="majorBidi"/>
          <w:color w:val="1C1C1C"/>
          <w:kern w:val="2"/>
          <w:sz w:val="24"/>
          <w:szCs w:val="24"/>
          <w:shd w:val="clear" w:color="auto" w:fill="FFFFFF"/>
          <w14:ligatures w14:val="standardContextual"/>
        </w:rPr>
        <w:t>SPLA-IO.</w:t>
      </w:r>
      <w:r w:rsidR="002973C3">
        <w:rPr>
          <w:rFonts w:asciiTheme="majorBidi" w:eastAsia="Aptos" w:hAnsiTheme="majorBidi" w:cstheme="majorBidi"/>
          <w:color w:val="1C1C1C"/>
          <w:kern w:val="2"/>
          <w:sz w:val="24"/>
          <w:szCs w:val="24"/>
          <w:shd w:val="clear" w:color="auto" w:fill="FFFFFF"/>
          <w14:ligatures w14:val="standardContextual"/>
        </w:rPr>
        <w:t xml:space="preserve"> An SPLA-iO informed HRD that on the morning of 14 October 2025, an SPLA-IO commander  in Rubkong called the SSPDF Division 4, Brigade 12 acting commander in Leer town for permission to bring an SPLA-IO soldier for medical treatment at a health facility in Leer</w:t>
      </w:r>
      <w:r w:rsidR="002E325F">
        <w:rPr>
          <w:rFonts w:asciiTheme="majorBidi" w:eastAsia="Aptos" w:hAnsiTheme="majorBidi" w:cstheme="majorBidi"/>
          <w:color w:val="1C1C1C"/>
          <w:kern w:val="2"/>
          <w:sz w:val="24"/>
          <w:szCs w:val="24"/>
          <w:shd w:val="clear" w:color="auto" w:fill="FFFFFF"/>
          <w14:ligatures w14:val="standardContextual"/>
        </w:rPr>
        <w:t>, but the SSPDF commander declined</w:t>
      </w:r>
      <w:r w:rsidR="00362A32">
        <w:rPr>
          <w:rFonts w:asciiTheme="majorBidi" w:eastAsia="Aptos" w:hAnsiTheme="majorBidi" w:cstheme="majorBidi"/>
          <w:color w:val="1C1C1C"/>
          <w:kern w:val="2"/>
          <w:sz w:val="24"/>
          <w:szCs w:val="24"/>
          <w:shd w:val="clear" w:color="auto" w:fill="FFFFFF"/>
          <w14:ligatures w14:val="standardContextual"/>
        </w:rPr>
        <w:t xml:space="preserve"> stating</w:t>
      </w:r>
      <w:r w:rsidR="004855B6">
        <w:rPr>
          <w:rFonts w:asciiTheme="majorBidi" w:eastAsia="Aptos" w:hAnsiTheme="majorBidi" w:cstheme="majorBidi"/>
          <w:color w:val="1C1C1C"/>
          <w:kern w:val="2"/>
          <w:sz w:val="24"/>
          <w:szCs w:val="24"/>
          <w:shd w:val="clear" w:color="auto" w:fill="FFFFFF"/>
          <w14:ligatures w14:val="standardContextual"/>
        </w:rPr>
        <w:t>, without further details,</w:t>
      </w:r>
      <w:r w:rsidR="00362A32">
        <w:rPr>
          <w:rFonts w:asciiTheme="majorBidi" w:eastAsia="Aptos" w:hAnsiTheme="majorBidi" w:cstheme="majorBidi"/>
          <w:color w:val="1C1C1C"/>
          <w:kern w:val="2"/>
          <w:sz w:val="24"/>
          <w:szCs w:val="24"/>
          <w:shd w:val="clear" w:color="auto" w:fill="FFFFFF"/>
          <w14:ligatures w14:val="standardContextual"/>
        </w:rPr>
        <w:t xml:space="preserve"> that the SPLA-iO soldiers </w:t>
      </w:r>
      <w:r w:rsidR="00E60E9B">
        <w:rPr>
          <w:rFonts w:asciiTheme="majorBidi" w:eastAsia="Aptos" w:hAnsiTheme="majorBidi" w:cstheme="majorBidi"/>
          <w:color w:val="1C1C1C"/>
          <w:kern w:val="2"/>
          <w:sz w:val="24"/>
          <w:szCs w:val="24"/>
          <w:shd w:val="clear" w:color="auto" w:fill="FFFFFF"/>
          <w14:ligatures w14:val="standardContextual"/>
        </w:rPr>
        <w:t>were</w:t>
      </w:r>
      <w:r w:rsidR="00362A32">
        <w:rPr>
          <w:rFonts w:asciiTheme="majorBidi" w:eastAsia="Aptos" w:hAnsiTheme="majorBidi" w:cstheme="majorBidi"/>
          <w:color w:val="1C1C1C"/>
          <w:kern w:val="2"/>
          <w:sz w:val="24"/>
          <w:szCs w:val="24"/>
          <w:shd w:val="clear" w:color="auto" w:fill="FFFFFF"/>
          <w14:ligatures w14:val="standardContextual"/>
        </w:rPr>
        <w:t xml:space="preserve"> </w:t>
      </w:r>
      <w:r w:rsidR="00160C19">
        <w:rPr>
          <w:rFonts w:asciiTheme="majorBidi" w:eastAsia="Aptos" w:hAnsiTheme="majorBidi" w:cstheme="majorBidi"/>
          <w:color w:val="1C1C1C"/>
          <w:kern w:val="2"/>
          <w:sz w:val="24"/>
          <w:szCs w:val="24"/>
          <w:shd w:val="clear" w:color="auto" w:fill="FFFFFF"/>
          <w14:ligatures w14:val="standardContextual"/>
        </w:rPr>
        <w:t>no longer allowed</w:t>
      </w:r>
      <w:r w:rsidR="00362A32">
        <w:rPr>
          <w:rFonts w:asciiTheme="majorBidi" w:eastAsia="Aptos" w:hAnsiTheme="majorBidi" w:cstheme="majorBidi"/>
          <w:color w:val="1C1C1C"/>
          <w:kern w:val="2"/>
          <w:sz w:val="24"/>
          <w:szCs w:val="24"/>
          <w:shd w:val="clear" w:color="auto" w:fill="FFFFFF"/>
          <w14:ligatures w14:val="standardContextual"/>
        </w:rPr>
        <w:t xml:space="preserve"> to come to Leer</w:t>
      </w:r>
      <w:r w:rsidR="00744A97">
        <w:rPr>
          <w:rFonts w:asciiTheme="majorBidi" w:eastAsia="Aptos" w:hAnsiTheme="majorBidi" w:cstheme="majorBidi"/>
          <w:color w:val="1C1C1C"/>
          <w:kern w:val="2"/>
          <w:sz w:val="24"/>
          <w:szCs w:val="24"/>
          <w:shd w:val="clear" w:color="auto" w:fill="FFFFFF"/>
          <w14:ligatures w14:val="standardContextual"/>
        </w:rPr>
        <w:t xml:space="preserve"> and the SSPDF would not come to Rubkong.</w:t>
      </w:r>
      <w:r w:rsidR="002973C3">
        <w:rPr>
          <w:rFonts w:asciiTheme="majorBidi" w:eastAsia="Aptos" w:hAnsiTheme="majorBidi" w:cstheme="majorBidi"/>
          <w:color w:val="1C1C1C"/>
          <w:kern w:val="2"/>
          <w:sz w:val="24"/>
          <w:szCs w:val="24"/>
          <w:shd w:val="clear" w:color="auto" w:fill="FFFFFF"/>
          <w14:ligatures w14:val="standardContextual"/>
        </w:rPr>
        <w:t xml:space="preserve"> </w:t>
      </w:r>
      <w:r w:rsidR="00744A97">
        <w:rPr>
          <w:rFonts w:asciiTheme="majorBidi" w:eastAsia="Aptos" w:hAnsiTheme="majorBidi" w:cstheme="majorBidi"/>
          <w:color w:val="1C1C1C"/>
          <w:kern w:val="2"/>
          <w:sz w:val="24"/>
          <w:szCs w:val="24"/>
          <w:shd w:val="clear" w:color="auto" w:fill="FFFFFF"/>
          <w14:ligatures w14:val="standardContextual"/>
        </w:rPr>
        <w:t>Some</w:t>
      </w:r>
      <w:r w:rsidR="00E60E9B">
        <w:rPr>
          <w:rFonts w:asciiTheme="majorBidi" w:eastAsia="Aptos" w:hAnsiTheme="majorBidi" w:cstheme="majorBidi"/>
          <w:color w:val="1C1C1C"/>
          <w:kern w:val="2"/>
          <w:sz w:val="24"/>
          <w:szCs w:val="24"/>
          <w:shd w:val="clear" w:color="auto" w:fill="FFFFFF"/>
          <w14:ligatures w14:val="standardContextual"/>
        </w:rPr>
        <w:t xml:space="preserve"> sources</w:t>
      </w:r>
      <w:r w:rsidR="00744A97">
        <w:rPr>
          <w:rFonts w:asciiTheme="majorBidi" w:eastAsia="Aptos" w:hAnsiTheme="majorBidi" w:cstheme="majorBidi"/>
          <w:color w:val="1C1C1C"/>
          <w:kern w:val="2"/>
          <w:sz w:val="24"/>
          <w:szCs w:val="24"/>
          <w:shd w:val="clear" w:color="auto" w:fill="FFFFFF"/>
          <w14:ligatures w14:val="standardContextual"/>
        </w:rPr>
        <w:t xml:space="preserve"> alleged that the said SSPDF acting commander was replaced </w:t>
      </w:r>
      <w:r w:rsidR="00F86B8C">
        <w:rPr>
          <w:rFonts w:asciiTheme="majorBidi" w:eastAsia="Aptos" w:hAnsiTheme="majorBidi" w:cstheme="majorBidi"/>
          <w:color w:val="1C1C1C"/>
          <w:kern w:val="2"/>
          <w:sz w:val="24"/>
          <w:szCs w:val="24"/>
          <w:shd w:val="clear" w:color="auto" w:fill="FFFFFF"/>
          <w14:ligatures w14:val="standardContextual"/>
        </w:rPr>
        <w:t xml:space="preserve">by his hierarchy </w:t>
      </w:r>
      <w:r w:rsidR="00744A97">
        <w:rPr>
          <w:rFonts w:asciiTheme="majorBidi" w:eastAsia="Aptos" w:hAnsiTheme="majorBidi" w:cstheme="majorBidi"/>
          <w:color w:val="1C1C1C"/>
          <w:kern w:val="2"/>
          <w:sz w:val="24"/>
          <w:szCs w:val="24"/>
          <w:shd w:val="clear" w:color="auto" w:fill="FFFFFF"/>
          <w14:ligatures w14:val="standardContextual"/>
        </w:rPr>
        <w:t xml:space="preserve">soon after this incident because he was accused of trying to trigger tensions between </w:t>
      </w:r>
      <w:r w:rsidR="00115DDA">
        <w:rPr>
          <w:rFonts w:asciiTheme="majorBidi" w:eastAsia="Aptos" w:hAnsiTheme="majorBidi" w:cstheme="majorBidi"/>
          <w:color w:val="1C1C1C"/>
          <w:kern w:val="2"/>
          <w:sz w:val="24"/>
          <w:szCs w:val="24"/>
          <w:shd w:val="clear" w:color="auto" w:fill="FFFFFF"/>
          <w14:ligatures w14:val="standardContextual"/>
        </w:rPr>
        <w:t xml:space="preserve">the SPLA-iO and SSPDF in Leer County. </w:t>
      </w:r>
      <w:r w:rsidR="00F86B8C">
        <w:rPr>
          <w:rFonts w:asciiTheme="majorBidi" w:eastAsia="Aptos" w:hAnsiTheme="majorBidi" w:cstheme="majorBidi"/>
          <w:color w:val="1C1C1C"/>
          <w:kern w:val="2"/>
          <w:sz w:val="24"/>
          <w:szCs w:val="24"/>
          <w:shd w:val="clear" w:color="auto" w:fill="FFFFFF"/>
          <w14:ligatures w14:val="standardContextual"/>
        </w:rPr>
        <w:t>The sources noted that the situation in Leer County is currently relatively calm.</w:t>
      </w:r>
    </w:p>
    <w:p w14:paraId="076C3B73" w14:textId="77777777" w:rsidR="00CF67E4" w:rsidRDefault="00CF67E4" w:rsidP="006E2ADF">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p>
    <w:p w14:paraId="33B774C1" w14:textId="4CE90988" w:rsidR="00CF67E4" w:rsidRDefault="00CF67E4" w:rsidP="006E2ADF">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r w:rsidRPr="00CF67E4">
        <w:rPr>
          <w:rFonts w:asciiTheme="majorBidi" w:eastAsia="Aptos" w:hAnsiTheme="majorBidi" w:cstheme="majorBidi"/>
          <w:b/>
          <w:bCs/>
          <w:color w:val="1C1C1C"/>
          <w:kern w:val="2"/>
          <w:sz w:val="24"/>
          <w:szCs w:val="24"/>
          <w:shd w:val="clear" w:color="auto" w:fill="FFFFFF"/>
          <w14:ligatures w14:val="standardContextual"/>
        </w:rPr>
        <w:t>Comments</w:t>
      </w:r>
      <w:r>
        <w:rPr>
          <w:rFonts w:asciiTheme="majorBidi" w:eastAsia="Aptos" w:hAnsiTheme="majorBidi" w:cstheme="majorBidi"/>
          <w:color w:val="1C1C1C"/>
          <w:kern w:val="2"/>
          <w:sz w:val="24"/>
          <w:szCs w:val="24"/>
          <w:shd w:val="clear" w:color="auto" w:fill="FFFFFF"/>
          <w14:ligatures w14:val="standardContextual"/>
        </w:rPr>
        <w:t xml:space="preserve">: </w:t>
      </w:r>
      <w:r w:rsidRPr="00CF67E4">
        <w:rPr>
          <w:rFonts w:asciiTheme="majorBidi" w:eastAsia="Aptos" w:hAnsiTheme="majorBidi" w:cstheme="majorBidi"/>
          <w:i/>
          <w:iCs/>
          <w:color w:val="1C1C1C"/>
          <w:kern w:val="2"/>
          <w:sz w:val="24"/>
          <w:szCs w:val="24"/>
          <w:shd w:val="clear" w:color="auto" w:fill="FFFFFF"/>
          <w14:ligatures w14:val="standardContextual"/>
        </w:rPr>
        <w:t>HRD will continue to monitor, especially in the context of alleged simmering tensions, and will report accordingly.</w:t>
      </w:r>
      <w:r>
        <w:rPr>
          <w:rFonts w:asciiTheme="majorBidi" w:eastAsia="Aptos" w:hAnsiTheme="majorBidi" w:cstheme="majorBidi"/>
          <w:color w:val="1C1C1C"/>
          <w:kern w:val="2"/>
          <w:sz w:val="24"/>
          <w:szCs w:val="24"/>
          <w:shd w:val="clear" w:color="auto" w:fill="FFFFFF"/>
          <w14:ligatures w14:val="standardContextual"/>
        </w:rPr>
        <w:t xml:space="preserve"> </w:t>
      </w:r>
    </w:p>
    <w:bookmarkEnd w:id="3"/>
    <w:p w14:paraId="348A105A" w14:textId="77777777" w:rsidR="002973C3" w:rsidRDefault="002973C3" w:rsidP="006E2ADF">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p>
    <w:p w14:paraId="60B2A229" w14:textId="58290BB8" w:rsidR="00283E27" w:rsidRPr="00FA7D1D" w:rsidRDefault="00CC3E4B" w:rsidP="00EA6CDB">
      <w:pPr>
        <w:pStyle w:val="ListParagraph"/>
        <w:numPr>
          <w:ilvl w:val="0"/>
          <w:numId w:val="1"/>
        </w:numPr>
        <w:spacing w:line="240" w:lineRule="atLeast"/>
        <w:jc w:val="both"/>
        <w:rPr>
          <w:rFonts w:asciiTheme="majorBidi" w:eastAsia="Palatino Linotype" w:hAnsiTheme="majorBidi" w:cstheme="majorBidi"/>
          <w:b/>
          <w:sz w:val="24"/>
          <w:szCs w:val="24"/>
        </w:rPr>
      </w:pPr>
      <w:r w:rsidRPr="00FA7D1D">
        <w:rPr>
          <w:rFonts w:asciiTheme="majorBidi" w:eastAsia="Palatino Linotype" w:hAnsiTheme="majorBidi" w:cstheme="majorBidi"/>
          <w:b/>
          <w:sz w:val="24"/>
          <w:szCs w:val="24"/>
        </w:rPr>
        <w:t xml:space="preserve">Human Rights in the Electoral Process </w:t>
      </w:r>
    </w:p>
    <w:p w14:paraId="706AD661" w14:textId="3EA82D6B" w:rsidR="00232CD8" w:rsidRPr="00FA7D1D" w:rsidRDefault="00D45CD8"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FA7D1D">
        <w:rPr>
          <w:rFonts w:asciiTheme="majorBidi" w:eastAsia="Palatino Linotype" w:hAnsiTheme="majorBidi" w:cstheme="majorBidi"/>
          <w:b/>
          <w:sz w:val="24"/>
          <w:szCs w:val="24"/>
        </w:rPr>
        <w:t>C</w:t>
      </w:r>
      <w:r w:rsidR="00CC3E4B" w:rsidRPr="00FA7D1D">
        <w:rPr>
          <w:rFonts w:asciiTheme="majorBidi" w:eastAsia="Palatino Linotype" w:hAnsiTheme="majorBidi" w:cstheme="majorBidi"/>
          <w:b/>
          <w:sz w:val="24"/>
          <w:szCs w:val="24"/>
        </w:rPr>
        <w:t>onflict-Related Violations/Abuses</w:t>
      </w:r>
      <w:r w:rsidR="00CF33FE" w:rsidRPr="00FA7D1D">
        <w:rPr>
          <w:rFonts w:asciiTheme="majorBidi" w:eastAsia="Palatino Linotype" w:hAnsiTheme="majorBidi" w:cstheme="majorBidi"/>
          <w:b/>
          <w:sz w:val="24"/>
          <w:szCs w:val="24"/>
        </w:rPr>
        <w:t>.</w:t>
      </w:r>
    </w:p>
    <w:p w14:paraId="4A20ACC7" w14:textId="0D5AE383" w:rsidR="00CC3E4B" w:rsidRPr="00FA7D1D"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FA7D1D">
        <w:rPr>
          <w:rFonts w:asciiTheme="majorBidi" w:eastAsia="Palatino Linotype" w:hAnsiTheme="majorBidi" w:cstheme="majorBidi"/>
          <w:b/>
          <w:sz w:val="24"/>
          <w:szCs w:val="24"/>
        </w:rPr>
        <w:t>Conflict-Related Sexual Violence (CRSV)</w:t>
      </w:r>
    </w:p>
    <w:p w14:paraId="4CFA5931" w14:textId="60506E0B" w:rsidR="007A4B4B" w:rsidRPr="00FA7D1D" w:rsidRDefault="00CC3E4B" w:rsidP="00AF1599">
      <w:pPr>
        <w:numPr>
          <w:ilvl w:val="0"/>
          <w:numId w:val="1"/>
        </w:numPr>
        <w:spacing w:after="0" w:line="240" w:lineRule="atLeast"/>
        <w:contextualSpacing/>
        <w:jc w:val="both"/>
        <w:rPr>
          <w:rFonts w:asciiTheme="majorBidi" w:eastAsia="Palatino Linotype" w:hAnsiTheme="majorBidi" w:cstheme="majorBidi"/>
          <w:b/>
          <w:sz w:val="24"/>
          <w:szCs w:val="24"/>
        </w:rPr>
      </w:pPr>
      <w:r w:rsidRPr="00FA7D1D">
        <w:rPr>
          <w:rFonts w:asciiTheme="majorBidi" w:eastAsia="Palatino Linotype" w:hAnsiTheme="majorBidi" w:cstheme="majorBidi"/>
          <w:b/>
          <w:sz w:val="24"/>
          <w:szCs w:val="24"/>
        </w:rPr>
        <w:t>Gender-Based Violence (SGBV)</w:t>
      </w:r>
    </w:p>
    <w:p w14:paraId="62015193" w14:textId="77777777" w:rsidR="00CC3E4B" w:rsidRPr="00FA7D1D" w:rsidRDefault="00CC3E4B" w:rsidP="00EA6CDB">
      <w:pPr>
        <w:numPr>
          <w:ilvl w:val="0"/>
          <w:numId w:val="1"/>
        </w:numPr>
        <w:spacing w:after="0" w:line="240" w:lineRule="atLeast"/>
        <w:contextualSpacing/>
        <w:jc w:val="both"/>
        <w:rPr>
          <w:rFonts w:asciiTheme="majorBidi" w:eastAsia="Palatino Linotype" w:hAnsiTheme="majorBidi" w:cstheme="majorBidi"/>
          <w:b/>
          <w:sz w:val="24"/>
          <w:szCs w:val="24"/>
        </w:rPr>
      </w:pPr>
      <w:bookmarkStart w:id="4" w:name="_Hlk155890358"/>
      <w:r w:rsidRPr="00FA7D1D">
        <w:rPr>
          <w:rFonts w:asciiTheme="majorBidi" w:eastAsia="Palatino Linotype" w:hAnsiTheme="majorBidi" w:cstheme="majorBidi"/>
          <w:b/>
          <w:sz w:val="24"/>
          <w:szCs w:val="24"/>
        </w:rPr>
        <w:t>Civic Space and Participation</w:t>
      </w:r>
    </w:p>
    <w:bookmarkEnd w:id="0"/>
    <w:bookmarkEnd w:id="2"/>
    <w:bookmarkEnd w:id="4"/>
    <w:p w14:paraId="4C92C06C" w14:textId="1F2A7567" w:rsidR="00F910EB" w:rsidRPr="00FA7D1D" w:rsidRDefault="00CC3E4B" w:rsidP="00EA6CDB">
      <w:pPr>
        <w:numPr>
          <w:ilvl w:val="0"/>
          <w:numId w:val="1"/>
        </w:numPr>
        <w:spacing w:after="0" w:line="240" w:lineRule="atLeast"/>
        <w:contextualSpacing/>
        <w:jc w:val="both"/>
        <w:rPr>
          <w:rFonts w:asciiTheme="majorBidi" w:eastAsia="Palatino Linotype" w:hAnsiTheme="majorBidi" w:cstheme="majorBidi"/>
          <w:b/>
          <w:sz w:val="24"/>
          <w:szCs w:val="24"/>
        </w:rPr>
      </w:pPr>
      <w:r w:rsidRPr="00FA7D1D">
        <w:rPr>
          <w:rFonts w:asciiTheme="majorBidi" w:eastAsia="Palatino Linotype" w:hAnsiTheme="majorBidi" w:cstheme="majorBidi"/>
          <w:b/>
          <w:sz w:val="24"/>
          <w:szCs w:val="24"/>
        </w:rPr>
        <w:t>Accountability</w:t>
      </w:r>
    </w:p>
    <w:p w14:paraId="4EA3A3C9" w14:textId="28F0674C" w:rsidR="00AC26F1" w:rsidRPr="00FA7D1D"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FA7D1D">
        <w:rPr>
          <w:rFonts w:asciiTheme="majorBidi" w:eastAsia="Palatino Linotype" w:hAnsiTheme="majorBidi" w:cstheme="majorBidi"/>
          <w:b/>
          <w:sz w:val="24"/>
          <w:szCs w:val="24"/>
        </w:rPr>
        <w:t>Transitional Justice</w:t>
      </w:r>
      <w:r w:rsidR="00AC26F1" w:rsidRPr="00FA7D1D">
        <w:rPr>
          <w:rFonts w:asciiTheme="majorBidi" w:eastAsia="Palatino Linotype" w:hAnsiTheme="majorBidi" w:cstheme="majorBidi"/>
          <w:b/>
          <w:sz w:val="24"/>
          <w:szCs w:val="24"/>
        </w:rPr>
        <w:t>.</w:t>
      </w:r>
    </w:p>
    <w:p w14:paraId="54581CE3" w14:textId="7617AB6E" w:rsidR="00BA2489" w:rsidRPr="00CB3CFF"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FA7D1D">
        <w:rPr>
          <w:rFonts w:asciiTheme="majorBidi" w:eastAsia="Palatino Linotype" w:hAnsiTheme="majorBidi" w:cstheme="majorBidi"/>
          <w:b/>
          <w:sz w:val="24"/>
          <w:szCs w:val="24"/>
        </w:rPr>
        <w:t>Engagement and Capacity Building</w:t>
      </w:r>
      <w:r w:rsidR="00F34260" w:rsidRPr="00FA7D1D">
        <w:rPr>
          <w:rFonts w:asciiTheme="majorBidi" w:eastAsia="Palatino Linotype" w:hAnsiTheme="majorBidi" w:cstheme="majorBidi"/>
          <w:bCs/>
          <w:i/>
          <w:iCs/>
          <w:sz w:val="24"/>
          <w:szCs w:val="24"/>
        </w:rPr>
        <w:t xml:space="preserve">. </w:t>
      </w:r>
    </w:p>
    <w:p w14:paraId="1CD87CB2" w14:textId="77777777" w:rsidR="00CB3CFF" w:rsidRDefault="00CB3CFF" w:rsidP="00CB3CFF">
      <w:pPr>
        <w:spacing w:after="0" w:line="240" w:lineRule="atLeast"/>
        <w:jc w:val="both"/>
        <w:rPr>
          <w:rFonts w:asciiTheme="majorBidi" w:eastAsia="Palatino Linotype" w:hAnsiTheme="majorBidi" w:cstheme="majorBidi"/>
          <w:b/>
          <w:sz w:val="24"/>
          <w:szCs w:val="24"/>
        </w:rPr>
      </w:pPr>
    </w:p>
    <w:p w14:paraId="44ACA9D5" w14:textId="7F76DED6" w:rsidR="00CB3CFF" w:rsidRPr="00971F7A" w:rsidRDefault="00CB3CFF" w:rsidP="00971F7A">
      <w:pPr>
        <w:pStyle w:val="ListParagraph"/>
        <w:numPr>
          <w:ilvl w:val="0"/>
          <w:numId w:val="10"/>
        </w:numPr>
        <w:spacing w:after="0" w:line="240" w:lineRule="atLeast"/>
        <w:jc w:val="both"/>
        <w:rPr>
          <w:rFonts w:asciiTheme="majorBidi" w:eastAsia="Palatino Linotype" w:hAnsiTheme="majorBidi" w:cstheme="majorBidi"/>
          <w:b/>
          <w:sz w:val="24"/>
          <w:szCs w:val="24"/>
        </w:rPr>
      </w:pPr>
      <w:r w:rsidRPr="00971F7A">
        <w:rPr>
          <w:rFonts w:asciiTheme="majorBidi" w:eastAsia="Palatino Linotype" w:hAnsiTheme="majorBidi" w:cstheme="majorBidi"/>
          <w:b/>
          <w:sz w:val="24"/>
          <w:szCs w:val="24"/>
        </w:rPr>
        <w:t>HRD facilitated human rights sessions during a training for newly deployed Mongolian Battalion peacekeepers</w:t>
      </w:r>
    </w:p>
    <w:p w14:paraId="20E0CCCD" w14:textId="77777777" w:rsidR="00CB3CFF" w:rsidRDefault="00CB3CFF" w:rsidP="00CB3CFF">
      <w:pPr>
        <w:spacing w:after="0" w:line="240" w:lineRule="atLeast"/>
        <w:jc w:val="both"/>
        <w:rPr>
          <w:rFonts w:asciiTheme="majorBidi" w:eastAsia="Palatino Linotype" w:hAnsiTheme="majorBidi" w:cstheme="majorBidi"/>
          <w:b/>
          <w:sz w:val="24"/>
          <w:szCs w:val="24"/>
        </w:rPr>
      </w:pPr>
    </w:p>
    <w:p w14:paraId="6AC3BB1B" w14:textId="2F99FD4B" w:rsidR="00CB3CFF" w:rsidRPr="00CB3CFF" w:rsidRDefault="00CB3CFF" w:rsidP="00CB3CFF">
      <w:pPr>
        <w:spacing w:after="0" w:line="240" w:lineRule="atLeast"/>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On 14 October 2025, HRD Bentiu FO facilitated human rights sessions during an induction training for Monbat </w:t>
      </w:r>
      <w:r w:rsidR="00971F7A">
        <w:rPr>
          <w:rFonts w:asciiTheme="majorBidi" w:eastAsia="Palatino Linotype" w:hAnsiTheme="majorBidi" w:cstheme="majorBidi"/>
          <w:bCs/>
          <w:sz w:val="24"/>
          <w:szCs w:val="24"/>
        </w:rPr>
        <w:t>peacekeepers in Bentiu, with some participants joining by video conference from Abiemnom and Pariang temporary operating bases (TOBs)</w:t>
      </w:r>
      <w:r w:rsidR="00E60E9B">
        <w:rPr>
          <w:rFonts w:asciiTheme="majorBidi" w:eastAsia="Palatino Linotype" w:hAnsiTheme="majorBidi" w:cstheme="majorBidi"/>
          <w:bCs/>
          <w:sz w:val="24"/>
          <w:szCs w:val="24"/>
        </w:rPr>
        <w:t xml:space="preserve"> in Ruweng Administrative Area (RAA)</w:t>
      </w:r>
      <w:r w:rsidR="00971F7A">
        <w:rPr>
          <w:rFonts w:asciiTheme="majorBidi" w:eastAsia="Palatino Linotype" w:hAnsiTheme="majorBidi" w:cstheme="majorBidi"/>
          <w:bCs/>
          <w:sz w:val="24"/>
          <w:szCs w:val="24"/>
        </w:rPr>
        <w:t>. The training was attended by 775 participants, including 114 female peacekeepers. HRD’s sessions focused on an introduction to human rights, the role of HRD and the force, the Human Rights Due Diligence Policy (HRDDP), and Conflict Related Sexual Violence. During the interactive sessions, HRD presented some key elements of human rights as well as the crucial role of peacekeepers in implementing human rights pillar of the mandate to ensure the effective protection of civilians. HRD urged participants to be human rights champions in their work across various parts of Unity State</w:t>
      </w:r>
      <w:r w:rsidR="00E60E9B">
        <w:rPr>
          <w:rFonts w:asciiTheme="majorBidi" w:eastAsia="Palatino Linotype" w:hAnsiTheme="majorBidi" w:cstheme="majorBidi"/>
          <w:bCs/>
          <w:sz w:val="24"/>
          <w:szCs w:val="24"/>
        </w:rPr>
        <w:t>, RAA</w:t>
      </w:r>
      <w:r w:rsidR="00971F7A">
        <w:rPr>
          <w:rFonts w:asciiTheme="majorBidi" w:eastAsia="Palatino Linotype" w:hAnsiTheme="majorBidi" w:cstheme="majorBidi"/>
          <w:bCs/>
          <w:sz w:val="24"/>
          <w:szCs w:val="24"/>
        </w:rPr>
        <w:t xml:space="preserve"> and South Sudan, and reminded them about their obligations, calling on the peacekeepers to refrain from committing violations, including sexual exploitation and abuse.</w:t>
      </w:r>
    </w:p>
    <w:p w14:paraId="1CD801E7" w14:textId="77777777" w:rsidR="00CB3CFF" w:rsidRDefault="00CB3CFF" w:rsidP="00CB3CFF">
      <w:pPr>
        <w:spacing w:after="0" w:line="240" w:lineRule="atLeast"/>
        <w:jc w:val="both"/>
        <w:rPr>
          <w:rFonts w:asciiTheme="majorBidi" w:eastAsia="Palatino Linotype" w:hAnsiTheme="majorBidi" w:cstheme="majorBidi"/>
          <w:b/>
          <w:sz w:val="24"/>
          <w:szCs w:val="24"/>
        </w:rPr>
      </w:pPr>
    </w:p>
    <w:p w14:paraId="6237615D" w14:textId="77777777" w:rsidR="00CB3CFF" w:rsidRPr="00CB3CFF" w:rsidRDefault="00CB3CFF" w:rsidP="00CB3CFF">
      <w:pPr>
        <w:spacing w:after="0" w:line="240" w:lineRule="atLeast"/>
        <w:jc w:val="both"/>
        <w:rPr>
          <w:rFonts w:asciiTheme="majorBidi" w:eastAsia="Palatino Linotype" w:hAnsiTheme="majorBidi" w:cstheme="majorBidi"/>
          <w:b/>
          <w:sz w:val="24"/>
          <w:szCs w:val="24"/>
        </w:rPr>
      </w:pPr>
    </w:p>
    <w:p w14:paraId="414C0FB6" w14:textId="0AAE998F" w:rsidR="00872A4D" w:rsidRPr="00525301" w:rsidRDefault="00CC3E4B" w:rsidP="00BE3EE6">
      <w:pPr>
        <w:numPr>
          <w:ilvl w:val="0"/>
          <w:numId w:val="1"/>
        </w:numPr>
        <w:spacing w:after="0" w:line="240" w:lineRule="atLeast"/>
        <w:ind w:left="284"/>
        <w:contextualSpacing/>
        <w:jc w:val="both"/>
        <w:rPr>
          <w:rFonts w:asciiTheme="majorBidi" w:eastAsia="Palatino Linotype" w:hAnsiTheme="majorBidi" w:cstheme="majorBidi"/>
          <w:bCs/>
          <w:sz w:val="24"/>
          <w:szCs w:val="24"/>
        </w:rPr>
      </w:pPr>
      <w:r w:rsidRPr="00525301">
        <w:rPr>
          <w:rFonts w:asciiTheme="majorBidi" w:eastAsia="Palatino Linotype" w:hAnsiTheme="majorBidi" w:cstheme="majorBidi"/>
          <w:b/>
          <w:sz w:val="24"/>
          <w:szCs w:val="24"/>
        </w:rPr>
        <w:t>Other Key Human Rights and Protection Concerns.</w:t>
      </w:r>
    </w:p>
    <w:sectPr w:rsidR="00872A4D" w:rsidRPr="00525301" w:rsidSect="004C4101">
      <w:headerReference w:type="even" r:id="rId10"/>
      <w:headerReference w:type="default" r:id="rId11"/>
      <w:footerReference w:type="even" r:id="rId12"/>
      <w:footerReference w:type="default" r:id="rId13"/>
      <w:headerReference w:type="first" r:id="rId14"/>
      <w:footerReference w:type="first" r:id="rId15"/>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73167" w14:textId="77777777" w:rsidR="00ED4EEA" w:rsidRDefault="00ED4EEA" w:rsidP="004C4101">
      <w:pPr>
        <w:spacing w:after="0" w:line="240" w:lineRule="auto"/>
      </w:pPr>
      <w:r>
        <w:separator/>
      </w:r>
    </w:p>
  </w:endnote>
  <w:endnote w:type="continuationSeparator" w:id="0">
    <w:p w14:paraId="5C4B3D7A" w14:textId="77777777" w:rsidR="00ED4EEA" w:rsidRDefault="00ED4EEA"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5276B" w14:textId="77777777" w:rsidR="00676B5F" w:rsidRDefault="00676B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20FF7003"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10</w:t>
        </w:r>
        <w:r w:rsidR="00676B5F">
          <w:rPr>
            <w:rFonts w:ascii="Times New Roman" w:hAnsi="Times New Roman" w:cs="Times New Roman"/>
            <w:color w:val="0070C0"/>
            <w:sz w:val="20"/>
            <w:szCs w:val="20"/>
          </w:rPr>
          <w:t>14</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 xml:space="preserve">Bentiu </w:t>
        </w:r>
        <w:r w:rsidRPr="00182875">
          <w:rPr>
            <w:rFonts w:ascii="Times New Roman" w:hAnsi="Times New Roman" w:cs="Times New Roman"/>
            <w:color w:val="0070C0"/>
            <w:sz w:val="20"/>
            <w:szCs w:val="20"/>
          </w:rPr>
          <w:t>Field 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30C82" w14:textId="77777777" w:rsidR="00676B5F" w:rsidRDefault="00676B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B8D3D" w14:textId="77777777" w:rsidR="00ED4EEA" w:rsidRDefault="00ED4EEA" w:rsidP="004C4101">
      <w:pPr>
        <w:spacing w:after="0" w:line="240" w:lineRule="auto"/>
      </w:pPr>
      <w:r>
        <w:separator/>
      </w:r>
    </w:p>
  </w:footnote>
  <w:footnote w:type="continuationSeparator" w:id="0">
    <w:p w14:paraId="272ADF4C" w14:textId="77777777" w:rsidR="00ED4EEA" w:rsidRDefault="00ED4EEA"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34607" w14:textId="77777777" w:rsidR="00676B5F" w:rsidRDefault="00676B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BBFB" w14:textId="77777777" w:rsidR="00676B5F" w:rsidRDefault="00676B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70A28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1"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12"/>
  </w:num>
  <w:num w:numId="2" w16cid:durableId="395399109">
    <w:abstractNumId w:val="2"/>
  </w:num>
  <w:num w:numId="3" w16cid:durableId="1713265759">
    <w:abstractNumId w:val="0"/>
  </w:num>
  <w:num w:numId="4" w16cid:durableId="802162705">
    <w:abstractNumId w:val="3"/>
  </w:num>
  <w:num w:numId="5" w16cid:durableId="1092363264">
    <w:abstractNumId w:val="7"/>
  </w:num>
  <w:num w:numId="6" w16cid:durableId="734858615">
    <w:abstractNumId w:val="4"/>
  </w:num>
  <w:num w:numId="7" w16cid:durableId="186795121">
    <w:abstractNumId w:val="8"/>
  </w:num>
  <w:num w:numId="8" w16cid:durableId="1151023901">
    <w:abstractNumId w:val="6"/>
  </w:num>
  <w:num w:numId="9" w16cid:durableId="49310161">
    <w:abstractNumId w:val="9"/>
  </w:num>
  <w:num w:numId="10" w16cid:durableId="540361275">
    <w:abstractNumId w:val="1"/>
  </w:num>
  <w:num w:numId="11" w16cid:durableId="1405254272">
    <w:abstractNumId w:val="11"/>
  </w:num>
  <w:num w:numId="12" w16cid:durableId="746726826">
    <w:abstractNumId w:val="10"/>
  </w:num>
  <w:num w:numId="13" w16cid:durableId="2008433917">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151BD"/>
    <w:rsid w:val="0002310B"/>
    <w:rsid w:val="00023711"/>
    <w:rsid w:val="00023F87"/>
    <w:rsid w:val="000255F9"/>
    <w:rsid w:val="0002696B"/>
    <w:rsid w:val="00031CA7"/>
    <w:rsid w:val="00033F33"/>
    <w:rsid w:val="00034D7B"/>
    <w:rsid w:val="00035E9E"/>
    <w:rsid w:val="00043043"/>
    <w:rsid w:val="000465A3"/>
    <w:rsid w:val="00050AC6"/>
    <w:rsid w:val="000555D8"/>
    <w:rsid w:val="00055A84"/>
    <w:rsid w:val="00057857"/>
    <w:rsid w:val="00062D68"/>
    <w:rsid w:val="00067C36"/>
    <w:rsid w:val="00071445"/>
    <w:rsid w:val="000721C8"/>
    <w:rsid w:val="000751E6"/>
    <w:rsid w:val="000761BF"/>
    <w:rsid w:val="00076A58"/>
    <w:rsid w:val="000774A1"/>
    <w:rsid w:val="00077BCF"/>
    <w:rsid w:val="00085B02"/>
    <w:rsid w:val="00087043"/>
    <w:rsid w:val="00091A6A"/>
    <w:rsid w:val="000966F6"/>
    <w:rsid w:val="000A01AD"/>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5DA0"/>
    <w:rsid w:val="00115DDA"/>
    <w:rsid w:val="00115EB3"/>
    <w:rsid w:val="00117E33"/>
    <w:rsid w:val="00124A15"/>
    <w:rsid w:val="001268B7"/>
    <w:rsid w:val="001341F6"/>
    <w:rsid w:val="00140CFF"/>
    <w:rsid w:val="00143602"/>
    <w:rsid w:val="00144642"/>
    <w:rsid w:val="00150309"/>
    <w:rsid w:val="00152C45"/>
    <w:rsid w:val="001558F3"/>
    <w:rsid w:val="001568CF"/>
    <w:rsid w:val="00160C19"/>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229E"/>
    <w:rsid w:val="0019619E"/>
    <w:rsid w:val="001A1CD6"/>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2CD8"/>
    <w:rsid w:val="002356F2"/>
    <w:rsid w:val="00237464"/>
    <w:rsid w:val="00237D48"/>
    <w:rsid w:val="002406D2"/>
    <w:rsid w:val="00242DD9"/>
    <w:rsid w:val="00244F2E"/>
    <w:rsid w:val="00247A9E"/>
    <w:rsid w:val="00251752"/>
    <w:rsid w:val="00255993"/>
    <w:rsid w:val="00265DDD"/>
    <w:rsid w:val="00265F7B"/>
    <w:rsid w:val="002669ED"/>
    <w:rsid w:val="00271073"/>
    <w:rsid w:val="00273AA3"/>
    <w:rsid w:val="00274836"/>
    <w:rsid w:val="00275C70"/>
    <w:rsid w:val="00280B61"/>
    <w:rsid w:val="00282748"/>
    <w:rsid w:val="002830D8"/>
    <w:rsid w:val="00283E27"/>
    <w:rsid w:val="002865A6"/>
    <w:rsid w:val="002867D8"/>
    <w:rsid w:val="00287656"/>
    <w:rsid w:val="00290FEC"/>
    <w:rsid w:val="00296058"/>
    <w:rsid w:val="002973C3"/>
    <w:rsid w:val="002A067B"/>
    <w:rsid w:val="002A0CA7"/>
    <w:rsid w:val="002A0F6F"/>
    <w:rsid w:val="002A5AFB"/>
    <w:rsid w:val="002A67B5"/>
    <w:rsid w:val="002B05F1"/>
    <w:rsid w:val="002B098B"/>
    <w:rsid w:val="002B160B"/>
    <w:rsid w:val="002B2786"/>
    <w:rsid w:val="002B3959"/>
    <w:rsid w:val="002B4512"/>
    <w:rsid w:val="002B5F34"/>
    <w:rsid w:val="002B69D4"/>
    <w:rsid w:val="002C1C43"/>
    <w:rsid w:val="002C1DA8"/>
    <w:rsid w:val="002C4603"/>
    <w:rsid w:val="002C49AB"/>
    <w:rsid w:val="002C549D"/>
    <w:rsid w:val="002C695F"/>
    <w:rsid w:val="002C6D8E"/>
    <w:rsid w:val="002D07D2"/>
    <w:rsid w:val="002D4662"/>
    <w:rsid w:val="002D5CEF"/>
    <w:rsid w:val="002E325F"/>
    <w:rsid w:val="002E4E56"/>
    <w:rsid w:val="002E6BF9"/>
    <w:rsid w:val="002E7A19"/>
    <w:rsid w:val="002F03B1"/>
    <w:rsid w:val="002F0DD9"/>
    <w:rsid w:val="002F1986"/>
    <w:rsid w:val="002F2DAD"/>
    <w:rsid w:val="002F4155"/>
    <w:rsid w:val="002F617A"/>
    <w:rsid w:val="002F643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FA7"/>
    <w:rsid w:val="00362498"/>
    <w:rsid w:val="00362A32"/>
    <w:rsid w:val="0036303A"/>
    <w:rsid w:val="00365E30"/>
    <w:rsid w:val="00366476"/>
    <w:rsid w:val="00366EFB"/>
    <w:rsid w:val="00366FAC"/>
    <w:rsid w:val="00373C29"/>
    <w:rsid w:val="00373E9E"/>
    <w:rsid w:val="00374FAA"/>
    <w:rsid w:val="0037574E"/>
    <w:rsid w:val="00383B0F"/>
    <w:rsid w:val="00385B1D"/>
    <w:rsid w:val="00391251"/>
    <w:rsid w:val="00393594"/>
    <w:rsid w:val="0039367F"/>
    <w:rsid w:val="00394EBF"/>
    <w:rsid w:val="003979A5"/>
    <w:rsid w:val="003A1910"/>
    <w:rsid w:val="003A1F06"/>
    <w:rsid w:val="003A2806"/>
    <w:rsid w:val="003A4BAF"/>
    <w:rsid w:val="003A5583"/>
    <w:rsid w:val="003B7CEA"/>
    <w:rsid w:val="003C4347"/>
    <w:rsid w:val="003C60E3"/>
    <w:rsid w:val="003D01A0"/>
    <w:rsid w:val="003D0349"/>
    <w:rsid w:val="003D042D"/>
    <w:rsid w:val="003D113D"/>
    <w:rsid w:val="003D35F2"/>
    <w:rsid w:val="003D3FC4"/>
    <w:rsid w:val="003D452D"/>
    <w:rsid w:val="003D4DC0"/>
    <w:rsid w:val="003D58FF"/>
    <w:rsid w:val="003E0C29"/>
    <w:rsid w:val="003E4D76"/>
    <w:rsid w:val="003F24FA"/>
    <w:rsid w:val="003F29E1"/>
    <w:rsid w:val="00401CFC"/>
    <w:rsid w:val="00401EAB"/>
    <w:rsid w:val="00403156"/>
    <w:rsid w:val="00406B02"/>
    <w:rsid w:val="00406C04"/>
    <w:rsid w:val="00407CE1"/>
    <w:rsid w:val="00421507"/>
    <w:rsid w:val="00424B04"/>
    <w:rsid w:val="00424C28"/>
    <w:rsid w:val="004265F3"/>
    <w:rsid w:val="00430D94"/>
    <w:rsid w:val="00433C85"/>
    <w:rsid w:val="00440675"/>
    <w:rsid w:val="00441370"/>
    <w:rsid w:val="00444AAF"/>
    <w:rsid w:val="00446050"/>
    <w:rsid w:val="0044707E"/>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600"/>
    <w:rsid w:val="004835C5"/>
    <w:rsid w:val="004855B6"/>
    <w:rsid w:val="004864A3"/>
    <w:rsid w:val="00486615"/>
    <w:rsid w:val="0049092C"/>
    <w:rsid w:val="00496A14"/>
    <w:rsid w:val="004A657C"/>
    <w:rsid w:val="004A6ECE"/>
    <w:rsid w:val="004B15D3"/>
    <w:rsid w:val="004B6914"/>
    <w:rsid w:val="004C0274"/>
    <w:rsid w:val="004C1DA0"/>
    <w:rsid w:val="004C3EFD"/>
    <w:rsid w:val="004C4101"/>
    <w:rsid w:val="004C65CB"/>
    <w:rsid w:val="004D378E"/>
    <w:rsid w:val="004D60BA"/>
    <w:rsid w:val="004D6715"/>
    <w:rsid w:val="004E379A"/>
    <w:rsid w:val="004E4BCD"/>
    <w:rsid w:val="004E4E42"/>
    <w:rsid w:val="004E5575"/>
    <w:rsid w:val="004E65DA"/>
    <w:rsid w:val="004E7C11"/>
    <w:rsid w:val="004F08C0"/>
    <w:rsid w:val="004F33C4"/>
    <w:rsid w:val="004F50EB"/>
    <w:rsid w:val="004F5946"/>
    <w:rsid w:val="004F6C6A"/>
    <w:rsid w:val="00505B3A"/>
    <w:rsid w:val="00512E0A"/>
    <w:rsid w:val="0051540F"/>
    <w:rsid w:val="00516FF1"/>
    <w:rsid w:val="005237D6"/>
    <w:rsid w:val="00524F37"/>
    <w:rsid w:val="00525301"/>
    <w:rsid w:val="0053189E"/>
    <w:rsid w:val="00532D3F"/>
    <w:rsid w:val="00533520"/>
    <w:rsid w:val="0053577C"/>
    <w:rsid w:val="005359C4"/>
    <w:rsid w:val="00536C83"/>
    <w:rsid w:val="00537B6C"/>
    <w:rsid w:val="00537D3D"/>
    <w:rsid w:val="005434E6"/>
    <w:rsid w:val="00544578"/>
    <w:rsid w:val="00545140"/>
    <w:rsid w:val="005453E1"/>
    <w:rsid w:val="005473BE"/>
    <w:rsid w:val="00547FCF"/>
    <w:rsid w:val="0055118B"/>
    <w:rsid w:val="005564B8"/>
    <w:rsid w:val="0056235E"/>
    <w:rsid w:val="00562C99"/>
    <w:rsid w:val="00564DEA"/>
    <w:rsid w:val="00565E14"/>
    <w:rsid w:val="00567C72"/>
    <w:rsid w:val="0057184B"/>
    <w:rsid w:val="00573476"/>
    <w:rsid w:val="00575337"/>
    <w:rsid w:val="005759BF"/>
    <w:rsid w:val="00577473"/>
    <w:rsid w:val="005774BA"/>
    <w:rsid w:val="005820FF"/>
    <w:rsid w:val="005845A1"/>
    <w:rsid w:val="005866F9"/>
    <w:rsid w:val="005879A6"/>
    <w:rsid w:val="00590CAB"/>
    <w:rsid w:val="00596F3B"/>
    <w:rsid w:val="005972B2"/>
    <w:rsid w:val="005A1D42"/>
    <w:rsid w:val="005A3932"/>
    <w:rsid w:val="005A3AE8"/>
    <w:rsid w:val="005A3BD6"/>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1618"/>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544D"/>
    <w:rsid w:val="0063177F"/>
    <w:rsid w:val="00634B67"/>
    <w:rsid w:val="006354C6"/>
    <w:rsid w:val="00640D57"/>
    <w:rsid w:val="00643587"/>
    <w:rsid w:val="006458E3"/>
    <w:rsid w:val="00645C12"/>
    <w:rsid w:val="006508B1"/>
    <w:rsid w:val="00650DCB"/>
    <w:rsid w:val="00651B74"/>
    <w:rsid w:val="006524F1"/>
    <w:rsid w:val="006541C9"/>
    <w:rsid w:val="006562D6"/>
    <w:rsid w:val="006566A3"/>
    <w:rsid w:val="00656A48"/>
    <w:rsid w:val="0066093A"/>
    <w:rsid w:val="00660FD2"/>
    <w:rsid w:val="0066346E"/>
    <w:rsid w:val="006637DE"/>
    <w:rsid w:val="00665F1A"/>
    <w:rsid w:val="006663F0"/>
    <w:rsid w:val="00675F7D"/>
    <w:rsid w:val="00676293"/>
    <w:rsid w:val="00676B5F"/>
    <w:rsid w:val="006778C4"/>
    <w:rsid w:val="00680258"/>
    <w:rsid w:val="006813CF"/>
    <w:rsid w:val="00682D35"/>
    <w:rsid w:val="00687289"/>
    <w:rsid w:val="006903CB"/>
    <w:rsid w:val="00691BFA"/>
    <w:rsid w:val="00692694"/>
    <w:rsid w:val="0069294C"/>
    <w:rsid w:val="006936A3"/>
    <w:rsid w:val="00694463"/>
    <w:rsid w:val="0069481B"/>
    <w:rsid w:val="0069615D"/>
    <w:rsid w:val="006A1A23"/>
    <w:rsid w:val="006A2D4C"/>
    <w:rsid w:val="006A38C3"/>
    <w:rsid w:val="006A5ADC"/>
    <w:rsid w:val="006B30DA"/>
    <w:rsid w:val="006B36C8"/>
    <w:rsid w:val="006B3734"/>
    <w:rsid w:val="006B65C3"/>
    <w:rsid w:val="006B7A94"/>
    <w:rsid w:val="006C1A76"/>
    <w:rsid w:val="006C38FE"/>
    <w:rsid w:val="006D7AE3"/>
    <w:rsid w:val="006E1A64"/>
    <w:rsid w:val="006E2262"/>
    <w:rsid w:val="006E2ADF"/>
    <w:rsid w:val="006E3689"/>
    <w:rsid w:val="006E3745"/>
    <w:rsid w:val="006E4231"/>
    <w:rsid w:val="006E759D"/>
    <w:rsid w:val="006E78B6"/>
    <w:rsid w:val="006F0581"/>
    <w:rsid w:val="006F1720"/>
    <w:rsid w:val="00700975"/>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4DEA"/>
    <w:rsid w:val="00735AC2"/>
    <w:rsid w:val="00737BAF"/>
    <w:rsid w:val="007406BF"/>
    <w:rsid w:val="00740C87"/>
    <w:rsid w:val="007434FB"/>
    <w:rsid w:val="00743783"/>
    <w:rsid w:val="007445DB"/>
    <w:rsid w:val="00744A97"/>
    <w:rsid w:val="00747B8E"/>
    <w:rsid w:val="00752158"/>
    <w:rsid w:val="00752630"/>
    <w:rsid w:val="007571BB"/>
    <w:rsid w:val="00757506"/>
    <w:rsid w:val="00760195"/>
    <w:rsid w:val="00760936"/>
    <w:rsid w:val="007625CF"/>
    <w:rsid w:val="00765C49"/>
    <w:rsid w:val="00767370"/>
    <w:rsid w:val="00770A40"/>
    <w:rsid w:val="00772D17"/>
    <w:rsid w:val="007760F8"/>
    <w:rsid w:val="0077775C"/>
    <w:rsid w:val="0078147C"/>
    <w:rsid w:val="00781E10"/>
    <w:rsid w:val="0078247A"/>
    <w:rsid w:val="0078262F"/>
    <w:rsid w:val="00783419"/>
    <w:rsid w:val="00791396"/>
    <w:rsid w:val="007913CF"/>
    <w:rsid w:val="00796120"/>
    <w:rsid w:val="00797954"/>
    <w:rsid w:val="00797A3E"/>
    <w:rsid w:val="007A1357"/>
    <w:rsid w:val="007A4556"/>
    <w:rsid w:val="007A4B1A"/>
    <w:rsid w:val="007A4B4B"/>
    <w:rsid w:val="007A4E66"/>
    <w:rsid w:val="007A52C0"/>
    <w:rsid w:val="007A7BAE"/>
    <w:rsid w:val="007A7C0D"/>
    <w:rsid w:val="007A7C4F"/>
    <w:rsid w:val="007B2309"/>
    <w:rsid w:val="007B2F05"/>
    <w:rsid w:val="007B2F8B"/>
    <w:rsid w:val="007C0BDF"/>
    <w:rsid w:val="007C3ABD"/>
    <w:rsid w:val="007C6840"/>
    <w:rsid w:val="007D23D5"/>
    <w:rsid w:val="007D5535"/>
    <w:rsid w:val="007D5CE6"/>
    <w:rsid w:val="007E21D9"/>
    <w:rsid w:val="007E468A"/>
    <w:rsid w:val="007E51AD"/>
    <w:rsid w:val="007F1F6A"/>
    <w:rsid w:val="007F2524"/>
    <w:rsid w:val="007F275C"/>
    <w:rsid w:val="007F3FFA"/>
    <w:rsid w:val="007F75DD"/>
    <w:rsid w:val="0080172E"/>
    <w:rsid w:val="00804E2C"/>
    <w:rsid w:val="00805C62"/>
    <w:rsid w:val="0080667C"/>
    <w:rsid w:val="00807228"/>
    <w:rsid w:val="00807AC9"/>
    <w:rsid w:val="00810C80"/>
    <w:rsid w:val="00814C81"/>
    <w:rsid w:val="00820298"/>
    <w:rsid w:val="00820FAE"/>
    <w:rsid w:val="008237E5"/>
    <w:rsid w:val="00823FC0"/>
    <w:rsid w:val="00824083"/>
    <w:rsid w:val="00824A9B"/>
    <w:rsid w:val="00831516"/>
    <w:rsid w:val="0083558B"/>
    <w:rsid w:val="008363AF"/>
    <w:rsid w:val="00836C22"/>
    <w:rsid w:val="00836E3F"/>
    <w:rsid w:val="0084307C"/>
    <w:rsid w:val="0084376D"/>
    <w:rsid w:val="0085049E"/>
    <w:rsid w:val="00861285"/>
    <w:rsid w:val="00872862"/>
    <w:rsid w:val="00872A4D"/>
    <w:rsid w:val="00872CF6"/>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40D4"/>
    <w:rsid w:val="008A449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769"/>
    <w:rsid w:val="008D4C39"/>
    <w:rsid w:val="008D599B"/>
    <w:rsid w:val="008D6EF3"/>
    <w:rsid w:val="008D75F7"/>
    <w:rsid w:val="008D7804"/>
    <w:rsid w:val="008E07B3"/>
    <w:rsid w:val="008E157D"/>
    <w:rsid w:val="008E1820"/>
    <w:rsid w:val="008E1AE3"/>
    <w:rsid w:val="00900C1A"/>
    <w:rsid w:val="00903414"/>
    <w:rsid w:val="00905939"/>
    <w:rsid w:val="00913235"/>
    <w:rsid w:val="00915AAE"/>
    <w:rsid w:val="00915F35"/>
    <w:rsid w:val="009176CC"/>
    <w:rsid w:val="00917D77"/>
    <w:rsid w:val="0092358E"/>
    <w:rsid w:val="00927E22"/>
    <w:rsid w:val="00930EC6"/>
    <w:rsid w:val="0093278A"/>
    <w:rsid w:val="00932AAB"/>
    <w:rsid w:val="0093387C"/>
    <w:rsid w:val="0093625E"/>
    <w:rsid w:val="009427D4"/>
    <w:rsid w:val="00944203"/>
    <w:rsid w:val="009502B3"/>
    <w:rsid w:val="009511D2"/>
    <w:rsid w:val="00951F74"/>
    <w:rsid w:val="00951FE2"/>
    <w:rsid w:val="00960ABC"/>
    <w:rsid w:val="00960C60"/>
    <w:rsid w:val="009662C4"/>
    <w:rsid w:val="009665C6"/>
    <w:rsid w:val="00971F7A"/>
    <w:rsid w:val="0097251D"/>
    <w:rsid w:val="009737A8"/>
    <w:rsid w:val="009757C8"/>
    <w:rsid w:val="009757EB"/>
    <w:rsid w:val="009763C3"/>
    <w:rsid w:val="00976410"/>
    <w:rsid w:val="00980653"/>
    <w:rsid w:val="00985F37"/>
    <w:rsid w:val="00992309"/>
    <w:rsid w:val="00994298"/>
    <w:rsid w:val="009963E9"/>
    <w:rsid w:val="00997B96"/>
    <w:rsid w:val="009A0A8D"/>
    <w:rsid w:val="009A3329"/>
    <w:rsid w:val="009A594B"/>
    <w:rsid w:val="009B4C1D"/>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46B6"/>
    <w:rsid w:val="00A10164"/>
    <w:rsid w:val="00A10595"/>
    <w:rsid w:val="00A108B3"/>
    <w:rsid w:val="00A10C4E"/>
    <w:rsid w:val="00A11AD1"/>
    <w:rsid w:val="00A129A5"/>
    <w:rsid w:val="00A145B2"/>
    <w:rsid w:val="00A15FF8"/>
    <w:rsid w:val="00A17256"/>
    <w:rsid w:val="00A2164C"/>
    <w:rsid w:val="00A22B2B"/>
    <w:rsid w:val="00A25040"/>
    <w:rsid w:val="00A27188"/>
    <w:rsid w:val="00A3084F"/>
    <w:rsid w:val="00A32CA9"/>
    <w:rsid w:val="00A35BCC"/>
    <w:rsid w:val="00A41AC4"/>
    <w:rsid w:val="00A4590E"/>
    <w:rsid w:val="00A46BEE"/>
    <w:rsid w:val="00A50BA7"/>
    <w:rsid w:val="00A5220F"/>
    <w:rsid w:val="00A53E90"/>
    <w:rsid w:val="00A57153"/>
    <w:rsid w:val="00A62F15"/>
    <w:rsid w:val="00A66415"/>
    <w:rsid w:val="00A76517"/>
    <w:rsid w:val="00A813E1"/>
    <w:rsid w:val="00A84CF6"/>
    <w:rsid w:val="00A90AAC"/>
    <w:rsid w:val="00A91847"/>
    <w:rsid w:val="00A92352"/>
    <w:rsid w:val="00A94814"/>
    <w:rsid w:val="00A95816"/>
    <w:rsid w:val="00A97445"/>
    <w:rsid w:val="00AA08A9"/>
    <w:rsid w:val="00AA0CE1"/>
    <w:rsid w:val="00AA0ED2"/>
    <w:rsid w:val="00AA1944"/>
    <w:rsid w:val="00AA353E"/>
    <w:rsid w:val="00AB0274"/>
    <w:rsid w:val="00AB1041"/>
    <w:rsid w:val="00AB6C53"/>
    <w:rsid w:val="00AC1E16"/>
    <w:rsid w:val="00AC26F1"/>
    <w:rsid w:val="00AC329A"/>
    <w:rsid w:val="00AC45AC"/>
    <w:rsid w:val="00AC4B95"/>
    <w:rsid w:val="00AC506C"/>
    <w:rsid w:val="00AC746F"/>
    <w:rsid w:val="00AC7664"/>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9096B"/>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C010A"/>
    <w:rsid w:val="00BC2C0C"/>
    <w:rsid w:val="00BC684B"/>
    <w:rsid w:val="00BC6C63"/>
    <w:rsid w:val="00BC75FE"/>
    <w:rsid w:val="00BC7BD3"/>
    <w:rsid w:val="00BD037B"/>
    <w:rsid w:val="00BD07D0"/>
    <w:rsid w:val="00BD2CBB"/>
    <w:rsid w:val="00BD6691"/>
    <w:rsid w:val="00BE3F00"/>
    <w:rsid w:val="00BE40A9"/>
    <w:rsid w:val="00BE4F0D"/>
    <w:rsid w:val="00BE60ED"/>
    <w:rsid w:val="00BF34A3"/>
    <w:rsid w:val="00BF36A1"/>
    <w:rsid w:val="00C00B6F"/>
    <w:rsid w:val="00C0132D"/>
    <w:rsid w:val="00C01C9B"/>
    <w:rsid w:val="00C03D76"/>
    <w:rsid w:val="00C060D9"/>
    <w:rsid w:val="00C072AE"/>
    <w:rsid w:val="00C12EEC"/>
    <w:rsid w:val="00C15FA8"/>
    <w:rsid w:val="00C16A49"/>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804A4"/>
    <w:rsid w:val="00C843C2"/>
    <w:rsid w:val="00C87CE0"/>
    <w:rsid w:val="00C912FA"/>
    <w:rsid w:val="00C91405"/>
    <w:rsid w:val="00C9264D"/>
    <w:rsid w:val="00C9676D"/>
    <w:rsid w:val="00CA1772"/>
    <w:rsid w:val="00CA2619"/>
    <w:rsid w:val="00CA27CC"/>
    <w:rsid w:val="00CB0020"/>
    <w:rsid w:val="00CB125E"/>
    <w:rsid w:val="00CB2EB0"/>
    <w:rsid w:val="00CB3AB4"/>
    <w:rsid w:val="00CB3CFF"/>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44B"/>
    <w:rsid w:val="00CD6A2A"/>
    <w:rsid w:val="00CD6A67"/>
    <w:rsid w:val="00CE0982"/>
    <w:rsid w:val="00CE3842"/>
    <w:rsid w:val="00CE45C0"/>
    <w:rsid w:val="00CE45DF"/>
    <w:rsid w:val="00CE6F81"/>
    <w:rsid w:val="00CF1E33"/>
    <w:rsid w:val="00CF33FE"/>
    <w:rsid w:val="00CF3D2A"/>
    <w:rsid w:val="00CF67E4"/>
    <w:rsid w:val="00D003F0"/>
    <w:rsid w:val="00D00DEF"/>
    <w:rsid w:val="00D00F22"/>
    <w:rsid w:val="00D1117B"/>
    <w:rsid w:val="00D1678D"/>
    <w:rsid w:val="00D16E7A"/>
    <w:rsid w:val="00D1751C"/>
    <w:rsid w:val="00D17CCF"/>
    <w:rsid w:val="00D17DC3"/>
    <w:rsid w:val="00D20C44"/>
    <w:rsid w:val="00D22C82"/>
    <w:rsid w:val="00D2579A"/>
    <w:rsid w:val="00D3404F"/>
    <w:rsid w:val="00D35BED"/>
    <w:rsid w:val="00D42686"/>
    <w:rsid w:val="00D44434"/>
    <w:rsid w:val="00D455BE"/>
    <w:rsid w:val="00D45CD8"/>
    <w:rsid w:val="00D4639A"/>
    <w:rsid w:val="00D46A08"/>
    <w:rsid w:val="00D4725B"/>
    <w:rsid w:val="00D51B1F"/>
    <w:rsid w:val="00D53CE7"/>
    <w:rsid w:val="00D56E9B"/>
    <w:rsid w:val="00D57559"/>
    <w:rsid w:val="00D61C57"/>
    <w:rsid w:val="00D61E6D"/>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63AD"/>
    <w:rsid w:val="00DC744C"/>
    <w:rsid w:val="00DD3BD5"/>
    <w:rsid w:val="00DE2A97"/>
    <w:rsid w:val="00DE3239"/>
    <w:rsid w:val="00DF1B07"/>
    <w:rsid w:val="00DF1B2A"/>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71E0"/>
    <w:rsid w:val="00E57FB3"/>
    <w:rsid w:val="00E60316"/>
    <w:rsid w:val="00E60E9B"/>
    <w:rsid w:val="00E61743"/>
    <w:rsid w:val="00E62022"/>
    <w:rsid w:val="00E62AD9"/>
    <w:rsid w:val="00E673E4"/>
    <w:rsid w:val="00E67C6C"/>
    <w:rsid w:val="00E710F3"/>
    <w:rsid w:val="00E776DF"/>
    <w:rsid w:val="00E82795"/>
    <w:rsid w:val="00E91C53"/>
    <w:rsid w:val="00E96297"/>
    <w:rsid w:val="00E96494"/>
    <w:rsid w:val="00EA013D"/>
    <w:rsid w:val="00EA20F9"/>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4EEA"/>
    <w:rsid w:val="00ED5C27"/>
    <w:rsid w:val="00ED5CCA"/>
    <w:rsid w:val="00ED6983"/>
    <w:rsid w:val="00ED772D"/>
    <w:rsid w:val="00EE1017"/>
    <w:rsid w:val="00EE3278"/>
    <w:rsid w:val="00EE7B62"/>
    <w:rsid w:val="00EF0041"/>
    <w:rsid w:val="00EF1756"/>
    <w:rsid w:val="00EF25C0"/>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B1C"/>
    <w:rsid w:val="00F34260"/>
    <w:rsid w:val="00F368CF"/>
    <w:rsid w:val="00F41589"/>
    <w:rsid w:val="00F42FF8"/>
    <w:rsid w:val="00F44093"/>
    <w:rsid w:val="00F44163"/>
    <w:rsid w:val="00F46BB9"/>
    <w:rsid w:val="00F5041D"/>
    <w:rsid w:val="00F51554"/>
    <w:rsid w:val="00F51B3A"/>
    <w:rsid w:val="00F5238F"/>
    <w:rsid w:val="00F53D36"/>
    <w:rsid w:val="00F53F9C"/>
    <w:rsid w:val="00F60E5D"/>
    <w:rsid w:val="00F630E4"/>
    <w:rsid w:val="00F64D72"/>
    <w:rsid w:val="00F65ADE"/>
    <w:rsid w:val="00F66925"/>
    <w:rsid w:val="00F671ED"/>
    <w:rsid w:val="00F71E93"/>
    <w:rsid w:val="00F74F1B"/>
    <w:rsid w:val="00F751EB"/>
    <w:rsid w:val="00F830C6"/>
    <w:rsid w:val="00F83B73"/>
    <w:rsid w:val="00F86B8C"/>
    <w:rsid w:val="00F879E1"/>
    <w:rsid w:val="00F910EB"/>
    <w:rsid w:val="00F9126D"/>
    <w:rsid w:val="00F936B7"/>
    <w:rsid w:val="00F94975"/>
    <w:rsid w:val="00F94C4A"/>
    <w:rsid w:val="00F94D86"/>
    <w:rsid w:val="00FA23C8"/>
    <w:rsid w:val="00FA415D"/>
    <w:rsid w:val="00FA4878"/>
    <w:rsid w:val="00FA5961"/>
    <w:rsid w:val="00FA5FF2"/>
    <w:rsid w:val="00FA7D1D"/>
    <w:rsid w:val="00FB02C9"/>
    <w:rsid w:val="00FB35E0"/>
    <w:rsid w:val="00FC0C31"/>
    <w:rsid w:val="00FC190E"/>
    <w:rsid w:val="00FC1BB4"/>
    <w:rsid w:val="00FC1E86"/>
    <w:rsid w:val="00FC7BE9"/>
    <w:rsid w:val="00FD080A"/>
    <w:rsid w:val="00FD339F"/>
    <w:rsid w:val="00FE00D0"/>
    <w:rsid w:val="00FE3561"/>
    <w:rsid w:val="00FE3909"/>
    <w:rsid w:val="00FE5C1F"/>
    <w:rsid w:val="00FE674F"/>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D73"/>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23971123">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18276016">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135</TotalTime>
  <Pages>2</Pages>
  <Words>502</Words>
  <Characters>2865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Denis Fuh Chenwi</cp:lastModifiedBy>
  <cp:revision>9</cp:revision>
  <dcterms:created xsi:type="dcterms:W3CDTF">2025-10-14T15:12:00Z</dcterms:created>
  <dcterms:modified xsi:type="dcterms:W3CDTF">2025-10-14T17:29:00Z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