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6D87" w14:textId="77777777" w:rsidR="00906EEC" w:rsidRPr="009C47BF" w:rsidRDefault="00906EEC" w:rsidP="00B704AC">
      <w:pPr>
        <w:spacing w:after="0" w:line="240" w:lineRule="auto"/>
        <w:jc w:val="center"/>
        <w:rPr>
          <w:rFonts w:eastAsia="Times New Roman" w:cs="Times New Roman"/>
          <w:spacing w:val="-5"/>
          <w:kern w:val="0"/>
          <w:position w:val="-4"/>
          <w:sz w:val="24"/>
          <w:szCs w:val="24"/>
          <w14:ligatures w14:val="none"/>
        </w:rPr>
      </w:pPr>
      <w:r w:rsidRPr="009C47BF"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 xml:space="preserve">UNITED NATIONS   </w:t>
      </w:r>
      <w:r w:rsidRPr="009C47BF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9C47BF">
        <w:rPr>
          <w:rFonts w:eastAsia="Calibri" w:cs="Times New Roman"/>
          <w:noProof/>
          <w:kern w:val="0"/>
          <w:sz w:val="24"/>
          <w:szCs w:val="24"/>
          <w14:ligatures w14:val="none"/>
        </w:rPr>
        <w:object w:dxaOrig="690" w:dyaOrig="585" w14:anchorId="6F55CC4C">
          <v:rect id="rectole0000000000" o:spid="_x0000_i1025" style="width:35.15pt;height:30.55pt" o:ole="" o:preferrelative="t" stroked="f">
            <v:imagedata r:id="rId7" o:title=""/>
          </v:rect>
          <o:OLEObject Type="Embed" ProgID="StaticMetafile" ShapeID="rectole0000000000" DrawAspect="Content" ObjectID="_1822055376" r:id="rId8"/>
        </w:object>
      </w:r>
      <w:r w:rsidRPr="009C47BF">
        <w:rPr>
          <w:rFonts w:eastAsia="Times New Roman" w:cs="Times New Roman"/>
          <w:kern w:val="0"/>
          <w:position w:val="-4"/>
          <w:sz w:val="24"/>
          <w:szCs w:val="24"/>
          <w14:ligatures w14:val="none"/>
        </w:rPr>
        <w:t xml:space="preserve">      </w:t>
      </w:r>
      <w:r w:rsidRPr="009C47BF">
        <w:rPr>
          <w:rFonts w:eastAsia="Times New Roman" w:cs="Times New Roman"/>
          <w:spacing w:val="-10"/>
          <w:kern w:val="0"/>
          <w:position w:val="-4"/>
          <w:sz w:val="24"/>
          <w:szCs w:val="24"/>
          <w14:ligatures w14:val="none"/>
        </w:rPr>
        <w:t xml:space="preserve"> </w:t>
      </w:r>
      <w:proofErr w:type="spellStart"/>
      <w:r w:rsidRPr="009C47BF">
        <w:rPr>
          <w:rFonts w:eastAsia="Times New Roman" w:cs="Times New Roman"/>
          <w:b/>
          <w:kern w:val="0"/>
          <w:position w:val="-4"/>
          <w:sz w:val="24"/>
          <w:szCs w:val="24"/>
          <w:rtl/>
          <w14:ligatures w14:val="none"/>
        </w:rPr>
        <w:t>ألأمم</w:t>
      </w:r>
      <w:proofErr w:type="spellEnd"/>
      <w:r w:rsidRPr="009C47BF">
        <w:rPr>
          <w:rFonts w:eastAsia="Times New Roman" w:cs="Times New Roman"/>
          <w:b/>
          <w:kern w:val="0"/>
          <w:position w:val="-4"/>
          <w:sz w:val="24"/>
          <w:szCs w:val="24"/>
          <w:rtl/>
          <w14:ligatures w14:val="none"/>
        </w:rPr>
        <w:t xml:space="preserve"> المتحدة</w:t>
      </w:r>
    </w:p>
    <w:p w14:paraId="04F5BFDE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47BF">
        <w:rPr>
          <w:rFonts w:eastAsia="Times New Roman" w:cs="Times New Roman"/>
          <w:b/>
          <w:i/>
          <w:kern w:val="0"/>
          <w:sz w:val="24"/>
          <w:szCs w:val="24"/>
          <w14:ligatures w14:val="none"/>
        </w:rPr>
        <w:tab/>
      </w:r>
      <w:r w:rsidRPr="009C47BF">
        <w:rPr>
          <w:rFonts w:eastAsia="Times New Roman" w:cs="Times New Roman"/>
          <w:kern w:val="0"/>
          <w:sz w:val="24"/>
          <w:szCs w:val="24"/>
          <w14:ligatures w14:val="none"/>
        </w:rPr>
        <w:t>United Nations Mission in South Sudan (UNMISS)</w:t>
      </w:r>
    </w:p>
    <w:p w14:paraId="62CE69BC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23BB3315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>Human Rights Division (HRD)</w:t>
      </w:r>
    </w:p>
    <w:p w14:paraId="5FA361AD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19E71AC4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>Wau Field Office Daily Report</w:t>
      </w:r>
    </w:p>
    <w:p w14:paraId="51FAA0C7" w14:textId="77777777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16F6C863" w14:textId="02B69590" w:rsidR="00906EEC" w:rsidRPr="009C47BF" w:rsidRDefault="00906EEC" w:rsidP="00906EEC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 xml:space="preserve">Date: </w:t>
      </w:r>
      <w:r w:rsidR="00EF2413">
        <w:rPr>
          <w:rFonts w:eastAsia="Times New Roman" w:cs="Times New Roman"/>
          <w:b/>
          <w:kern w:val="0"/>
          <w:sz w:val="24"/>
          <w:szCs w:val="24"/>
          <w14:ligatures w14:val="none"/>
        </w:rPr>
        <w:t>1</w:t>
      </w:r>
      <w:r w:rsidR="006E1F9B">
        <w:rPr>
          <w:rFonts w:eastAsia="Times New Roman" w:cs="Times New Roman"/>
          <w:b/>
          <w:kern w:val="0"/>
          <w:sz w:val="24"/>
          <w:szCs w:val="24"/>
          <w14:ligatures w14:val="none"/>
        </w:rPr>
        <w:t>5</w:t>
      </w: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>/</w:t>
      </w:r>
      <w:r w:rsidR="00746DA3">
        <w:rPr>
          <w:rFonts w:eastAsia="Times New Roman" w:cs="Times New Roman"/>
          <w:b/>
          <w:kern w:val="0"/>
          <w:sz w:val="24"/>
          <w:szCs w:val="24"/>
          <w14:ligatures w14:val="none"/>
        </w:rPr>
        <w:t>1</w:t>
      </w:r>
      <w:r w:rsidRPr="009C47BF">
        <w:rPr>
          <w:rFonts w:eastAsia="Times New Roman" w:cs="Times New Roman"/>
          <w:b/>
          <w:kern w:val="0"/>
          <w:sz w:val="24"/>
          <w:szCs w:val="24"/>
          <w14:ligatures w14:val="none"/>
        </w:rPr>
        <w:t>0/2025</w:t>
      </w:r>
    </w:p>
    <w:p w14:paraId="14724C7E" w14:textId="77777777" w:rsidR="00906EEC" w:rsidRPr="009C47BF" w:rsidRDefault="00906EEC" w:rsidP="00906EEC">
      <w:pPr>
        <w:spacing w:after="0" w:line="240" w:lineRule="auto"/>
        <w:jc w:val="both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A8C464D" w14:textId="206E517E" w:rsidR="00EF2413" w:rsidRDefault="00906EEC" w:rsidP="00EF2413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Highlights</w:t>
      </w:r>
      <w:bookmarkStart w:id="0" w:name="_Hlk161066921"/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:</w:t>
      </w:r>
      <w:bookmarkEnd w:id="0"/>
    </w:p>
    <w:p w14:paraId="1447F4E3" w14:textId="77777777" w:rsidR="006E1F9B" w:rsidRDefault="006E1F9B" w:rsidP="00EF2413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2CF6AD7B" w14:textId="77777777" w:rsidR="006E1F9B" w:rsidRPr="00CD5078" w:rsidRDefault="006E1F9B" w:rsidP="006E1F9B">
      <w:pPr>
        <w:pStyle w:val="ListParagraph"/>
        <w:numPr>
          <w:ilvl w:val="0"/>
          <w:numId w:val="9"/>
        </w:numPr>
        <w:jc w:val="both"/>
        <w:rPr>
          <w:b/>
          <w:bCs/>
          <w:i/>
          <w:iCs/>
        </w:rPr>
      </w:pPr>
      <w:r w:rsidRPr="00CD5078">
        <w:rPr>
          <w:b/>
          <w:bCs/>
          <w:i/>
          <w:iCs/>
        </w:rPr>
        <w:t>An element of the SPLA-IO raped a 17-year-old girl in the Kuajena payam</w:t>
      </w:r>
      <w:r>
        <w:rPr>
          <w:b/>
          <w:bCs/>
          <w:i/>
          <w:iCs/>
        </w:rPr>
        <w:t xml:space="preserve">, </w:t>
      </w:r>
      <w:r w:rsidRPr="00CD5078">
        <w:rPr>
          <w:b/>
          <w:bCs/>
          <w:i/>
          <w:iCs/>
        </w:rPr>
        <w:t>Jur River County.</w:t>
      </w:r>
    </w:p>
    <w:p w14:paraId="5D372C08" w14:textId="0CBC402D" w:rsidR="003C386B" w:rsidRPr="00EF2413" w:rsidRDefault="00EF2413" w:rsidP="006E1F9B">
      <w:pPr>
        <w:pStyle w:val="ListParagraph"/>
        <w:jc w:val="both"/>
        <w:rPr>
          <w:rFonts w:eastAsia="Palatino Linotype" w:cs="Times New Roman"/>
          <w:bCs/>
          <w:i/>
          <w:iCs/>
          <w:kern w:val="0"/>
          <w14:ligatures w14:val="none"/>
        </w:rPr>
      </w:pPr>
      <w:r w:rsidRPr="00EF2413">
        <w:rPr>
          <w:rFonts w:eastAsia="Palatino Linotype" w:cs="Times New Roman"/>
          <w:b/>
          <w:i/>
          <w:iCs/>
          <w:kern w:val="0"/>
          <w14:ligatures w14:val="none"/>
        </w:rPr>
        <w:t xml:space="preserve"> </w:t>
      </w:r>
    </w:p>
    <w:p w14:paraId="67F1E39F" w14:textId="77777777" w:rsidR="00906EEC" w:rsidRPr="009C47BF" w:rsidRDefault="00906EEC" w:rsidP="00906EEC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Political and Security Updates</w:t>
      </w:r>
    </w:p>
    <w:p w14:paraId="45B64472" w14:textId="77777777" w:rsidR="00906EEC" w:rsidRPr="009C47BF" w:rsidRDefault="00906EEC" w:rsidP="00906EEC">
      <w:pPr>
        <w:spacing w:after="200" w:line="276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7C6CA2A6" w14:textId="77777777" w:rsidR="00906EEC" w:rsidRPr="009C47BF" w:rsidRDefault="00906EEC" w:rsidP="00906EEC">
      <w:pPr>
        <w:numPr>
          <w:ilvl w:val="0"/>
          <w:numId w:val="1"/>
        </w:num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Human Rights in the Electoral Process </w:t>
      </w:r>
    </w:p>
    <w:p w14:paraId="6EA8C751" w14:textId="77777777" w:rsidR="00906EEC" w:rsidRPr="009C47BF" w:rsidRDefault="00906EEC" w:rsidP="00906EEC">
      <w:p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5BF368EF" w14:textId="77777777" w:rsidR="00906EEC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Violations/Abuses</w:t>
      </w:r>
    </w:p>
    <w:p w14:paraId="53F47F75" w14:textId="77777777" w:rsidR="006E1F9B" w:rsidRDefault="006E1F9B" w:rsidP="006E1F9B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32DDB677" w14:textId="77777777" w:rsidR="00906EEC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Sexual Violence (CRSV)</w:t>
      </w:r>
    </w:p>
    <w:p w14:paraId="7477B20E" w14:textId="77777777" w:rsidR="006E1F9B" w:rsidRDefault="006E1F9B" w:rsidP="006E1F9B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6974299A" w14:textId="77777777" w:rsidR="006E1F9B" w:rsidRPr="00CD5078" w:rsidRDefault="006E1F9B" w:rsidP="006E1F9B">
      <w:pPr>
        <w:pStyle w:val="ListParagraph"/>
        <w:numPr>
          <w:ilvl w:val="0"/>
          <w:numId w:val="10"/>
        </w:numPr>
        <w:jc w:val="both"/>
        <w:rPr>
          <w:b/>
          <w:bCs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 </w:t>
      </w:r>
      <w:r w:rsidRPr="00CD5078">
        <w:rPr>
          <w:b/>
          <w:bCs/>
          <w:i/>
          <w:iCs/>
        </w:rPr>
        <w:t>An element of the SPLA-IO raped a 17-year-old girl in the Kuajena payam</w:t>
      </w:r>
      <w:r>
        <w:rPr>
          <w:b/>
          <w:bCs/>
          <w:i/>
          <w:iCs/>
        </w:rPr>
        <w:t xml:space="preserve">, </w:t>
      </w:r>
      <w:r w:rsidRPr="00CD5078">
        <w:rPr>
          <w:b/>
          <w:bCs/>
          <w:i/>
          <w:iCs/>
        </w:rPr>
        <w:t>Jur River County.</w:t>
      </w:r>
    </w:p>
    <w:p w14:paraId="286CF34E" w14:textId="50BCB408" w:rsidR="006E1F9B" w:rsidRDefault="006E1F9B" w:rsidP="006E1F9B">
      <w:pPr>
        <w:jc w:val="both"/>
      </w:pPr>
      <w:r>
        <w:t xml:space="preserve">On 15 October 2025, HRD received information from primary and secondary sources that a 17-year-old girl from the Luo tribe </w:t>
      </w:r>
      <w:r w:rsidRPr="00BB28F1">
        <w:rPr>
          <w:i/>
          <w:iCs/>
        </w:rPr>
        <w:t>(name on file)</w:t>
      </w:r>
      <w:r>
        <w:t xml:space="preserve"> was raped by a former SPLA-IO element attached to Brigade 4 stationed at Kuajena Payam, who is also Luo by tribe </w:t>
      </w:r>
      <w:r w:rsidRPr="00BB28F1">
        <w:rPr>
          <w:i/>
          <w:iCs/>
        </w:rPr>
        <w:t>(details not specified)</w:t>
      </w:r>
      <w:r>
        <w:rPr>
          <w:i/>
          <w:iCs/>
        </w:rPr>
        <w:t xml:space="preserve">. </w:t>
      </w:r>
      <w:r>
        <w:t xml:space="preserve"> HRD interviewed the survivor at the One Stop Centre at Wau Teaching Hospital. She recounted that on 14 August 2025, at around 1</w:t>
      </w:r>
      <w:r>
        <w:t>:</w:t>
      </w:r>
      <w:r>
        <w:t xml:space="preserve">00 AM, she visited the suspect’s house, as they were in a relationship. She reported that the suspect then forcefully raped her. Fearing her family’s reaction, the survivor did not initially disclose the incident.  </w:t>
      </w:r>
    </w:p>
    <w:p w14:paraId="76BEC290" w14:textId="77777777" w:rsidR="006E1F9B" w:rsidRPr="00F43219" w:rsidRDefault="006E1F9B" w:rsidP="006E1F9B">
      <w:pPr>
        <w:jc w:val="both"/>
      </w:pPr>
      <w:r>
        <w:t xml:space="preserve">However, the survivor’s family noticed the physical change and took her to the Kuajena Primary Health Care Center on 6 October 2025. The medical examination confirmed that she is three months pregnant. </w:t>
      </w:r>
      <w:r w:rsidRPr="00F43219">
        <w:t>The survivor further reported that after the pregnancy was confirmed, the suspect approached her and pressured her to take medication to induce an abortion, which she refused.</w:t>
      </w:r>
    </w:p>
    <w:p w14:paraId="0F3AF63E" w14:textId="6D3C716B" w:rsidR="006E1F9B" w:rsidRDefault="006E1F9B" w:rsidP="006E1F9B">
      <w:pPr>
        <w:jc w:val="both"/>
      </w:pPr>
      <w:r>
        <w:t xml:space="preserve">HRD also interviewed the complainant, the survivor’s paternal uncle, a 49-year-old male civilian Luo by tribe </w:t>
      </w:r>
      <w:r w:rsidRPr="00153DDE">
        <w:rPr>
          <w:i/>
          <w:iCs/>
        </w:rPr>
        <w:t>(name on file)</w:t>
      </w:r>
      <w:r>
        <w:t xml:space="preserve">, who confirmed the survivor’s account. He also informed HRD that on 14 October 2025, the case </w:t>
      </w:r>
      <w:r>
        <w:t>was</w:t>
      </w:r>
      <w:r>
        <w:t xml:space="preserve"> reported to the Special Protection Unit</w:t>
      </w:r>
      <w:r>
        <w:t>,</w:t>
      </w:r>
      <w:r>
        <w:t xml:space="preserve"> and the police issued Form 8 for further medical assessment at </w:t>
      </w:r>
      <w:r>
        <w:t xml:space="preserve">the </w:t>
      </w:r>
      <w:r>
        <w:t xml:space="preserve">One Stop Center. He indicated that </w:t>
      </w:r>
      <w:r>
        <w:t>a</w:t>
      </w:r>
      <w:r>
        <w:t xml:space="preserve"> police warrant of arrest has been issued against the suspect</w:t>
      </w:r>
      <w:r>
        <w:t>,</w:t>
      </w:r>
      <w:r>
        <w:t xml:space="preserve"> who is currently at large. </w:t>
      </w:r>
    </w:p>
    <w:p w14:paraId="64055999" w14:textId="18AB2909" w:rsidR="006E1F9B" w:rsidRPr="001D37BF" w:rsidRDefault="006E1F9B" w:rsidP="006E1F9B">
      <w:pPr>
        <w:jc w:val="both"/>
        <w:rPr>
          <w:i/>
          <w:iCs/>
        </w:rPr>
      </w:pPr>
      <w:r w:rsidRPr="00153DDE">
        <w:rPr>
          <w:b/>
          <w:bCs/>
          <w:i/>
          <w:iCs/>
        </w:rPr>
        <w:t>Comments:</w:t>
      </w:r>
      <w:r w:rsidRPr="001D37BF">
        <w:rPr>
          <w:i/>
          <w:iCs/>
        </w:rPr>
        <w:t xml:space="preserve"> </w:t>
      </w:r>
      <w:r>
        <w:rPr>
          <w:i/>
          <w:iCs/>
        </w:rPr>
        <w:t xml:space="preserve">HRD has received information indicating that the suspect has defected to the SSPDF. </w:t>
      </w:r>
      <w:r>
        <w:rPr>
          <w:i/>
          <w:iCs/>
        </w:rPr>
        <w:t xml:space="preserve">HRD will continue to follow up </w:t>
      </w:r>
      <w:r>
        <w:rPr>
          <w:i/>
          <w:iCs/>
        </w:rPr>
        <w:t xml:space="preserve">on </w:t>
      </w:r>
      <w:r>
        <w:rPr>
          <w:i/>
          <w:iCs/>
        </w:rPr>
        <w:t xml:space="preserve">the case to ensure the suspect </w:t>
      </w:r>
      <w:r>
        <w:rPr>
          <w:i/>
          <w:iCs/>
        </w:rPr>
        <w:t xml:space="preserve">is </w:t>
      </w:r>
      <w:r>
        <w:rPr>
          <w:i/>
          <w:iCs/>
        </w:rPr>
        <w:t xml:space="preserve">held accountable. </w:t>
      </w:r>
    </w:p>
    <w:p w14:paraId="3C4B41D0" w14:textId="77777777" w:rsidR="006E1F9B" w:rsidRDefault="006E1F9B" w:rsidP="006E1F9B">
      <w:pPr>
        <w:jc w:val="both"/>
      </w:pPr>
    </w:p>
    <w:p w14:paraId="08DD04F4" w14:textId="2E288C60" w:rsidR="006E1F9B" w:rsidRPr="008D3617" w:rsidRDefault="006E1F9B" w:rsidP="006E1F9B">
      <w:pPr>
        <w:rPr>
          <w:rFonts w:asciiTheme="majorBidi" w:hAnsiTheme="majorBidi" w:cstheme="majorBidi"/>
          <w:i/>
          <w:iCs/>
        </w:rPr>
      </w:pPr>
    </w:p>
    <w:p w14:paraId="6BC0C74C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lastRenderedPageBreak/>
        <w:t>Sexual and Gender-Based Violence (SGBV)</w:t>
      </w:r>
    </w:p>
    <w:p w14:paraId="5DAA9689" w14:textId="77777777" w:rsidR="00906EEC" w:rsidRPr="009C47BF" w:rsidRDefault="00906EEC" w:rsidP="00906EEC">
      <w:pPr>
        <w:spacing w:after="0" w:line="240" w:lineRule="auto"/>
        <w:jc w:val="both"/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</w:pPr>
      <w:bookmarkStart w:id="1" w:name="_Hlk155890358"/>
    </w:p>
    <w:p w14:paraId="745DDD35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Civic Space and Participation </w:t>
      </w:r>
    </w:p>
    <w:p w14:paraId="4FFC397B" w14:textId="77777777" w:rsidR="00906EEC" w:rsidRPr="009C47BF" w:rsidRDefault="00906EEC" w:rsidP="00906EEC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1A360E02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Judicial Accountability</w:t>
      </w:r>
    </w:p>
    <w:p w14:paraId="26C432E7" w14:textId="77777777" w:rsidR="00906EEC" w:rsidRPr="009C47BF" w:rsidRDefault="00906EEC" w:rsidP="00906EEC">
      <w:pPr>
        <w:spacing w:after="0" w:line="240" w:lineRule="auto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4FE18908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Transitional Justice</w:t>
      </w:r>
    </w:p>
    <w:p w14:paraId="1A52CBD4" w14:textId="77777777" w:rsidR="00906EEC" w:rsidRPr="009C47BF" w:rsidRDefault="00906EEC" w:rsidP="00906EEC">
      <w:pPr>
        <w:spacing w:after="0" w:line="240" w:lineRule="auto"/>
        <w:contextualSpacing/>
        <w:jc w:val="both"/>
        <w:rPr>
          <w:rFonts w:eastAsia="Palatino Linotype" w:cs="Times New Roman"/>
          <w:bCs/>
          <w:kern w:val="0"/>
          <w:sz w:val="24"/>
          <w:szCs w:val="24"/>
          <w14:ligatures w14:val="none"/>
        </w:rPr>
      </w:pPr>
    </w:p>
    <w:p w14:paraId="6567FCBF" w14:textId="6A1318CF" w:rsidR="00906EEC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Engagement and Capacity Building </w:t>
      </w:r>
    </w:p>
    <w:p w14:paraId="3482FECB" w14:textId="77777777" w:rsidR="00523ABC" w:rsidRDefault="00523ABC" w:rsidP="00523ABC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0AC17D3E" w14:textId="77777777" w:rsidR="00906EEC" w:rsidRPr="009C47BF" w:rsidRDefault="00906EEC" w:rsidP="00906EE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C47BF">
        <w:rPr>
          <w:rFonts w:eastAsia="Palatino Linotype" w:cs="Times New Roman"/>
          <w:b/>
          <w:kern w:val="0"/>
          <w:sz w:val="24"/>
          <w:szCs w:val="24"/>
          <w14:ligatures w14:val="none"/>
        </w:rPr>
        <w:t>Other Key Human Rights and Protection Concerns</w:t>
      </w:r>
      <w:bookmarkEnd w:id="1"/>
    </w:p>
    <w:p w14:paraId="3BEE7264" w14:textId="77777777" w:rsidR="00906EEC" w:rsidRPr="009C47BF" w:rsidRDefault="00906EEC" w:rsidP="00906EEC">
      <w:pPr>
        <w:rPr>
          <w:rFonts w:eastAsia="Aptos" w:cs="Arial"/>
        </w:rPr>
      </w:pPr>
    </w:p>
    <w:p w14:paraId="45A72904" w14:textId="77777777" w:rsidR="00906EEC" w:rsidRPr="009C47BF" w:rsidRDefault="00906EEC" w:rsidP="00906EEC">
      <w:pPr>
        <w:spacing w:after="0" w:line="240" w:lineRule="auto"/>
        <w:jc w:val="center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38DD4B41" w14:textId="77777777" w:rsidR="00906EEC" w:rsidRDefault="00906EEC" w:rsidP="00906EEC"/>
    <w:p w14:paraId="3B7693D1" w14:textId="77777777" w:rsidR="000910FD" w:rsidRDefault="000910FD"/>
    <w:p w14:paraId="05A133F4" w14:textId="77777777" w:rsidR="00906EEC" w:rsidRDefault="00906EEC" w:rsidP="006453EC">
      <w:pPr>
        <w:jc w:val="both"/>
        <w:rPr>
          <w:b/>
          <w:bCs/>
          <w:i/>
          <w:iCs/>
          <w:u w:val="single"/>
        </w:rPr>
      </w:pPr>
    </w:p>
    <w:p w14:paraId="498E9551" w14:textId="77777777" w:rsidR="00906EEC" w:rsidRDefault="00906EEC" w:rsidP="006453EC">
      <w:pPr>
        <w:jc w:val="both"/>
        <w:rPr>
          <w:b/>
          <w:bCs/>
          <w:i/>
          <w:iCs/>
          <w:u w:val="single"/>
        </w:rPr>
      </w:pPr>
    </w:p>
    <w:p w14:paraId="560C3DE8" w14:textId="77777777" w:rsidR="006453EC" w:rsidRDefault="006453EC"/>
    <w:sectPr w:rsidR="006453EC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35C56" w14:textId="77777777" w:rsidR="00E860A8" w:rsidRDefault="00E860A8" w:rsidP="00943AAE">
      <w:pPr>
        <w:spacing w:after="0" w:line="240" w:lineRule="auto"/>
      </w:pPr>
      <w:r>
        <w:separator/>
      </w:r>
    </w:p>
  </w:endnote>
  <w:endnote w:type="continuationSeparator" w:id="0">
    <w:p w14:paraId="17048F84" w14:textId="77777777" w:rsidR="00E860A8" w:rsidRDefault="00E860A8" w:rsidP="0094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57A5" w14:textId="77777777" w:rsidR="00943AAE" w:rsidRDefault="00943AAE" w:rsidP="00943AAE">
    <w:pPr>
      <w:pStyle w:val="Footer"/>
      <w:rPr>
        <w:rFonts w:cs="Times New Roman"/>
        <w:color w:val="0070C0"/>
        <w:sz w:val="20"/>
        <w:szCs w:val="20"/>
      </w:rPr>
    </w:pPr>
    <w:r>
      <w:rPr>
        <w:rFonts w:cs="Times New Roman"/>
        <w:color w:val="0070C0"/>
        <w:sz w:val="20"/>
        <w:szCs w:val="20"/>
      </w:rPr>
      <w:t>____________________________________________________________________________________________</w:t>
    </w:r>
  </w:p>
  <w:p w14:paraId="418B8CBA" w14:textId="0BC5EFC9" w:rsidR="00943AAE" w:rsidRDefault="00943AAE" w:rsidP="00943AAE">
    <w:pPr>
      <w:pStyle w:val="Footer"/>
    </w:pPr>
    <w:r w:rsidRPr="007D0996">
      <w:rPr>
        <w:rFonts w:cs="Times New Roman"/>
        <w:i/>
        <w:iCs/>
        <w:color w:val="0070C0"/>
        <w:sz w:val="20"/>
        <w:szCs w:val="20"/>
      </w:rPr>
      <w:t>202</w:t>
    </w:r>
    <w:r>
      <w:rPr>
        <w:rFonts w:cs="Times New Roman"/>
        <w:i/>
        <w:iCs/>
        <w:color w:val="0070C0"/>
        <w:sz w:val="20"/>
        <w:szCs w:val="20"/>
      </w:rPr>
      <w:t>5</w:t>
    </w:r>
    <w:r w:rsidR="00746DA3">
      <w:rPr>
        <w:rFonts w:cs="Times New Roman"/>
        <w:i/>
        <w:iCs/>
        <w:color w:val="0070C0"/>
        <w:sz w:val="20"/>
        <w:szCs w:val="20"/>
      </w:rPr>
      <w:t>10</w:t>
    </w:r>
    <w:r w:rsidR="00EF2413">
      <w:rPr>
        <w:rFonts w:cs="Times New Roman"/>
        <w:i/>
        <w:iCs/>
        <w:color w:val="0070C0"/>
        <w:sz w:val="20"/>
        <w:szCs w:val="20"/>
      </w:rPr>
      <w:t>1</w:t>
    </w:r>
    <w:r w:rsidR="006E1F9B">
      <w:rPr>
        <w:rFonts w:cs="Times New Roman"/>
        <w:i/>
        <w:iCs/>
        <w:color w:val="0070C0"/>
        <w:sz w:val="20"/>
        <w:szCs w:val="20"/>
      </w:rPr>
      <w:t>5</w:t>
    </w:r>
    <w:r w:rsidRPr="007D0996">
      <w:rPr>
        <w:rFonts w:cs="Times New Roman"/>
        <w:i/>
        <w:iCs/>
        <w:color w:val="0070C0"/>
        <w:sz w:val="20"/>
        <w:szCs w:val="20"/>
      </w:rPr>
      <w:t xml:space="preserve"> UNMISS HRD_ Wau Field Office</w:t>
    </w:r>
    <w:r>
      <w:rPr>
        <w:rFonts w:cs="Times New Roman"/>
        <w:i/>
        <w:iCs/>
        <w:color w:val="0070C0"/>
        <w:sz w:val="20"/>
        <w:szCs w:val="20"/>
      </w:rPr>
      <w:t>_</w:t>
    </w:r>
    <w:r w:rsidRPr="007D0996">
      <w:rPr>
        <w:rFonts w:cs="Times New Roman"/>
        <w:i/>
        <w:iCs/>
        <w:color w:val="0070C0"/>
        <w:sz w:val="20"/>
        <w:szCs w:val="20"/>
      </w:rPr>
      <w:t xml:space="preserve">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FCF94" w14:textId="77777777" w:rsidR="00E860A8" w:rsidRDefault="00E860A8" w:rsidP="00943AAE">
      <w:pPr>
        <w:spacing w:after="0" w:line="240" w:lineRule="auto"/>
      </w:pPr>
      <w:r>
        <w:separator/>
      </w:r>
    </w:p>
  </w:footnote>
  <w:footnote w:type="continuationSeparator" w:id="0">
    <w:p w14:paraId="4EB11D00" w14:textId="77777777" w:rsidR="00E860A8" w:rsidRDefault="00E860A8" w:rsidP="00943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97EE4"/>
    <w:multiLevelType w:val="hybridMultilevel"/>
    <w:tmpl w:val="7B78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E674E"/>
    <w:multiLevelType w:val="hybridMultilevel"/>
    <w:tmpl w:val="3C9A3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B301A"/>
    <w:multiLevelType w:val="hybridMultilevel"/>
    <w:tmpl w:val="48E4C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E532D"/>
    <w:multiLevelType w:val="hybridMultilevel"/>
    <w:tmpl w:val="6730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40E72"/>
    <w:multiLevelType w:val="hybridMultilevel"/>
    <w:tmpl w:val="5EB81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BD3E93"/>
    <w:multiLevelType w:val="hybridMultilevel"/>
    <w:tmpl w:val="87CE4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FA3F45"/>
    <w:multiLevelType w:val="hybridMultilevel"/>
    <w:tmpl w:val="6B389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A0D0B"/>
    <w:multiLevelType w:val="hybridMultilevel"/>
    <w:tmpl w:val="527E02E8"/>
    <w:lvl w:ilvl="0" w:tplc="651C5CB8">
      <w:numFmt w:val="bullet"/>
      <w:lvlText w:val=""/>
      <w:lvlJc w:val="left"/>
      <w:pPr>
        <w:ind w:left="360" w:hanging="360"/>
      </w:pPr>
      <w:rPr>
        <w:rFonts w:ascii="Symbol" w:eastAsia="Apto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2D493E"/>
    <w:multiLevelType w:val="hybridMultilevel"/>
    <w:tmpl w:val="047EAD60"/>
    <w:lvl w:ilvl="0" w:tplc="898C272A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4426691">
    <w:abstractNumId w:val="5"/>
  </w:num>
  <w:num w:numId="3" w16cid:durableId="1413237245">
    <w:abstractNumId w:val="4"/>
  </w:num>
  <w:num w:numId="4" w16cid:durableId="1969621419">
    <w:abstractNumId w:val="1"/>
  </w:num>
  <w:num w:numId="5" w16cid:durableId="1784030733">
    <w:abstractNumId w:val="8"/>
  </w:num>
  <w:num w:numId="6" w16cid:durableId="1407654477">
    <w:abstractNumId w:val="9"/>
  </w:num>
  <w:num w:numId="7" w16cid:durableId="1820266861">
    <w:abstractNumId w:val="6"/>
  </w:num>
  <w:num w:numId="8" w16cid:durableId="1677418867">
    <w:abstractNumId w:val="7"/>
  </w:num>
  <w:num w:numId="9" w16cid:durableId="343478179">
    <w:abstractNumId w:val="2"/>
  </w:num>
  <w:num w:numId="10" w16cid:durableId="1364594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EC"/>
    <w:rsid w:val="000000EE"/>
    <w:rsid w:val="00080CD8"/>
    <w:rsid w:val="00083E7E"/>
    <w:rsid w:val="000910FD"/>
    <w:rsid w:val="000D675B"/>
    <w:rsid w:val="001029DF"/>
    <w:rsid w:val="001344ED"/>
    <w:rsid w:val="001B1BA3"/>
    <w:rsid w:val="00254E03"/>
    <w:rsid w:val="00285CF0"/>
    <w:rsid w:val="002A2113"/>
    <w:rsid w:val="002C0F12"/>
    <w:rsid w:val="002C4F19"/>
    <w:rsid w:val="00380CBC"/>
    <w:rsid w:val="003C386B"/>
    <w:rsid w:val="003D45FE"/>
    <w:rsid w:val="004311A4"/>
    <w:rsid w:val="00456CC2"/>
    <w:rsid w:val="004A044E"/>
    <w:rsid w:val="004D053B"/>
    <w:rsid w:val="004D06E7"/>
    <w:rsid w:val="00523ABC"/>
    <w:rsid w:val="00562AF7"/>
    <w:rsid w:val="00577F27"/>
    <w:rsid w:val="005A5E59"/>
    <w:rsid w:val="005C11F3"/>
    <w:rsid w:val="005E7B35"/>
    <w:rsid w:val="00600E05"/>
    <w:rsid w:val="00626A30"/>
    <w:rsid w:val="006453EC"/>
    <w:rsid w:val="006B37B1"/>
    <w:rsid w:val="006C5725"/>
    <w:rsid w:val="006E1F9B"/>
    <w:rsid w:val="006E43FF"/>
    <w:rsid w:val="007024FD"/>
    <w:rsid w:val="00746DA3"/>
    <w:rsid w:val="007B49A6"/>
    <w:rsid w:val="007B60D7"/>
    <w:rsid w:val="007C10AB"/>
    <w:rsid w:val="008314FC"/>
    <w:rsid w:val="00837907"/>
    <w:rsid w:val="008507CE"/>
    <w:rsid w:val="00872B1C"/>
    <w:rsid w:val="00906EEC"/>
    <w:rsid w:val="00943AAE"/>
    <w:rsid w:val="009E54D9"/>
    <w:rsid w:val="00A127F4"/>
    <w:rsid w:val="00A41E09"/>
    <w:rsid w:val="00A44354"/>
    <w:rsid w:val="00A45EBF"/>
    <w:rsid w:val="00A858F2"/>
    <w:rsid w:val="00B704AC"/>
    <w:rsid w:val="00B977EA"/>
    <w:rsid w:val="00BF4406"/>
    <w:rsid w:val="00C15FAE"/>
    <w:rsid w:val="00C375D8"/>
    <w:rsid w:val="00C87261"/>
    <w:rsid w:val="00D26BBE"/>
    <w:rsid w:val="00DF6A31"/>
    <w:rsid w:val="00E00182"/>
    <w:rsid w:val="00E45C5C"/>
    <w:rsid w:val="00E8595E"/>
    <w:rsid w:val="00E860A8"/>
    <w:rsid w:val="00EC1086"/>
    <w:rsid w:val="00EF2413"/>
    <w:rsid w:val="00F300F3"/>
    <w:rsid w:val="00F8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0F956"/>
  <w15:chartTrackingRefBased/>
  <w15:docId w15:val="{9195D9F9-2C16-4F0A-8E2C-74F09CAB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413"/>
  </w:style>
  <w:style w:type="paragraph" w:styleId="Heading1">
    <w:name w:val="heading 1"/>
    <w:basedOn w:val="Normal"/>
    <w:next w:val="Normal"/>
    <w:link w:val="Heading1Char"/>
    <w:uiPriority w:val="9"/>
    <w:qFormat/>
    <w:rsid w:val="0064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EC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64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AAE"/>
  </w:style>
  <w:style w:type="paragraph" w:styleId="Footer">
    <w:name w:val="footer"/>
    <w:basedOn w:val="Normal"/>
    <w:link w:val="FooterChar"/>
    <w:uiPriority w:val="99"/>
    <w:unhideWhenUsed/>
    <w:rsid w:val="00943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AAE"/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link w:val="ListParagraph"/>
    <w:uiPriority w:val="34"/>
    <w:qFormat/>
    <w:locked/>
    <w:rsid w:val="00F30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2009</Characters>
  <Application>Microsoft Office Word</Application>
  <DocSecurity>0</DocSecurity>
  <Lines>59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Hakim</dc:creator>
  <cp:keywords/>
  <dc:description/>
  <cp:lastModifiedBy>Nahom Duba Feleke</cp:lastModifiedBy>
  <cp:revision>2</cp:revision>
  <dcterms:created xsi:type="dcterms:W3CDTF">2025-10-15T15:42:00Z</dcterms:created>
  <dcterms:modified xsi:type="dcterms:W3CDTF">2025-10-15T15:42:00Z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cf2ce8a3-a674-4c13-821c-0ab571dfe7ed</vt:lpwstr>
  </property>
</Properties>
</file>