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D4173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D4173C">
        <w:rPr>
          <w:rFonts w:asciiTheme="majorBidi" w:eastAsia="Times New Roman" w:hAnsiTheme="majorBidi" w:cstheme="majorBidi"/>
          <w:spacing w:val="-10"/>
          <w:sz w:val="24"/>
          <w:szCs w:val="24"/>
        </w:rPr>
        <w:t xml:space="preserve">UNITED NATIONS   </w:t>
      </w:r>
      <w:r w:rsidRPr="00D4173C">
        <w:rPr>
          <w:rFonts w:asciiTheme="majorBidi" w:eastAsia="Times New Roman" w:hAnsiTheme="majorBidi" w:cstheme="majorBidi"/>
          <w:spacing w:val="-5"/>
          <w:sz w:val="24"/>
          <w:szCs w:val="24"/>
        </w:rPr>
        <w:t xml:space="preserve"> </w:t>
      </w:r>
      <w:r w:rsidRPr="00D4173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2050964" r:id="rId9"/>
        </w:object>
      </w:r>
      <w:r w:rsidRPr="00D4173C">
        <w:rPr>
          <w:rFonts w:asciiTheme="majorBidi" w:eastAsia="Times New Roman" w:hAnsiTheme="majorBidi" w:cstheme="majorBidi"/>
          <w:position w:val="-4"/>
          <w:sz w:val="24"/>
          <w:szCs w:val="24"/>
        </w:rPr>
        <w:t xml:space="preserve">      </w:t>
      </w:r>
      <w:r w:rsidRPr="00D4173C">
        <w:rPr>
          <w:rFonts w:asciiTheme="majorBidi" w:eastAsia="Times New Roman" w:hAnsiTheme="majorBidi" w:cstheme="majorBidi"/>
          <w:spacing w:val="-10"/>
          <w:position w:val="-4"/>
          <w:sz w:val="24"/>
          <w:szCs w:val="24"/>
        </w:rPr>
        <w:t xml:space="preserve"> </w:t>
      </w:r>
      <w:proofErr w:type="spellStart"/>
      <w:r w:rsidRPr="00D4173C">
        <w:rPr>
          <w:rFonts w:asciiTheme="majorBidi" w:eastAsia="Times New Roman" w:hAnsiTheme="majorBidi" w:cstheme="majorBidi"/>
          <w:b/>
          <w:position w:val="-4"/>
          <w:sz w:val="24"/>
          <w:szCs w:val="24"/>
          <w:rtl/>
        </w:rPr>
        <w:t>ألأمم</w:t>
      </w:r>
      <w:proofErr w:type="spellEnd"/>
      <w:r w:rsidRPr="00D4173C">
        <w:rPr>
          <w:rFonts w:asciiTheme="majorBidi" w:eastAsia="Times New Roman" w:hAnsiTheme="majorBidi" w:cstheme="majorBidi"/>
          <w:b/>
          <w:position w:val="-4"/>
          <w:sz w:val="24"/>
          <w:szCs w:val="24"/>
          <w:rtl/>
        </w:rPr>
        <w:t xml:space="preserve"> المتحدة</w:t>
      </w:r>
    </w:p>
    <w:p w14:paraId="00EFBC62" w14:textId="77777777" w:rsidR="00CC3E4B" w:rsidRPr="00D4173C" w:rsidRDefault="00CC3E4B" w:rsidP="00EA6CDB">
      <w:pPr>
        <w:spacing w:after="0" w:line="240" w:lineRule="atLeast"/>
        <w:jc w:val="center"/>
        <w:rPr>
          <w:rFonts w:asciiTheme="majorBidi" w:eastAsia="Times New Roman" w:hAnsiTheme="majorBidi" w:cstheme="majorBidi"/>
          <w:sz w:val="24"/>
          <w:szCs w:val="24"/>
        </w:rPr>
      </w:pPr>
      <w:r w:rsidRPr="00D4173C">
        <w:rPr>
          <w:rFonts w:asciiTheme="majorBidi" w:eastAsia="Times New Roman" w:hAnsiTheme="majorBidi" w:cstheme="majorBidi"/>
          <w:sz w:val="24"/>
          <w:szCs w:val="24"/>
        </w:rPr>
        <w:t>United Nations Mission in South Sudan (UNMISS)</w:t>
      </w:r>
    </w:p>
    <w:p w14:paraId="081AB9B9"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r w:rsidRPr="00D4173C">
        <w:rPr>
          <w:rFonts w:asciiTheme="majorBidi" w:eastAsia="Times New Roman" w:hAnsiTheme="majorBidi" w:cstheme="majorBidi"/>
          <w:b/>
          <w:sz w:val="24"/>
          <w:szCs w:val="24"/>
        </w:rPr>
        <w:t>Human Rights Division (HRD)</w:t>
      </w:r>
    </w:p>
    <w:p w14:paraId="15048F8E"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D4173C" w:rsidRDefault="00CC3E4B" w:rsidP="00EA6CDB">
      <w:pPr>
        <w:spacing w:after="0" w:line="240" w:lineRule="atLeast"/>
        <w:jc w:val="center"/>
        <w:rPr>
          <w:rFonts w:asciiTheme="majorBidi" w:eastAsia="Calibri" w:hAnsiTheme="majorBidi" w:cstheme="majorBidi"/>
          <w:b/>
          <w:sz w:val="24"/>
          <w:szCs w:val="24"/>
        </w:rPr>
      </w:pPr>
      <w:r w:rsidRPr="00D4173C">
        <w:rPr>
          <w:rFonts w:asciiTheme="majorBidi" w:eastAsia="Calibri" w:hAnsiTheme="majorBidi" w:cstheme="majorBidi"/>
          <w:b/>
          <w:sz w:val="24"/>
          <w:szCs w:val="24"/>
        </w:rPr>
        <w:t>Bentiu Field Office Daily Report</w:t>
      </w:r>
    </w:p>
    <w:p w14:paraId="137E3EA5" w14:textId="77777777" w:rsidR="00CC3E4B" w:rsidRPr="00D4173C" w:rsidRDefault="00CC3E4B" w:rsidP="00EA6CDB">
      <w:pPr>
        <w:spacing w:after="0" w:line="240" w:lineRule="atLeast"/>
        <w:jc w:val="center"/>
        <w:rPr>
          <w:rFonts w:asciiTheme="majorBidi" w:eastAsia="Calibri" w:hAnsiTheme="majorBidi" w:cstheme="majorBidi"/>
          <w:b/>
          <w:sz w:val="24"/>
          <w:szCs w:val="24"/>
        </w:rPr>
      </w:pPr>
    </w:p>
    <w:p w14:paraId="6D35EE78" w14:textId="7F2C1EF9" w:rsidR="00CC3E4B" w:rsidRPr="00D4173C" w:rsidRDefault="00D4173C"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062BAB">
        <w:rPr>
          <w:rFonts w:asciiTheme="majorBidi" w:eastAsia="Calibri" w:hAnsiTheme="majorBidi" w:cstheme="majorBidi"/>
          <w:b/>
          <w:sz w:val="24"/>
          <w:szCs w:val="24"/>
        </w:rPr>
        <w:t>5</w:t>
      </w:r>
      <w:r w:rsidR="0057184B" w:rsidRPr="00D4173C">
        <w:rPr>
          <w:rFonts w:asciiTheme="majorBidi" w:eastAsia="Calibri" w:hAnsiTheme="majorBidi" w:cstheme="majorBidi"/>
          <w:b/>
          <w:sz w:val="24"/>
          <w:szCs w:val="24"/>
        </w:rPr>
        <w:t xml:space="preserve"> October</w:t>
      </w:r>
      <w:r w:rsidR="00D16E7A" w:rsidRPr="00D4173C">
        <w:rPr>
          <w:rFonts w:asciiTheme="majorBidi" w:eastAsia="Calibri" w:hAnsiTheme="majorBidi" w:cstheme="majorBidi"/>
          <w:b/>
          <w:sz w:val="24"/>
          <w:szCs w:val="24"/>
        </w:rPr>
        <w:t xml:space="preserve"> 2025</w:t>
      </w:r>
    </w:p>
    <w:p w14:paraId="490A6A14" w14:textId="77777777" w:rsidR="00CC3E4B" w:rsidRPr="00D4173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D4173C"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Palatino Linotype" w:hAnsiTheme="majorBidi" w:cstheme="majorBidi"/>
          <w:b/>
          <w:sz w:val="24"/>
          <w:szCs w:val="24"/>
        </w:rPr>
        <w:t>Highlights</w:t>
      </w:r>
      <w:bookmarkStart w:id="1" w:name="_Hlk172814707"/>
      <w:r w:rsidRPr="00D4173C">
        <w:rPr>
          <w:rFonts w:asciiTheme="majorBidi" w:eastAsia="Aptos" w:hAnsiTheme="majorBidi" w:cstheme="majorBidi"/>
          <w:i/>
          <w:iCs/>
          <w:sz w:val="24"/>
          <w:szCs w:val="24"/>
          <w14:ligatures w14:val="standardContextual"/>
        </w:rPr>
        <w:t xml:space="preserve"> </w:t>
      </w:r>
    </w:p>
    <w:p w14:paraId="7296F8CD" w14:textId="3D86EE0D" w:rsidR="002C49AB" w:rsidRPr="00D4173C"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Aptos" w:hAnsiTheme="majorBidi" w:cstheme="majorBidi"/>
          <w:i/>
          <w:iCs/>
          <w:sz w:val="24"/>
          <w:szCs w:val="24"/>
          <w14:ligatures w14:val="standardContextual"/>
        </w:rPr>
        <w:t xml:space="preserve"> </w:t>
      </w:r>
    </w:p>
    <w:p w14:paraId="65C53D8E" w14:textId="124E07C8" w:rsidR="00AB6C53" w:rsidRPr="00AC0C4F" w:rsidRDefault="00062BAB" w:rsidP="00062BAB">
      <w:pPr>
        <w:pStyle w:val="ListParagraph"/>
        <w:numPr>
          <w:ilvl w:val="0"/>
          <w:numId w:val="10"/>
        </w:numPr>
        <w:spacing w:after="160" w:line="259" w:lineRule="auto"/>
        <w:jc w:val="both"/>
        <w:rPr>
          <w:rFonts w:asciiTheme="majorBidi" w:eastAsia="Times New Roman" w:hAnsiTheme="majorBidi" w:cstheme="majorBidi"/>
          <w:i/>
          <w:iCs/>
          <w:color w:val="212121"/>
          <w:sz w:val="24"/>
          <w:szCs w:val="24"/>
        </w:rPr>
      </w:pPr>
      <w:bookmarkStart w:id="2" w:name="_Hlk198224089"/>
      <w:bookmarkEnd w:id="1"/>
      <w:r w:rsidRPr="00AC0C4F">
        <w:rPr>
          <w:rFonts w:asciiTheme="majorBidi" w:eastAsia="Times New Roman" w:hAnsiTheme="majorBidi" w:cstheme="majorBidi"/>
          <w:i/>
          <w:iCs/>
          <w:color w:val="212121"/>
          <w:sz w:val="24"/>
          <w:szCs w:val="24"/>
        </w:rPr>
        <w:t xml:space="preserve">Reported fighting between the South Sudan Peoples </w:t>
      </w:r>
      <w:proofErr w:type="spellStart"/>
      <w:r w:rsidRPr="00AC0C4F">
        <w:rPr>
          <w:rFonts w:asciiTheme="majorBidi" w:eastAsia="Times New Roman" w:hAnsiTheme="majorBidi" w:cstheme="majorBidi"/>
          <w:i/>
          <w:iCs/>
          <w:color w:val="212121"/>
          <w:sz w:val="24"/>
          <w:szCs w:val="24"/>
        </w:rPr>
        <w:t>Defence</w:t>
      </w:r>
      <w:proofErr w:type="spellEnd"/>
      <w:r w:rsidRPr="00AC0C4F">
        <w:rPr>
          <w:rFonts w:asciiTheme="majorBidi" w:eastAsia="Times New Roman" w:hAnsiTheme="majorBidi" w:cstheme="majorBidi"/>
          <w:i/>
          <w:iCs/>
          <w:color w:val="212121"/>
          <w:sz w:val="24"/>
          <w:szCs w:val="24"/>
        </w:rPr>
        <w:t xml:space="preserve"> Force (SSPDF) and the Sudan People</w:t>
      </w:r>
      <w:r w:rsidR="00AC0C4F">
        <w:rPr>
          <w:rFonts w:asciiTheme="majorBidi" w:eastAsia="Times New Roman" w:hAnsiTheme="majorBidi" w:cstheme="majorBidi"/>
          <w:i/>
          <w:iCs/>
          <w:color w:val="212121"/>
          <w:sz w:val="24"/>
          <w:szCs w:val="24"/>
        </w:rPr>
        <w:t>’</w:t>
      </w:r>
      <w:r w:rsidRPr="00AC0C4F">
        <w:rPr>
          <w:rFonts w:asciiTheme="majorBidi" w:eastAsia="Times New Roman" w:hAnsiTheme="majorBidi" w:cstheme="majorBidi"/>
          <w:i/>
          <w:iCs/>
          <w:color w:val="212121"/>
          <w:sz w:val="24"/>
          <w:szCs w:val="24"/>
        </w:rPr>
        <w:t>s Liberation Army-in Opposition (SPLA-</w:t>
      </w:r>
      <w:proofErr w:type="spellStart"/>
      <w:r w:rsidRPr="00AC0C4F">
        <w:rPr>
          <w:rFonts w:asciiTheme="majorBidi" w:eastAsia="Times New Roman" w:hAnsiTheme="majorBidi" w:cstheme="majorBidi"/>
          <w:i/>
          <w:iCs/>
          <w:color w:val="212121"/>
          <w:sz w:val="24"/>
          <w:szCs w:val="24"/>
        </w:rPr>
        <w:t>iO</w:t>
      </w:r>
      <w:proofErr w:type="spellEnd"/>
      <w:r w:rsidRPr="00AC0C4F">
        <w:rPr>
          <w:rFonts w:asciiTheme="majorBidi" w:eastAsia="Times New Roman" w:hAnsiTheme="majorBidi" w:cstheme="majorBidi"/>
          <w:i/>
          <w:iCs/>
          <w:color w:val="212121"/>
          <w:sz w:val="24"/>
          <w:szCs w:val="24"/>
        </w:rPr>
        <w:t>) in Mayom County, Unity State</w:t>
      </w:r>
    </w:p>
    <w:p w14:paraId="5B3C3B29" w14:textId="77777777" w:rsidR="00A05032" w:rsidRPr="00AC0C4F" w:rsidRDefault="00A05032" w:rsidP="00A05032">
      <w:pPr>
        <w:pStyle w:val="ListParagraph"/>
        <w:numPr>
          <w:ilvl w:val="0"/>
          <w:numId w:val="10"/>
        </w:numPr>
        <w:spacing w:after="0" w:line="240" w:lineRule="atLeast"/>
        <w:jc w:val="both"/>
        <w:rPr>
          <w:rFonts w:asciiTheme="majorBidi" w:eastAsia="Palatino Linotype" w:hAnsiTheme="majorBidi" w:cstheme="majorBidi"/>
          <w:i/>
          <w:iCs/>
          <w:sz w:val="24"/>
          <w:szCs w:val="24"/>
        </w:rPr>
      </w:pPr>
      <w:r w:rsidRPr="00AC0C4F">
        <w:rPr>
          <w:rFonts w:asciiTheme="majorBidi" w:eastAsia="Palatino Linotype" w:hAnsiTheme="majorBidi" w:cstheme="majorBidi"/>
          <w:i/>
          <w:iCs/>
          <w:sz w:val="24"/>
          <w:szCs w:val="24"/>
        </w:rPr>
        <w:t xml:space="preserve">Four </w:t>
      </w:r>
      <w:proofErr w:type="spellStart"/>
      <w:r w:rsidRPr="00AC0C4F">
        <w:rPr>
          <w:rFonts w:asciiTheme="majorBidi" w:eastAsia="Palatino Linotype" w:hAnsiTheme="majorBidi" w:cstheme="majorBidi"/>
          <w:i/>
          <w:iCs/>
          <w:sz w:val="24"/>
          <w:szCs w:val="24"/>
        </w:rPr>
        <w:t>Nyoung</w:t>
      </w:r>
      <w:proofErr w:type="spellEnd"/>
      <w:r w:rsidRPr="00AC0C4F">
        <w:rPr>
          <w:rFonts w:asciiTheme="majorBidi" w:eastAsia="Palatino Linotype" w:hAnsiTheme="majorBidi" w:cstheme="majorBidi"/>
          <w:i/>
          <w:iCs/>
          <w:sz w:val="24"/>
          <w:szCs w:val="24"/>
        </w:rPr>
        <w:t xml:space="preserve"> Nuer armed elements injured, two SPLA-</w:t>
      </w:r>
      <w:proofErr w:type="spellStart"/>
      <w:r w:rsidRPr="00AC0C4F">
        <w:rPr>
          <w:rFonts w:asciiTheme="majorBidi" w:eastAsia="Palatino Linotype" w:hAnsiTheme="majorBidi" w:cstheme="majorBidi"/>
          <w:i/>
          <w:iCs/>
          <w:sz w:val="24"/>
          <w:szCs w:val="24"/>
        </w:rPr>
        <w:t>iO</w:t>
      </w:r>
      <w:proofErr w:type="spellEnd"/>
      <w:r w:rsidRPr="00AC0C4F">
        <w:rPr>
          <w:rFonts w:asciiTheme="majorBidi" w:eastAsia="Palatino Linotype" w:hAnsiTheme="majorBidi" w:cstheme="majorBidi"/>
          <w:i/>
          <w:iCs/>
          <w:sz w:val="24"/>
          <w:szCs w:val="24"/>
        </w:rPr>
        <w:t xml:space="preserve"> soldiers injured and one SPLA-</w:t>
      </w:r>
      <w:proofErr w:type="spellStart"/>
      <w:r w:rsidRPr="00AC0C4F">
        <w:rPr>
          <w:rFonts w:asciiTheme="majorBidi" w:eastAsia="Palatino Linotype" w:hAnsiTheme="majorBidi" w:cstheme="majorBidi"/>
          <w:i/>
          <w:iCs/>
          <w:sz w:val="24"/>
          <w:szCs w:val="24"/>
        </w:rPr>
        <w:t>iO</w:t>
      </w:r>
      <w:proofErr w:type="spellEnd"/>
      <w:r w:rsidRPr="00AC0C4F">
        <w:rPr>
          <w:rFonts w:asciiTheme="majorBidi" w:eastAsia="Palatino Linotype" w:hAnsiTheme="majorBidi" w:cstheme="majorBidi"/>
          <w:i/>
          <w:iCs/>
          <w:sz w:val="24"/>
          <w:szCs w:val="24"/>
        </w:rPr>
        <w:t xml:space="preserve"> officer killed in Mayom payam, </w:t>
      </w:r>
      <w:proofErr w:type="spellStart"/>
      <w:r w:rsidRPr="00AC0C4F">
        <w:rPr>
          <w:rFonts w:asciiTheme="majorBidi" w:eastAsia="Palatino Linotype" w:hAnsiTheme="majorBidi" w:cstheme="majorBidi"/>
          <w:i/>
          <w:iCs/>
          <w:sz w:val="24"/>
          <w:szCs w:val="24"/>
        </w:rPr>
        <w:t>Panyijiar</w:t>
      </w:r>
      <w:proofErr w:type="spellEnd"/>
      <w:r w:rsidRPr="00AC0C4F">
        <w:rPr>
          <w:rFonts w:asciiTheme="majorBidi" w:eastAsia="Palatino Linotype" w:hAnsiTheme="majorBidi" w:cstheme="majorBidi"/>
          <w:i/>
          <w:iCs/>
          <w:sz w:val="24"/>
          <w:szCs w:val="24"/>
        </w:rPr>
        <w:t xml:space="preserve"> County, Unity State</w:t>
      </w:r>
    </w:p>
    <w:p w14:paraId="0E3AEB97" w14:textId="77777777" w:rsidR="00062BAB" w:rsidRPr="00062BAB" w:rsidRDefault="00062BAB" w:rsidP="00062BAB">
      <w:pPr>
        <w:spacing w:after="160" w:line="259" w:lineRule="auto"/>
        <w:jc w:val="both"/>
        <w:rPr>
          <w:rFonts w:asciiTheme="majorBidi" w:eastAsia="Times New Roman" w:hAnsiTheme="majorBidi" w:cstheme="majorBidi"/>
          <w:b/>
          <w:bCs/>
          <w:color w:val="212121"/>
          <w:sz w:val="24"/>
          <w:szCs w:val="24"/>
        </w:rPr>
      </w:pPr>
    </w:p>
    <w:p w14:paraId="35190D28" w14:textId="30303258" w:rsidR="000151BD" w:rsidRPr="00AC0C4F" w:rsidRDefault="00CC3E4B" w:rsidP="000C7D1B">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D4173C">
        <w:rPr>
          <w:rFonts w:asciiTheme="majorBidi" w:eastAsia="Calibri" w:hAnsiTheme="majorBidi" w:cstheme="majorBidi"/>
          <w:b/>
          <w:bCs/>
          <w:sz w:val="24"/>
          <w:szCs w:val="24"/>
        </w:rPr>
        <w:t>Political and Security Update</w:t>
      </w:r>
    </w:p>
    <w:p w14:paraId="462E58E5" w14:textId="77777777" w:rsidR="00AC0C4F" w:rsidRDefault="00AC0C4F" w:rsidP="00AC0C4F">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34AAD822" w14:textId="77777777" w:rsidR="00AC0C4F" w:rsidRDefault="00AC0C4F" w:rsidP="00AC0C4F">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20119809" w14:textId="3AAD7CF3" w:rsidR="00AC0C4F" w:rsidRPr="00AC0C4F" w:rsidRDefault="00AC0C4F" w:rsidP="00AC0C4F">
      <w:pPr>
        <w:pStyle w:val="ListParagraph"/>
        <w:numPr>
          <w:ilvl w:val="0"/>
          <w:numId w:val="10"/>
        </w:numPr>
        <w:spacing w:after="160" w:line="259" w:lineRule="auto"/>
        <w:jc w:val="both"/>
        <w:rPr>
          <w:rFonts w:asciiTheme="majorBidi" w:eastAsia="Times New Roman" w:hAnsiTheme="majorBidi" w:cstheme="majorBidi"/>
          <w:b/>
          <w:bCs/>
          <w:color w:val="212121"/>
          <w:sz w:val="24"/>
          <w:szCs w:val="24"/>
        </w:rPr>
      </w:pPr>
      <w:r w:rsidRPr="00AC0C4F">
        <w:rPr>
          <w:rFonts w:asciiTheme="majorBidi" w:eastAsia="Times New Roman" w:hAnsiTheme="majorBidi" w:cstheme="majorBidi"/>
          <w:b/>
          <w:bCs/>
          <w:color w:val="212121"/>
          <w:sz w:val="24"/>
          <w:szCs w:val="24"/>
        </w:rPr>
        <w:t xml:space="preserve">Reported fighting between the South Sudan Peoples </w:t>
      </w:r>
      <w:proofErr w:type="spellStart"/>
      <w:r w:rsidRPr="00AC0C4F">
        <w:rPr>
          <w:rFonts w:asciiTheme="majorBidi" w:eastAsia="Times New Roman" w:hAnsiTheme="majorBidi" w:cstheme="majorBidi"/>
          <w:b/>
          <w:bCs/>
          <w:color w:val="212121"/>
          <w:sz w:val="24"/>
          <w:szCs w:val="24"/>
        </w:rPr>
        <w:t>Defence</w:t>
      </w:r>
      <w:proofErr w:type="spellEnd"/>
      <w:r w:rsidRPr="00AC0C4F">
        <w:rPr>
          <w:rFonts w:asciiTheme="majorBidi" w:eastAsia="Times New Roman" w:hAnsiTheme="majorBidi" w:cstheme="majorBidi"/>
          <w:b/>
          <w:bCs/>
          <w:color w:val="212121"/>
          <w:sz w:val="24"/>
          <w:szCs w:val="24"/>
        </w:rPr>
        <w:t xml:space="preserve"> Force (SSPDF) and the Sudan </w:t>
      </w:r>
      <w:r w:rsidRPr="00AC0C4F">
        <w:rPr>
          <w:rFonts w:asciiTheme="majorBidi" w:eastAsia="Times New Roman" w:hAnsiTheme="majorBidi" w:cstheme="majorBidi"/>
          <w:b/>
          <w:bCs/>
          <w:color w:val="212121"/>
          <w:sz w:val="24"/>
          <w:szCs w:val="24"/>
        </w:rPr>
        <w:t>People’s</w:t>
      </w:r>
      <w:r w:rsidRPr="00AC0C4F">
        <w:rPr>
          <w:rFonts w:asciiTheme="majorBidi" w:eastAsia="Times New Roman" w:hAnsiTheme="majorBidi" w:cstheme="majorBidi"/>
          <w:b/>
          <w:bCs/>
          <w:color w:val="212121"/>
          <w:sz w:val="24"/>
          <w:szCs w:val="24"/>
        </w:rPr>
        <w:t xml:space="preserve"> Liberation Army-in Opposition (SPLA-</w:t>
      </w:r>
      <w:proofErr w:type="spellStart"/>
      <w:r w:rsidRPr="00AC0C4F">
        <w:rPr>
          <w:rFonts w:asciiTheme="majorBidi" w:eastAsia="Times New Roman" w:hAnsiTheme="majorBidi" w:cstheme="majorBidi"/>
          <w:b/>
          <w:bCs/>
          <w:color w:val="212121"/>
          <w:sz w:val="24"/>
          <w:szCs w:val="24"/>
        </w:rPr>
        <w:t>iO</w:t>
      </w:r>
      <w:proofErr w:type="spellEnd"/>
      <w:r w:rsidRPr="00AC0C4F">
        <w:rPr>
          <w:rFonts w:asciiTheme="majorBidi" w:eastAsia="Times New Roman" w:hAnsiTheme="majorBidi" w:cstheme="majorBidi"/>
          <w:b/>
          <w:bCs/>
          <w:color w:val="212121"/>
          <w:sz w:val="24"/>
          <w:szCs w:val="24"/>
        </w:rPr>
        <w:t>) in Mayom County, Unity State</w:t>
      </w:r>
    </w:p>
    <w:p w14:paraId="2CF95CED" w14:textId="36EE1B71" w:rsidR="000A495E" w:rsidRDefault="00333088" w:rsidP="00062BAB">
      <w:pPr>
        <w:spacing w:line="240" w:lineRule="atLeast"/>
        <w:jc w:val="both"/>
        <w:rPr>
          <w:rFonts w:asciiTheme="majorBidi" w:hAnsiTheme="majorBidi" w:cstheme="majorBidi"/>
          <w:sz w:val="24"/>
          <w:szCs w:val="24"/>
        </w:rPr>
      </w:pPr>
      <w:r>
        <w:rPr>
          <w:rFonts w:asciiTheme="majorBidi" w:hAnsiTheme="majorBidi" w:cstheme="majorBidi"/>
          <w:sz w:val="24"/>
          <w:szCs w:val="24"/>
        </w:rPr>
        <w:t>On 15 October 2025, four sources (including local government officials in Mayom and the SPLA-</w:t>
      </w:r>
      <w:proofErr w:type="spellStart"/>
      <w:r>
        <w:rPr>
          <w:rFonts w:asciiTheme="majorBidi" w:hAnsiTheme="majorBidi" w:cstheme="majorBidi"/>
          <w:sz w:val="24"/>
          <w:szCs w:val="24"/>
        </w:rPr>
        <w:t>iO</w:t>
      </w:r>
      <w:proofErr w:type="spellEnd"/>
      <w:r>
        <w:rPr>
          <w:rFonts w:asciiTheme="majorBidi" w:hAnsiTheme="majorBidi" w:cstheme="majorBidi"/>
          <w:sz w:val="24"/>
          <w:szCs w:val="24"/>
        </w:rPr>
        <w:t>) informed HRD that earlier on the same day (between 9 and 10:30am) fighting erupted between the SPLA-</w:t>
      </w:r>
      <w:proofErr w:type="spellStart"/>
      <w:r>
        <w:rPr>
          <w:rFonts w:asciiTheme="majorBidi" w:hAnsiTheme="majorBidi" w:cstheme="majorBidi"/>
          <w:sz w:val="24"/>
          <w:szCs w:val="24"/>
        </w:rPr>
        <w:t>iO</w:t>
      </w:r>
      <w:proofErr w:type="spellEnd"/>
      <w:r>
        <w:rPr>
          <w:rFonts w:asciiTheme="majorBidi" w:hAnsiTheme="majorBidi" w:cstheme="majorBidi"/>
          <w:sz w:val="24"/>
          <w:szCs w:val="24"/>
        </w:rPr>
        <w:t xml:space="preserve"> and the SSPDF in</w:t>
      </w:r>
      <w:r w:rsidR="00062BAB" w:rsidRPr="00062BAB">
        <w:rPr>
          <w:rFonts w:asciiTheme="majorBidi" w:hAnsiTheme="majorBidi" w:cstheme="majorBidi"/>
          <w:sz w:val="24"/>
          <w:szCs w:val="24"/>
        </w:rPr>
        <w:t xml:space="preserve"> </w:t>
      </w:r>
      <w:proofErr w:type="spellStart"/>
      <w:r w:rsidR="00062BAB" w:rsidRPr="00062BAB">
        <w:rPr>
          <w:rFonts w:asciiTheme="majorBidi" w:hAnsiTheme="majorBidi" w:cstheme="majorBidi"/>
          <w:sz w:val="24"/>
          <w:szCs w:val="24"/>
        </w:rPr>
        <w:t>Kaikang</w:t>
      </w:r>
      <w:proofErr w:type="spellEnd"/>
      <w:r w:rsidR="00062BAB" w:rsidRPr="00062BAB">
        <w:rPr>
          <w:rFonts w:asciiTheme="majorBidi" w:hAnsiTheme="majorBidi" w:cstheme="majorBidi"/>
          <w:sz w:val="24"/>
          <w:szCs w:val="24"/>
        </w:rPr>
        <w:t xml:space="preserve"> </w:t>
      </w:r>
      <w:proofErr w:type="spellStart"/>
      <w:proofErr w:type="gramStart"/>
      <w:r w:rsidR="00062BAB" w:rsidRPr="00062BAB">
        <w:rPr>
          <w:rFonts w:asciiTheme="majorBidi" w:hAnsiTheme="majorBidi" w:cstheme="majorBidi"/>
          <w:sz w:val="24"/>
          <w:szCs w:val="24"/>
        </w:rPr>
        <w:t>Boma</w:t>
      </w:r>
      <w:r>
        <w:rPr>
          <w:rFonts w:asciiTheme="majorBidi" w:hAnsiTheme="majorBidi" w:cstheme="majorBidi"/>
          <w:sz w:val="24"/>
          <w:szCs w:val="24"/>
        </w:rPr>
        <w:t>,</w:t>
      </w:r>
      <w:r w:rsidR="00062BAB" w:rsidRPr="00062BAB">
        <w:rPr>
          <w:rFonts w:asciiTheme="majorBidi" w:hAnsiTheme="majorBidi" w:cstheme="majorBidi"/>
          <w:sz w:val="24"/>
          <w:szCs w:val="24"/>
        </w:rPr>
        <w:t>Kuerbona</w:t>
      </w:r>
      <w:proofErr w:type="spellEnd"/>
      <w:proofErr w:type="gramEnd"/>
      <w:r w:rsidR="00062BAB" w:rsidRPr="00062BAB">
        <w:rPr>
          <w:rFonts w:asciiTheme="majorBidi" w:hAnsiTheme="majorBidi" w:cstheme="majorBidi"/>
          <w:sz w:val="24"/>
          <w:szCs w:val="24"/>
        </w:rPr>
        <w:t xml:space="preserve"> Payam</w:t>
      </w:r>
      <w:r>
        <w:rPr>
          <w:rFonts w:asciiTheme="majorBidi" w:hAnsiTheme="majorBidi" w:cstheme="majorBidi"/>
          <w:sz w:val="24"/>
          <w:szCs w:val="24"/>
        </w:rPr>
        <w:t xml:space="preserve">, </w:t>
      </w:r>
      <w:r w:rsidR="00062BAB" w:rsidRPr="00062BAB">
        <w:rPr>
          <w:rFonts w:asciiTheme="majorBidi" w:hAnsiTheme="majorBidi" w:cstheme="majorBidi"/>
          <w:sz w:val="24"/>
          <w:szCs w:val="24"/>
        </w:rPr>
        <w:t xml:space="preserve">Mayom </w:t>
      </w:r>
      <w:r>
        <w:rPr>
          <w:rFonts w:asciiTheme="majorBidi" w:hAnsiTheme="majorBidi" w:cstheme="majorBidi"/>
          <w:sz w:val="24"/>
          <w:szCs w:val="24"/>
        </w:rPr>
        <w:t>Co</w:t>
      </w:r>
      <w:r w:rsidR="00062BAB" w:rsidRPr="00062BAB">
        <w:rPr>
          <w:rFonts w:asciiTheme="majorBidi" w:hAnsiTheme="majorBidi" w:cstheme="majorBidi"/>
          <w:sz w:val="24"/>
          <w:szCs w:val="24"/>
        </w:rPr>
        <w:t>unty</w:t>
      </w:r>
      <w:r>
        <w:rPr>
          <w:rFonts w:asciiTheme="majorBidi" w:hAnsiTheme="majorBidi" w:cstheme="majorBidi"/>
          <w:sz w:val="24"/>
          <w:szCs w:val="24"/>
        </w:rPr>
        <w:t>, Unity State</w:t>
      </w:r>
      <w:r w:rsidR="00062BAB" w:rsidRPr="00062BAB">
        <w:rPr>
          <w:rFonts w:asciiTheme="majorBidi" w:hAnsiTheme="majorBidi" w:cstheme="majorBidi"/>
          <w:sz w:val="24"/>
          <w:szCs w:val="24"/>
        </w:rPr>
        <w:t>. The sources</w:t>
      </w:r>
      <w:r>
        <w:rPr>
          <w:rFonts w:asciiTheme="majorBidi" w:hAnsiTheme="majorBidi" w:cstheme="majorBidi"/>
          <w:sz w:val="24"/>
          <w:szCs w:val="24"/>
        </w:rPr>
        <w:t xml:space="preserve"> did not have any information if the fighting resulted in civilian casualties</w:t>
      </w:r>
      <w:r w:rsidR="001A3160">
        <w:rPr>
          <w:rFonts w:asciiTheme="majorBidi" w:hAnsiTheme="majorBidi" w:cstheme="majorBidi"/>
          <w:sz w:val="24"/>
          <w:szCs w:val="24"/>
        </w:rPr>
        <w:t>. The sources informed that most of the SPLA-</w:t>
      </w:r>
      <w:proofErr w:type="spellStart"/>
      <w:r w:rsidR="001A3160">
        <w:rPr>
          <w:rFonts w:asciiTheme="majorBidi" w:hAnsiTheme="majorBidi" w:cstheme="majorBidi"/>
          <w:sz w:val="24"/>
          <w:szCs w:val="24"/>
        </w:rPr>
        <w:t>iO</w:t>
      </w:r>
      <w:proofErr w:type="spellEnd"/>
      <w:r w:rsidR="001A3160">
        <w:rPr>
          <w:rFonts w:asciiTheme="majorBidi" w:hAnsiTheme="majorBidi" w:cstheme="majorBidi"/>
          <w:sz w:val="24"/>
          <w:szCs w:val="24"/>
        </w:rPr>
        <w:t xml:space="preserve"> forces involved in the fighting were those who had withdrawn from the VIP Protection Force in Athony in Abyei Administrative Area and retreated to Unity State via </w:t>
      </w:r>
      <w:proofErr w:type="spellStart"/>
      <w:r w:rsidR="001A3160">
        <w:rPr>
          <w:rFonts w:asciiTheme="majorBidi" w:hAnsiTheme="majorBidi" w:cstheme="majorBidi"/>
          <w:sz w:val="24"/>
          <w:szCs w:val="24"/>
        </w:rPr>
        <w:t>Abiemnom</w:t>
      </w:r>
      <w:proofErr w:type="spellEnd"/>
      <w:r w:rsidR="001A3160">
        <w:rPr>
          <w:rFonts w:asciiTheme="majorBidi" w:hAnsiTheme="majorBidi" w:cstheme="majorBidi"/>
          <w:sz w:val="24"/>
          <w:szCs w:val="24"/>
        </w:rPr>
        <w:t>, following fighting between SSPDF and SPLA-</w:t>
      </w:r>
      <w:proofErr w:type="spellStart"/>
      <w:r w:rsidR="001A3160">
        <w:rPr>
          <w:rFonts w:asciiTheme="majorBidi" w:hAnsiTheme="majorBidi" w:cstheme="majorBidi"/>
          <w:sz w:val="24"/>
          <w:szCs w:val="24"/>
        </w:rPr>
        <w:t>iO</w:t>
      </w:r>
      <w:proofErr w:type="spellEnd"/>
      <w:r w:rsidR="001A3160">
        <w:rPr>
          <w:rFonts w:asciiTheme="majorBidi" w:hAnsiTheme="majorBidi" w:cstheme="majorBidi"/>
          <w:sz w:val="24"/>
          <w:szCs w:val="24"/>
        </w:rPr>
        <w:t xml:space="preserve"> members of the VIP protection unit. </w:t>
      </w:r>
      <w:r w:rsidR="00062BAB" w:rsidRPr="00062BAB">
        <w:rPr>
          <w:rFonts w:asciiTheme="majorBidi" w:hAnsiTheme="majorBidi" w:cstheme="majorBidi"/>
          <w:sz w:val="24"/>
          <w:szCs w:val="24"/>
        </w:rPr>
        <w:t xml:space="preserve"> </w:t>
      </w:r>
      <w:r w:rsidR="001A3160">
        <w:rPr>
          <w:rFonts w:asciiTheme="majorBidi" w:hAnsiTheme="majorBidi" w:cstheme="majorBidi"/>
          <w:sz w:val="24"/>
          <w:szCs w:val="24"/>
        </w:rPr>
        <w:t xml:space="preserve">One of the sources noted that these SPLA-IO forces were enroute to </w:t>
      </w:r>
      <w:r w:rsidR="000A495E">
        <w:rPr>
          <w:rFonts w:asciiTheme="majorBidi" w:hAnsiTheme="majorBidi" w:cstheme="majorBidi"/>
          <w:sz w:val="24"/>
          <w:szCs w:val="24"/>
        </w:rPr>
        <w:t>the SPLA-</w:t>
      </w:r>
      <w:proofErr w:type="spellStart"/>
      <w:r w:rsidR="000A495E">
        <w:rPr>
          <w:rFonts w:asciiTheme="majorBidi" w:hAnsiTheme="majorBidi" w:cstheme="majorBidi"/>
          <w:sz w:val="24"/>
          <w:szCs w:val="24"/>
        </w:rPr>
        <w:t>iO</w:t>
      </w:r>
      <w:proofErr w:type="spellEnd"/>
      <w:r w:rsidR="000A495E">
        <w:rPr>
          <w:rFonts w:asciiTheme="majorBidi" w:hAnsiTheme="majorBidi" w:cstheme="majorBidi"/>
          <w:sz w:val="24"/>
          <w:szCs w:val="24"/>
        </w:rPr>
        <w:t xml:space="preserve"> Sector 2 barracks in Tong, Rubkona County</w:t>
      </w:r>
      <w:r w:rsidR="00062BAB">
        <w:rPr>
          <w:rFonts w:asciiTheme="majorBidi" w:hAnsiTheme="majorBidi" w:cstheme="majorBidi"/>
          <w:sz w:val="24"/>
          <w:szCs w:val="24"/>
        </w:rPr>
        <w:t xml:space="preserve">. </w:t>
      </w:r>
      <w:r w:rsidR="00062BAB" w:rsidRPr="00062BAB">
        <w:rPr>
          <w:rFonts w:asciiTheme="majorBidi" w:hAnsiTheme="majorBidi" w:cstheme="majorBidi"/>
          <w:sz w:val="24"/>
          <w:szCs w:val="24"/>
        </w:rPr>
        <w:t xml:space="preserve">HRD contacted the spokesperson of SPLA-IO </w:t>
      </w:r>
      <w:r w:rsidR="000A495E">
        <w:rPr>
          <w:rFonts w:asciiTheme="majorBidi" w:hAnsiTheme="majorBidi" w:cstheme="majorBidi"/>
          <w:sz w:val="24"/>
          <w:szCs w:val="24"/>
        </w:rPr>
        <w:t>Sector 2</w:t>
      </w:r>
      <w:r w:rsidR="00062BAB" w:rsidRPr="00062BAB">
        <w:rPr>
          <w:rFonts w:asciiTheme="majorBidi" w:hAnsiTheme="majorBidi" w:cstheme="majorBidi"/>
          <w:sz w:val="24"/>
          <w:szCs w:val="24"/>
        </w:rPr>
        <w:t xml:space="preserve"> in Tong (Maj. </w:t>
      </w:r>
      <w:r w:rsidR="000A495E">
        <w:rPr>
          <w:rFonts w:asciiTheme="majorBidi" w:hAnsiTheme="majorBidi" w:cstheme="majorBidi"/>
          <w:sz w:val="24"/>
          <w:szCs w:val="24"/>
        </w:rPr>
        <w:t xml:space="preserve">Geral </w:t>
      </w:r>
      <w:r w:rsidR="00062BAB" w:rsidRPr="00062BAB">
        <w:rPr>
          <w:rFonts w:asciiTheme="majorBidi" w:hAnsiTheme="majorBidi" w:cstheme="majorBidi"/>
          <w:sz w:val="24"/>
          <w:szCs w:val="24"/>
        </w:rPr>
        <w:t xml:space="preserve">Yai </w:t>
      </w:r>
      <w:proofErr w:type="spellStart"/>
      <w:proofErr w:type="gramStart"/>
      <w:r w:rsidR="00062BAB" w:rsidRPr="00062BAB">
        <w:rPr>
          <w:rFonts w:asciiTheme="majorBidi" w:hAnsiTheme="majorBidi" w:cstheme="majorBidi"/>
          <w:sz w:val="24"/>
          <w:szCs w:val="24"/>
        </w:rPr>
        <w:t>Pazale</w:t>
      </w:r>
      <w:proofErr w:type="spellEnd"/>
      <w:r w:rsidR="00062BAB" w:rsidRPr="00062BAB">
        <w:rPr>
          <w:rFonts w:asciiTheme="majorBidi" w:hAnsiTheme="majorBidi" w:cstheme="majorBidi"/>
          <w:sz w:val="24"/>
          <w:szCs w:val="24"/>
        </w:rPr>
        <w:t xml:space="preserve"> )</w:t>
      </w:r>
      <w:proofErr w:type="gramEnd"/>
      <w:r w:rsidR="00062BAB" w:rsidRPr="00062BAB">
        <w:rPr>
          <w:rFonts w:asciiTheme="majorBidi" w:hAnsiTheme="majorBidi" w:cstheme="majorBidi"/>
          <w:sz w:val="24"/>
          <w:szCs w:val="24"/>
        </w:rPr>
        <w:t xml:space="preserve"> who confirmed </w:t>
      </w:r>
      <w:r w:rsidR="000A495E">
        <w:rPr>
          <w:rFonts w:asciiTheme="majorBidi" w:hAnsiTheme="majorBidi" w:cstheme="majorBidi"/>
          <w:sz w:val="24"/>
          <w:szCs w:val="24"/>
        </w:rPr>
        <w:t xml:space="preserve">the incident and accused the </w:t>
      </w:r>
      <w:r w:rsidR="00062BAB" w:rsidRPr="00062BAB">
        <w:rPr>
          <w:rFonts w:asciiTheme="majorBidi" w:hAnsiTheme="majorBidi" w:cstheme="majorBidi"/>
          <w:sz w:val="24"/>
          <w:szCs w:val="24"/>
        </w:rPr>
        <w:t xml:space="preserve">SSPDF </w:t>
      </w:r>
      <w:r w:rsidR="000A495E">
        <w:rPr>
          <w:rFonts w:asciiTheme="majorBidi" w:hAnsiTheme="majorBidi" w:cstheme="majorBidi"/>
          <w:sz w:val="24"/>
          <w:szCs w:val="24"/>
        </w:rPr>
        <w:t>of launching an attack on the SPLA-</w:t>
      </w:r>
      <w:proofErr w:type="spellStart"/>
      <w:r w:rsidR="000A495E">
        <w:rPr>
          <w:rFonts w:asciiTheme="majorBidi" w:hAnsiTheme="majorBidi" w:cstheme="majorBidi"/>
          <w:sz w:val="24"/>
          <w:szCs w:val="24"/>
        </w:rPr>
        <w:t>iO</w:t>
      </w:r>
      <w:proofErr w:type="spellEnd"/>
      <w:r w:rsidR="000A495E">
        <w:rPr>
          <w:rFonts w:asciiTheme="majorBidi" w:hAnsiTheme="majorBidi" w:cstheme="majorBidi"/>
          <w:sz w:val="24"/>
          <w:szCs w:val="24"/>
        </w:rPr>
        <w:t xml:space="preserve"> forces </w:t>
      </w:r>
      <w:r w:rsidR="00062BAB" w:rsidRPr="00062BAB">
        <w:rPr>
          <w:rFonts w:asciiTheme="majorBidi" w:hAnsiTheme="majorBidi" w:cstheme="majorBidi"/>
          <w:sz w:val="24"/>
          <w:szCs w:val="24"/>
        </w:rPr>
        <w:t>while</w:t>
      </w:r>
      <w:r w:rsidR="000A495E">
        <w:rPr>
          <w:rFonts w:asciiTheme="majorBidi" w:hAnsiTheme="majorBidi" w:cstheme="majorBidi"/>
          <w:sz w:val="24"/>
          <w:szCs w:val="24"/>
        </w:rPr>
        <w:t xml:space="preserve"> they were</w:t>
      </w:r>
      <w:r w:rsidR="00062BAB" w:rsidRPr="00062BAB">
        <w:rPr>
          <w:rFonts w:asciiTheme="majorBidi" w:hAnsiTheme="majorBidi" w:cstheme="majorBidi"/>
          <w:sz w:val="24"/>
          <w:szCs w:val="24"/>
        </w:rPr>
        <w:t xml:space="preserve"> crossing the road between </w:t>
      </w:r>
      <w:proofErr w:type="spellStart"/>
      <w:r w:rsidR="00062BAB" w:rsidRPr="00062BAB">
        <w:rPr>
          <w:rFonts w:asciiTheme="majorBidi" w:hAnsiTheme="majorBidi" w:cstheme="majorBidi"/>
          <w:sz w:val="24"/>
          <w:szCs w:val="24"/>
        </w:rPr>
        <w:t>Kaikang</w:t>
      </w:r>
      <w:proofErr w:type="spellEnd"/>
      <w:r w:rsidR="00062BAB" w:rsidRPr="00062BAB">
        <w:rPr>
          <w:rFonts w:asciiTheme="majorBidi" w:hAnsiTheme="majorBidi" w:cstheme="majorBidi"/>
          <w:sz w:val="24"/>
          <w:szCs w:val="24"/>
        </w:rPr>
        <w:t xml:space="preserve"> and </w:t>
      </w:r>
      <w:proofErr w:type="spellStart"/>
      <w:r w:rsidR="00062BAB" w:rsidRPr="00062BAB">
        <w:rPr>
          <w:rFonts w:asciiTheme="majorBidi" w:hAnsiTheme="majorBidi" w:cstheme="majorBidi"/>
          <w:sz w:val="24"/>
          <w:szCs w:val="24"/>
        </w:rPr>
        <w:t>Bornyang</w:t>
      </w:r>
      <w:proofErr w:type="spellEnd"/>
      <w:r w:rsidR="00062BAB" w:rsidRPr="00062BAB">
        <w:rPr>
          <w:rFonts w:asciiTheme="majorBidi" w:hAnsiTheme="majorBidi" w:cstheme="majorBidi"/>
          <w:sz w:val="24"/>
          <w:szCs w:val="24"/>
        </w:rPr>
        <w:t xml:space="preserve"> village</w:t>
      </w:r>
      <w:r w:rsidR="000A495E">
        <w:rPr>
          <w:rFonts w:asciiTheme="majorBidi" w:hAnsiTheme="majorBidi" w:cstheme="majorBidi"/>
          <w:sz w:val="24"/>
          <w:szCs w:val="24"/>
        </w:rPr>
        <w:t xml:space="preserve"> in</w:t>
      </w:r>
      <w:r w:rsidR="00062BAB" w:rsidRPr="00062BAB">
        <w:rPr>
          <w:rFonts w:asciiTheme="majorBidi" w:hAnsiTheme="majorBidi" w:cstheme="majorBidi"/>
          <w:sz w:val="24"/>
          <w:szCs w:val="24"/>
        </w:rPr>
        <w:t xml:space="preserve"> </w:t>
      </w:r>
      <w:proofErr w:type="spellStart"/>
      <w:r w:rsidR="00062BAB" w:rsidRPr="00062BAB">
        <w:rPr>
          <w:rFonts w:asciiTheme="majorBidi" w:hAnsiTheme="majorBidi" w:cstheme="majorBidi"/>
          <w:sz w:val="24"/>
          <w:szCs w:val="24"/>
        </w:rPr>
        <w:t>Kuerbona</w:t>
      </w:r>
      <w:proofErr w:type="spellEnd"/>
      <w:r w:rsidR="00062BAB" w:rsidRPr="00062BAB">
        <w:rPr>
          <w:rFonts w:asciiTheme="majorBidi" w:hAnsiTheme="majorBidi" w:cstheme="majorBidi"/>
          <w:sz w:val="24"/>
          <w:szCs w:val="24"/>
        </w:rPr>
        <w:t xml:space="preserve"> payam</w:t>
      </w:r>
      <w:r w:rsidR="000A495E">
        <w:rPr>
          <w:rFonts w:asciiTheme="majorBidi" w:hAnsiTheme="majorBidi" w:cstheme="majorBidi"/>
          <w:sz w:val="24"/>
          <w:szCs w:val="24"/>
        </w:rPr>
        <w:t>, Mayom County, Unity State</w:t>
      </w:r>
      <w:r w:rsidR="00062BAB" w:rsidRPr="00062BAB">
        <w:rPr>
          <w:rFonts w:asciiTheme="majorBidi" w:hAnsiTheme="majorBidi" w:cstheme="majorBidi"/>
          <w:sz w:val="24"/>
          <w:szCs w:val="24"/>
        </w:rPr>
        <w:t xml:space="preserve">. </w:t>
      </w:r>
      <w:r w:rsidR="000A495E">
        <w:rPr>
          <w:rFonts w:asciiTheme="majorBidi" w:hAnsiTheme="majorBidi" w:cstheme="majorBidi"/>
          <w:sz w:val="24"/>
          <w:szCs w:val="24"/>
        </w:rPr>
        <w:t>According to the sources, fighting was still ongoing at the time of compiling this report.</w:t>
      </w:r>
    </w:p>
    <w:p w14:paraId="16955029" w14:textId="21BB04F3" w:rsidR="003310AB" w:rsidRPr="003310AB" w:rsidRDefault="003310AB" w:rsidP="00062BAB">
      <w:pPr>
        <w:spacing w:line="240" w:lineRule="atLeast"/>
        <w:jc w:val="both"/>
        <w:rPr>
          <w:rFonts w:asciiTheme="majorBidi" w:hAnsiTheme="majorBidi" w:cstheme="majorBidi"/>
          <w:sz w:val="24"/>
          <w:szCs w:val="24"/>
        </w:rPr>
      </w:pPr>
      <w:r>
        <w:rPr>
          <w:rFonts w:asciiTheme="majorBidi" w:hAnsiTheme="majorBidi" w:cstheme="majorBidi"/>
          <w:sz w:val="24"/>
          <w:szCs w:val="24"/>
        </w:rPr>
        <w:t>A statement released by the SPLA-</w:t>
      </w:r>
      <w:proofErr w:type="spellStart"/>
      <w:r>
        <w:rPr>
          <w:rFonts w:asciiTheme="majorBidi" w:hAnsiTheme="majorBidi" w:cstheme="majorBidi"/>
          <w:sz w:val="24"/>
          <w:szCs w:val="24"/>
        </w:rPr>
        <w:t>iO</w:t>
      </w:r>
      <w:proofErr w:type="spellEnd"/>
      <w:r>
        <w:rPr>
          <w:rFonts w:asciiTheme="majorBidi" w:hAnsiTheme="majorBidi" w:cstheme="majorBidi"/>
          <w:sz w:val="24"/>
          <w:szCs w:val="24"/>
        </w:rPr>
        <w:t xml:space="preserve"> spokesperson Co. </w:t>
      </w:r>
      <w:r w:rsidRPr="003310AB">
        <w:rPr>
          <w:rFonts w:asciiTheme="majorBidi" w:hAnsiTheme="majorBidi" w:cstheme="majorBidi"/>
          <w:sz w:val="24"/>
          <w:szCs w:val="24"/>
        </w:rPr>
        <w:t>Lam Paul Gabriel accused the S</w:t>
      </w:r>
      <w:r>
        <w:rPr>
          <w:rFonts w:asciiTheme="majorBidi" w:hAnsiTheme="majorBidi" w:cstheme="majorBidi"/>
          <w:sz w:val="24"/>
          <w:szCs w:val="24"/>
        </w:rPr>
        <w:t>SPDF/SPLM-IG of attacking the SPLA-IO protection force in Mayom, alleging that some SSPDF soldiers retreating from Abyei were part of the SPLA-IO forces who were attacked by the SSPDF. Col. Lam directed all the SPLA-</w:t>
      </w:r>
      <w:proofErr w:type="spellStart"/>
      <w:r>
        <w:rPr>
          <w:rFonts w:asciiTheme="majorBidi" w:hAnsiTheme="majorBidi" w:cstheme="majorBidi"/>
          <w:sz w:val="24"/>
          <w:szCs w:val="24"/>
        </w:rPr>
        <w:t>iO</w:t>
      </w:r>
      <w:proofErr w:type="spellEnd"/>
      <w:r>
        <w:rPr>
          <w:rFonts w:asciiTheme="majorBidi" w:hAnsiTheme="majorBidi" w:cstheme="majorBidi"/>
          <w:sz w:val="24"/>
          <w:szCs w:val="24"/>
        </w:rPr>
        <w:t xml:space="preserve"> forces in Unity State to be on high alert and defend themselves from government forces.</w:t>
      </w:r>
    </w:p>
    <w:p w14:paraId="6EFD89BB" w14:textId="77777777" w:rsidR="000A495E" w:rsidRPr="003310AB" w:rsidRDefault="000A495E" w:rsidP="00062BAB">
      <w:pPr>
        <w:spacing w:line="240" w:lineRule="atLeast"/>
        <w:jc w:val="both"/>
        <w:rPr>
          <w:rFonts w:asciiTheme="majorBidi" w:hAnsiTheme="majorBidi" w:cstheme="majorBidi"/>
          <w:sz w:val="24"/>
          <w:szCs w:val="24"/>
        </w:rPr>
      </w:pPr>
    </w:p>
    <w:p w14:paraId="1AD92677" w14:textId="300F01BD" w:rsidR="000A495E" w:rsidRDefault="000A495E" w:rsidP="00062BAB">
      <w:pPr>
        <w:spacing w:line="240" w:lineRule="atLeast"/>
        <w:jc w:val="both"/>
        <w:rPr>
          <w:rFonts w:asciiTheme="majorBidi" w:hAnsiTheme="majorBidi" w:cstheme="majorBidi"/>
          <w:sz w:val="24"/>
          <w:szCs w:val="24"/>
        </w:rPr>
      </w:pPr>
      <w:r w:rsidRPr="00F63BCC">
        <w:rPr>
          <w:rFonts w:asciiTheme="majorBidi" w:hAnsiTheme="majorBidi" w:cstheme="majorBidi"/>
          <w:b/>
          <w:bCs/>
          <w:sz w:val="24"/>
          <w:szCs w:val="24"/>
        </w:rPr>
        <w:t>Comments:</w:t>
      </w:r>
      <w:r>
        <w:rPr>
          <w:rFonts w:asciiTheme="majorBidi" w:hAnsiTheme="majorBidi" w:cstheme="majorBidi"/>
          <w:sz w:val="24"/>
          <w:szCs w:val="24"/>
        </w:rPr>
        <w:t xml:space="preserve"> </w:t>
      </w:r>
      <w:r w:rsidRPr="00F63BCC">
        <w:rPr>
          <w:rFonts w:asciiTheme="majorBidi" w:hAnsiTheme="majorBidi" w:cstheme="majorBidi"/>
          <w:i/>
          <w:iCs/>
          <w:sz w:val="24"/>
          <w:szCs w:val="24"/>
        </w:rPr>
        <w:t>Th</w:t>
      </w:r>
      <w:r w:rsidR="00F63BCC" w:rsidRPr="00F63BCC">
        <w:rPr>
          <w:rFonts w:asciiTheme="majorBidi" w:hAnsiTheme="majorBidi" w:cstheme="majorBidi"/>
          <w:i/>
          <w:iCs/>
          <w:sz w:val="24"/>
          <w:szCs w:val="24"/>
        </w:rPr>
        <w:t>is confrontation between the SSPDF and SPLA-</w:t>
      </w:r>
      <w:proofErr w:type="spellStart"/>
      <w:r w:rsidR="00F63BCC" w:rsidRPr="00F63BCC">
        <w:rPr>
          <w:rFonts w:asciiTheme="majorBidi" w:hAnsiTheme="majorBidi" w:cstheme="majorBidi"/>
          <w:i/>
          <w:iCs/>
          <w:sz w:val="24"/>
          <w:szCs w:val="24"/>
        </w:rPr>
        <w:t>iO</w:t>
      </w:r>
      <w:proofErr w:type="spellEnd"/>
      <w:r w:rsidR="00F63BCC" w:rsidRPr="00F63BCC">
        <w:rPr>
          <w:rFonts w:asciiTheme="majorBidi" w:hAnsiTheme="majorBidi" w:cstheme="majorBidi"/>
          <w:i/>
          <w:iCs/>
          <w:sz w:val="24"/>
          <w:szCs w:val="24"/>
        </w:rPr>
        <w:t xml:space="preserve"> risks setting ablaze simmering tensions between the two groups in Unity State and at the national level, in the context of the trial of SPLA-</w:t>
      </w:r>
      <w:proofErr w:type="spellStart"/>
      <w:r w:rsidR="00F63BCC" w:rsidRPr="00F63BCC">
        <w:rPr>
          <w:rFonts w:asciiTheme="majorBidi" w:hAnsiTheme="majorBidi" w:cstheme="majorBidi"/>
          <w:i/>
          <w:iCs/>
          <w:sz w:val="24"/>
          <w:szCs w:val="24"/>
        </w:rPr>
        <w:t>iO</w:t>
      </w:r>
      <w:proofErr w:type="spellEnd"/>
      <w:r w:rsidR="00F63BCC" w:rsidRPr="00F63BCC">
        <w:rPr>
          <w:rFonts w:asciiTheme="majorBidi" w:hAnsiTheme="majorBidi" w:cstheme="majorBidi"/>
          <w:i/>
          <w:iCs/>
          <w:sz w:val="24"/>
          <w:szCs w:val="24"/>
        </w:rPr>
        <w:t xml:space="preserve"> chairperson Riek Machar and other senior officials. With the presence of SPLA-</w:t>
      </w:r>
      <w:proofErr w:type="spellStart"/>
      <w:r w:rsidR="00F63BCC" w:rsidRPr="00F63BCC">
        <w:rPr>
          <w:rFonts w:asciiTheme="majorBidi" w:hAnsiTheme="majorBidi" w:cstheme="majorBidi"/>
          <w:i/>
          <w:iCs/>
          <w:sz w:val="24"/>
          <w:szCs w:val="24"/>
        </w:rPr>
        <w:t>iO</w:t>
      </w:r>
      <w:proofErr w:type="spellEnd"/>
      <w:r w:rsidR="00F63BCC" w:rsidRPr="00F63BCC">
        <w:rPr>
          <w:rFonts w:asciiTheme="majorBidi" w:hAnsiTheme="majorBidi" w:cstheme="majorBidi"/>
          <w:i/>
          <w:iCs/>
          <w:sz w:val="24"/>
          <w:szCs w:val="24"/>
        </w:rPr>
        <w:t xml:space="preserve"> bases in various parts of Unity State, including the Tong military barracks located just a few kilometers from Bentiu town, there is an escalated risk of confrontations that would have devastating consequences on civilians in the area. This would be exacerbated by the reported presence in Rubkona, Mayom and other </w:t>
      </w:r>
      <w:r w:rsidR="00F63BCC" w:rsidRPr="00F63BCC">
        <w:rPr>
          <w:rFonts w:asciiTheme="majorBidi" w:hAnsiTheme="majorBidi" w:cstheme="majorBidi"/>
          <w:i/>
          <w:iCs/>
          <w:sz w:val="24"/>
          <w:szCs w:val="24"/>
        </w:rPr>
        <w:lastRenderedPageBreak/>
        <w:t>parts of Unity State of forces loyal to South Sudan Peoples Movement/Army (SSPM/A) of General Stphen Buay Rolnyang. There is the urgent need to de-escalate tensions between the two parties to avert a looming catastrophe. HRD will continue to gather more details and update accordingly.</w:t>
      </w:r>
    </w:p>
    <w:p w14:paraId="33CD6A50" w14:textId="77777777" w:rsidR="000A495E" w:rsidRDefault="000A495E" w:rsidP="00062BAB">
      <w:pPr>
        <w:spacing w:line="240" w:lineRule="atLeast"/>
        <w:jc w:val="both"/>
        <w:rPr>
          <w:rFonts w:asciiTheme="majorBidi" w:hAnsiTheme="majorBidi" w:cstheme="majorBidi"/>
          <w:sz w:val="24"/>
          <w:szCs w:val="24"/>
        </w:rPr>
      </w:pPr>
    </w:p>
    <w:p w14:paraId="60B2A229" w14:textId="7110492E" w:rsidR="00283E27" w:rsidRPr="000A495E" w:rsidRDefault="00CC3E4B" w:rsidP="000A495E">
      <w:pPr>
        <w:pStyle w:val="ListParagraph"/>
        <w:numPr>
          <w:ilvl w:val="0"/>
          <w:numId w:val="1"/>
        </w:numPr>
        <w:spacing w:line="240" w:lineRule="atLeast"/>
        <w:jc w:val="both"/>
        <w:rPr>
          <w:rFonts w:asciiTheme="majorBidi" w:eastAsia="Palatino Linotype" w:hAnsiTheme="majorBidi" w:cstheme="majorBidi"/>
          <w:b/>
          <w:bCs/>
          <w:sz w:val="24"/>
          <w:szCs w:val="24"/>
        </w:rPr>
      </w:pPr>
      <w:r w:rsidRPr="000A495E">
        <w:rPr>
          <w:rFonts w:asciiTheme="majorBidi" w:eastAsia="Palatino Linotype" w:hAnsiTheme="majorBidi" w:cstheme="majorBidi"/>
          <w:b/>
          <w:bCs/>
          <w:sz w:val="24"/>
          <w:szCs w:val="24"/>
        </w:rPr>
        <w:t>Human Rights in the Electoral Process</w:t>
      </w:r>
      <w:r w:rsidR="00062BAB" w:rsidRPr="000A495E">
        <w:rPr>
          <w:rFonts w:asciiTheme="majorBidi" w:eastAsia="Palatino Linotype" w:hAnsiTheme="majorBidi" w:cstheme="majorBidi"/>
          <w:b/>
          <w:bCs/>
          <w:sz w:val="24"/>
          <w:szCs w:val="24"/>
        </w:rPr>
        <w:t>.</w:t>
      </w:r>
    </w:p>
    <w:p w14:paraId="706AD661" w14:textId="07ED5D0A" w:rsidR="00232CD8"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w:t>
      </w:r>
      <w:r w:rsidR="00CC3E4B" w:rsidRPr="00D4173C">
        <w:rPr>
          <w:rFonts w:asciiTheme="majorBidi" w:eastAsia="Palatino Linotype" w:hAnsiTheme="majorBidi" w:cstheme="majorBidi"/>
          <w:b/>
          <w:sz w:val="24"/>
          <w:szCs w:val="24"/>
        </w:rPr>
        <w:t>onflict-Related Violations/Abuses</w:t>
      </w:r>
    </w:p>
    <w:p w14:paraId="64B01165" w14:textId="77777777" w:rsidR="00062BAB" w:rsidRDefault="00062BAB" w:rsidP="00062BAB">
      <w:pPr>
        <w:spacing w:after="0" w:line="240" w:lineRule="atLeast"/>
        <w:jc w:val="both"/>
        <w:rPr>
          <w:rFonts w:asciiTheme="majorBidi" w:eastAsia="Palatino Linotype" w:hAnsiTheme="majorBidi" w:cstheme="majorBidi"/>
          <w:b/>
          <w:sz w:val="24"/>
          <w:szCs w:val="24"/>
        </w:rPr>
      </w:pPr>
    </w:p>
    <w:p w14:paraId="72017CFF" w14:textId="76330BC5" w:rsidR="00A05032" w:rsidRPr="00A05032" w:rsidRDefault="00A05032" w:rsidP="00A05032">
      <w:pPr>
        <w:pStyle w:val="ListParagraph"/>
        <w:numPr>
          <w:ilvl w:val="0"/>
          <w:numId w:val="10"/>
        </w:numPr>
        <w:spacing w:after="0" w:line="240" w:lineRule="atLeast"/>
        <w:jc w:val="both"/>
        <w:rPr>
          <w:rFonts w:asciiTheme="majorBidi" w:eastAsia="Palatino Linotype" w:hAnsiTheme="majorBidi" w:cstheme="majorBidi"/>
          <w:b/>
          <w:sz w:val="24"/>
          <w:szCs w:val="24"/>
        </w:rPr>
      </w:pPr>
      <w:r w:rsidRPr="00A05032">
        <w:rPr>
          <w:rFonts w:asciiTheme="majorBidi" w:eastAsia="Palatino Linotype" w:hAnsiTheme="majorBidi" w:cstheme="majorBidi"/>
          <w:b/>
          <w:sz w:val="24"/>
          <w:szCs w:val="24"/>
        </w:rPr>
        <w:t xml:space="preserve">Four </w:t>
      </w:r>
      <w:proofErr w:type="spellStart"/>
      <w:r>
        <w:rPr>
          <w:rFonts w:asciiTheme="majorBidi" w:eastAsia="Palatino Linotype" w:hAnsiTheme="majorBidi" w:cstheme="majorBidi"/>
          <w:b/>
          <w:sz w:val="24"/>
          <w:szCs w:val="24"/>
        </w:rPr>
        <w:t>Nyoung</w:t>
      </w:r>
      <w:proofErr w:type="spellEnd"/>
      <w:r>
        <w:rPr>
          <w:rFonts w:asciiTheme="majorBidi" w:eastAsia="Palatino Linotype" w:hAnsiTheme="majorBidi" w:cstheme="majorBidi"/>
          <w:b/>
          <w:sz w:val="24"/>
          <w:szCs w:val="24"/>
        </w:rPr>
        <w:t xml:space="preserve"> Nuer </w:t>
      </w:r>
      <w:r w:rsidRPr="00A05032">
        <w:rPr>
          <w:rFonts w:asciiTheme="majorBidi" w:eastAsia="Palatino Linotype" w:hAnsiTheme="majorBidi" w:cstheme="majorBidi"/>
          <w:b/>
          <w:sz w:val="24"/>
          <w:szCs w:val="24"/>
        </w:rPr>
        <w:t>armed elements injured, two SPLA-</w:t>
      </w:r>
      <w:proofErr w:type="spellStart"/>
      <w:r w:rsidRPr="00A05032">
        <w:rPr>
          <w:rFonts w:asciiTheme="majorBidi" w:eastAsia="Palatino Linotype" w:hAnsiTheme="majorBidi" w:cstheme="majorBidi"/>
          <w:b/>
          <w:sz w:val="24"/>
          <w:szCs w:val="24"/>
        </w:rPr>
        <w:t>iO</w:t>
      </w:r>
      <w:proofErr w:type="spellEnd"/>
      <w:r w:rsidRPr="00A05032">
        <w:rPr>
          <w:rFonts w:asciiTheme="majorBidi" w:eastAsia="Palatino Linotype" w:hAnsiTheme="majorBidi" w:cstheme="majorBidi"/>
          <w:b/>
          <w:sz w:val="24"/>
          <w:szCs w:val="24"/>
        </w:rPr>
        <w:t xml:space="preserve"> soldiers injured and one SPLA-</w:t>
      </w:r>
      <w:proofErr w:type="spellStart"/>
      <w:r w:rsidRPr="00A05032">
        <w:rPr>
          <w:rFonts w:asciiTheme="majorBidi" w:eastAsia="Palatino Linotype" w:hAnsiTheme="majorBidi" w:cstheme="majorBidi"/>
          <w:b/>
          <w:sz w:val="24"/>
          <w:szCs w:val="24"/>
        </w:rPr>
        <w:t>iO</w:t>
      </w:r>
      <w:proofErr w:type="spellEnd"/>
      <w:r w:rsidRPr="00A05032">
        <w:rPr>
          <w:rFonts w:asciiTheme="majorBidi" w:eastAsia="Palatino Linotype" w:hAnsiTheme="majorBidi" w:cstheme="majorBidi"/>
          <w:b/>
          <w:sz w:val="24"/>
          <w:szCs w:val="24"/>
        </w:rPr>
        <w:t xml:space="preserve"> officer killed in Mayom payam, </w:t>
      </w:r>
      <w:proofErr w:type="spellStart"/>
      <w:r w:rsidRPr="00A05032">
        <w:rPr>
          <w:rFonts w:asciiTheme="majorBidi" w:eastAsia="Palatino Linotype" w:hAnsiTheme="majorBidi" w:cstheme="majorBidi"/>
          <w:b/>
          <w:sz w:val="24"/>
          <w:szCs w:val="24"/>
        </w:rPr>
        <w:t>Panyijiar</w:t>
      </w:r>
      <w:proofErr w:type="spellEnd"/>
      <w:r w:rsidRPr="00A05032">
        <w:rPr>
          <w:rFonts w:asciiTheme="majorBidi" w:eastAsia="Palatino Linotype" w:hAnsiTheme="majorBidi" w:cstheme="majorBidi"/>
          <w:b/>
          <w:sz w:val="24"/>
          <w:szCs w:val="24"/>
        </w:rPr>
        <w:t xml:space="preserve"> County, Unity State</w:t>
      </w:r>
    </w:p>
    <w:p w14:paraId="15D99168" w14:textId="5D466E47" w:rsidR="00062BAB" w:rsidRPr="00062BAB" w:rsidRDefault="00062BAB" w:rsidP="00A05032">
      <w:pPr>
        <w:spacing w:after="0" w:line="240" w:lineRule="atLeast"/>
        <w:jc w:val="both"/>
        <w:rPr>
          <w:rFonts w:asciiTheme="majorBidi" w:eastAsia="Palatino Linotype" w:hAnsiTheme="majorBidi" w:cstheme="majorBidi"/>
          <w:bCs/>
          <w:sz w:val="24"/>
          <w:szCs w:val="24"/>
        </w:rPr>
      </w:pPr>
      <w:r w:rsidRPr="00062BAB">
        <w:rPr>
          <w:rFonts w:asciiTheme="majorBidi" w:eastAsia="Palatino Linotype" w:hAnsiTheme="majorBidi" w:cstheme="majorBidi"/>
          <w:bCs/>
          <w:sz w:val="24"/>
          <w:szCs w:val="24"/>
        </w:rPr>
        <w:t>On 15 October 2025,</w:t>
      </w:r>
      <w:r w:rsidR="00042586">
        <w:rPr>
          <w:rFonts w:asciiTheme="majorBidi" w:eastAsia="Palatino Linotype" w:hAnsiTheme="majorBidi" w:cstheme="majorBidi"/>
          <w:bCs/>
          <w:sz w:val="24"/>
          <w:szCs w:val="24"/>
        </w:rPr>
        <w:t xml:space="preserve"> </w:t>
      </w:r>
      <w:r w:rsidRPr="00062BAB">
        <w:rPr>
          <w:rFonts w:asciiTheme="majorBidi" w:eastAsia="Palatino Linotype" w:hAnsiTheme="majorBidi" w:cstheme="majorBidi"/>
          <w:bCs/>
          <w:sz w:val="24"/>
          <w:szCs w:val="24"/>
        </w:rPr>
        <w:t xml:space="preserve">three secondary sources </w:t>
      </w:r>
      <w:r w:rsidR="00042586">
        <w:rPr>
          <w:rFonts w:asciiTheme="majorBidi" w:eastAsia="Palatino Linotype" w:hAnsiTheme="majorBidi" w:cstheme="majorBidi"/>
          <w:bCs/>
          <w:sz w:val="24"/>
          <w:szCs w:val="24"/>
        </w:rPr>
        <w:t>(</w:t>
      </w:r>
      <w:r w:rsidRPr="00062BAB">
        <w:rPr>
          <w:rFonts w:asciiTheme="majorBidi" w:eastAsia="Palatino Linotype" w:hAnsiTheme="majorBidi" w:cstheme="majorBidi"/>
          <w:bCs/>
          <w:sz w:val="24"/>
          <w:szCs w:val="24"/>
        </w:rPr>
        <w:t xml:space="preserve">including </w:t>
      </w:r>
      <w:r w:rsidR="00042586">
        <w:rPr>
          <w:rFonts w:asciiTheme="majorBidi" w:eastAsia="Palatino Linotype" w:hAnsiTheme="majorBidi" w:cstheme="majorBidi"/>
          <w:bCs/>
          <w:sz w:val="24"/>
          <w:szCs w:val="24"/>
        </w:rPr>
        <w:t xml:space="preserve">the </w:t>
      </w:r>
      <w:proofErr w:type="spellStart"/>
      <w:r w:rsidRPr="00062BAB">
        <w:rPr>
          <w:rFonts w:asciiTheme="majorBidi" w:eastAsia="Palatino Linotype" w:hAnsiTheme="majorBidi" w:cstheme="majorBidi"/>
          <w:bCs/>
          <w:sz w:val="24"/>
          <w:szCs w:val="24"/>
        </w:rPr>
        <w:t>Panyijiar</w:t>
      </w:r>
      <w:proofErr w:type="spellEnd"/>
      <w:r w:rsidRPr="00062BAB">
        <w:rPr>
          <w:rFonts w:asciiTheme="majorBidi" w:eastAsia="Palatino Linotype" w:hAnsiTheme="majorBidi" w:cstheme="majorBidi"/>
          <w:bCs/>
          <w:sz w:val="24"/>
          <w:szCs w:val="24"/>
        </w:rPr>
        <w:t xml:space="preserve"> </w:t>
      </w:r>
      <w:r w:rsidR="00042586">
        <w:rPr>
          <w:rFonts w:asciiTheme="majorBidi" w:eastAsia="Palatino Linotype" w:hAnsiTheme="majorBidi" w:cstheme="majorBidi"/>
          <w:bCs/>
          <w:sz w:val="24"/>
          <w:szCs w:val="24"/>
        </w:rPr>
        <w:t>C</w:t>
      </w:r>
      <w:r w:rsidRPr="00062BAB">
        <w:rPr>
          <w:rFonts w:asciiTheme="majorBidi" w:eastAsia="Palatino Linotype" w:hAnsiTheme="majorBidi" w:cstheme="majorBidi"/>
          <w:bCs/>
          <w:sz w:val="24"/>
          <w:szCs w:val="24"/>
        </w:rPr>
        <w:t>ounty youth leader</w:t>
      </w:r>
      <w:r w:rsidR="00111166">
        <w:rPr>
          <w:rFonts w:asciiTheme="majorBidi" w:eastAsia="Palatino Linotype" w:hAnsiTheme="majorBidi" w:cstheme="majorBidi"/>
          <w:bCs/>
          <w:sz w:val="24"/>
          <w:szCs w:val="24"/>
        </w:rPr>
        <w:t xml:space="preserve">) informed HRD that around 6pm on </w:t>
      </w:r>
      <w:r w:rsidRPr="00062BAB">
        <w:rPr>
          <w:rFonts w:asciiTheme="majorBidi" w:eastAsia="Palatino Linotype" w:hAnsiTheme="majorBidi" w:cstheme="majorBidi"/>
          <w:bCs/>
          <w:sz w:val="24"/>
          <w:szCs w:val="24"/>
        </w:rPr>
        <w:t>1</w:t>
      </w:r>
      <w:r w:rsidR="00405C39">
        <w:rPr>
          <w:rFonts w:asciiTheme="majorBidi" w:eastAsia="Palatino Linotype" w:hAnsiTheme="majorBidi" w:cstheme="majorBidi"/>
          <w:bCs/>
          <w:sz w:val="24"/>
          <w:szCs w:val="24"/>
        </w:rPr>
        <w:t>3</w:t>
      </w:r>
      <w:r w:rsidRPr="00062BAB">
        <w:rPr>
          <w:rFonts w:asciiTheme="majorBidi" w:eastAsia="Palatino Linotype" w:hAnsiTheme="majorBidi" w:cstheme="majorBidi"/>
          <w:bCs/>
          <w:sz w:val="24"/>
          <w:szCs w:val="24"/>
        </w:rPr>
        <w:t xml:space="preserve"> October 2025, armed </w:t>
      </w:r>
      <w:r w:rsidR="00111166">
        <w:rPr>
          <w:rFonts w:asciiTheme="majorBidi" w:eastAsia="Palatino Linotype" w:hAnsiTheme="majorBidi" w:cstheme="majorBidi"/>
          <w:bCs/>
          <w:sz w:val="24"/>
          <w:szCs w:val="24"/>
        </w:rPr>
        <w:t xml:space="preserve">community elements (commonly referred to as “armed youth”) of the </w:t>
      </w:r>
      <w:proofErr w:type="spellStart"/>
      <w:r w:rsidRPr="00062BAB">
        <w:rPr>
          <w:rFonts w:asciiTheme="majorBidi" w:eastAsia="Palatino Linotype" w:hAnsiTheme="majorBidi" w:cstheme="majorBidi"/>
          <w:bCs/>
          <w:sz w:val="24"/>
          <w:szCs w:val="24"/>
        </w:rPr>
        <w:t>ChiengKuar</w:t>
      </w:r>
      <w:proofErr w:type="spellEnd"/>
      <w:r w:rsidRPr="00062BAB">
        <w:rPr>
          <w:rFonts w:asciiTheme="majorBidi" w:eastAsia="Palatino Linotype" w:hAnsiTheme="majorBidi" w:cstheme="majorBidi"/>
          <w:bCs/>
          <w:sz w:val="24"/>
          <w:szCs w:val="24"/>
        </w:rPr>
        <w:t xml:space="preserve"> and  </w:t>
      </w:r>
      <w:proofErr w:type="spellStart"/>
      <w:r w:rsidRPr="00062BAB">
        <w:rPr>
          <w:rFonts w:asciiTheme="majorBidi" w:eastAsia="Palatino Linotype" w:hAnsiTheme="majorBidi" w:cstheme="majorBidi"/>
          <w:bCs/>
          <w:sz w:val="24"/>
          <w:szCs w:val="24"/>
        </w:rPr>
        <w:t>Chiengthiel</w:t>
      </w:r>
      <w:proofErr w:type="spellEnd"/>
      <w:r w:rsidRPr="00062BAB">
        <w:rPr>
          <w:rFonts w:asciiTheme="majorBidi" w:eastAsia="Palatino Linotype" w:hAnsiTheme="majorBidi" w:cstheme="majorBidi"/>
          <w:bCs/>
          <w:sz w:val="24"/>
          <w:szCs w:val="24"/>
        </w:rPr>
        <w:t xml:space="preserve"> sections of </w:t>
      </w:r>
      <w:r w:rsidR="00111166">
        <w:rPr>
          <w:rFonts w:asciiTheme="majorBidi" w:eastAsia="Palatino Linotype" w:hAnsiTheme="majorBidi" w:cstheme="majorBidi"/>
          <w:bCs/>
          <w:sz w:val="24"/>
          <w:szCs w:val="24"/>
        </w:rPr>
        <w:t xml:space="preserve">the </w:t>
      </w:r>
      <w:proofErr w:type="spellStart"/>
      <w:r w:rsidRPr="00062BAB">
        <w:rPr>
          <w:rFonts w:asciiTheme="majorBidi" w:eastAsia="Palatino Linotype" w:hAnsiTheme="majorBidi" w:cstheme="majorBidi"/>
          <w:bCs/>
          <w:sz w:val="24"/>
          <w:szCs w:val="24"/>
        </w:rPr>
        <w:t>Chiengnyawar</w:t>
      </w:r>
      <w:proofErr w:type="spellEnd"/>
      <w:r w:rsidRPr="00062BAB">
        <w:rPr>
          <w:rFonts w:asciiTheme="majorBidi" w:eastAsia="Palatino Linotype" w:hAnsiTheme="majorBidi" w:cstheme="majorBidi"/>
          <w:bCs/>
          <w:sz w:val="24"/>
          <w:szCs w:val="24"/>
        </w:rPr>
        <w:t xml:space="preserve"> subclan  of Mayom payam </w:t>
      </w:r>
      <w:proofErr w:type="spellStart"/>
      <w:r w:rsidRPr="00062BAB">
        <w:rPr>
          <w:rFonts w:asciiTheme="majorBidi" w:eastAsia="Palatino Linotype" w:hAnsiTheme="majorBidi" w:cstheme="majorBidi"/>
          <w:bCs/>
          <w:sz w:val="24"/>
          <w:szCs w:val="24"/>
        </w:rPr>
        <w:t>Panyijiar</w:t>
      </w:r>
      <w:proofErr w:type="spellEnd"/>
      <w:r w:rsidRPr="00062BAB">
        <w:rPr>
          <w:rFonts w:asciiTheme="majorBidi" w:eastAsia="Palatino Linotype" w:hAnsiTheme="majorBidi" w:cstheme="majorBidi"/>
          <w:bCs/>
          <w:sz w:val="24"/>
          <w:szCs w:val="24"/>
        </w:rPr>
        <w:t xml:space="preserve"> county</w:t>
      </w:r>
      <w:r w:rsidR="00111166">
        <w:rPr>
          <w:rFonts w:asciiTheme="majorBidi" w:eastAsia="Palatino Linotype" w:hAnsiTheme="majorBidi" w:cstheme="majorBidi"/>
          <w:bCs/>
          <w:sz w:val="24"/>
          <w:szCs w:val="24"/>
        </w:rPr>
        <w:t xml:space="preserve"> were involved in an armed confrontation with each other n</w:t>
      </w:r>
      <w:r w:rsidRPr="00062BAB">
        <w:rPr>
          <w:rFonts w:asciiTheme="majorBidi" w:eastAsia="Palatino Linotype" w:hAnsiTheme="majorBidi" w:cstheme="majorBidi"/>
          <w:bCs/>
          <w:sz w:val="24"/>
          <w:szCs w:val="24"/>
        </w:rPr>
        <w:t>ear  Game settlement  </w:t>
      </w:r>
      <w:r w:rsidR="00111166">
        <w:rPr>
          <w:rFonts w:asciiTheme="majorBidi" w:eastAsia="Palatino Linotype" w:hAnsiTheme="majorBidi" w:cstheme="majorBidi"/>
          <w:bCs/>
          <w:sz w:val="24"/>
          <w:szCs w:val="24"/>
        </w:rPr>
        <w:t>in</w:t>
      </w:r>
      <w:r w:rsidRPr="00062BAB">
        <w:rPr>
          <w:rFonts w:asciiTheme="majorBidi" w:eastAsia="Palatino Linotype" w:hAnsiTheme="majorBidi" w:cstheme="majorBidi"/>
          <w:bCs/>
          <w:sz w:val="24"/>
          <w:szCs w:val="24"/>
        </w:rPr>
        <w:t> Nyal HQ</w:t>
      </w:r>
      <w:r w:rsidR="00111166">
        <w:rPr>
          <w:rFonts w:asciiTheme="majorBidi" w:eastAsia="Palatino Linotype" w:hAnsiTheme="majorBidi" w:cstheme="majorBidi"/>
          <w:bCs/>
          <w:sz w:val="24"/>
          <w:szCs w:val="24"/>
        </w:rPr>
        <w:t xml:space="preserve">, </w:t>
      </w:r>
      <w:r w:rsidRPr="00062BAB">
        <w:rPr>
          <w:rFonts w:asciiTheme="majorBidi" w:eastAsia="Palatino Linotype" w:hAnsiTheme="majorBidi" w:cstheme="majorBidi"/>
          <w:bCs/>
          <w:sz w:val="24"/>
          <w:szCs w:val="24"/>
        </w:rPr>
        <w:t>Nyal payam</w:t>
      </w:r>
      <w:r w:rsidR="00111166">
        <w:rPr>
          <w:rFonts w:asciiTheme="majorBidi" w:eastAsia="Palatino Linotype" w:hAnsiTheme="majorBidi" w:cstheme="majorBidi"/>
          <w:bCs/>
          <w:sz w:val="24"/>
          <w:szCs w:val="24"/>
        </w:rPr>
        <w:t xml:space="preserve">, </w:t>
      </w:r>
      <w:proofErr w:type="spellStart"/>
      <w:r w:rsidR="00111166">
        <w:rPr>
          <w:rFonts w:asciiTheme="majorBidi" w:eastAsia="Palatino Linotype" w:hAnsiTheme="majorBidi" w:cstheme="majorBidi"/>
          <w:bCs/>
          <w:sz w:val="24"/>
          <w:szCs w:val="24"/>
        </w:rPr>
        <w:t>Panyijiar</w:t>
      </w:r>
      <w:proofErr w:type="spellEnd"/>
      <w:r w:rsidR="00111166">
        <w:rPr>
          <w:rFonts w:asciiTheme="majorBidi" w:eastAsia="Palatino Linotype" w:hAnsiTheme="majorBidi" w:cstheme="majorBidi"/>
          <w:bCs/>
          <w:sz w:val="24"/>
          <w:szCs w:val="24"/>
        </w:rPr>
        <w:t xml:space="preserve"> County, Unity State</w:t>
      </w:r>
      <w:r w:rsidRPr="00062BAB">
        <w:rPr>
          <w:rFonts w:asciiTheme="majorBidi" w:eastAsia="Palatino Linotype" w:hAnsiTheme="majorBidi" w:cstheme="majorBidi"/>
          <w:bCs/>
          <w:sz w:val="24"/>
          <w:szCs w:val="24"/>
        </w:rPr>
        <w:t xml:space="preserve">.  The </w:t>
      </w:r>
      <w:r w:rsidR="00111166">
        <w:rPr>
          <w:rFonts w:asciiTheme="majorBidi" w:eastAsia="Palatino Linotype" w:hAnsiTheme="majorBidi" w:cstheme="majorBidi"/>
          <w:bCs/>
          <w:sz w:val="24"/>
          <w:szCs w:val="24"/>
        </w:rPr>
        <w:t xml:space="preserve">sources informed that the fighting started after an armed element from the </w:t>
      </w:r>
      <w:proofErr w:type="spellStart"/>
      <w:r w:rsidR="00111166">
        <w:rPr>
          <w:rFonts w:asciiTheme="majorBidi" w:eastAsia="Palatino Linotype" w:hAnsiTheme="majorBidi" w:cstheme="majorBidi"/>
          <w:bCs/>
          <w:sz w:val="24"/>
          <w:szCs w:val="24"/>
        </w:rPr>
        <w:t>Chiengkuar</w:t>
      </w:r>
      <w:proofErr w:type="spellEnd"/>
      <w:r w:rsidR="00111166">
        <w:rPr>
          <w:rFonts w:asciiTheme="majorBidi" w:eastAsia="Palatino Linotype" w:hAnsiTheme="majorBidi" w:cstheme="majorBidi"/>
          <w:bCs/>
          <w:sz w:val="24"/>
          <w:szCs w:val="24"/>
        </w:rPr>
        <w:t xml:space="preserve"> and </w:t>
      </w:r>
      <w:proofErr w:type="spellStart"/>
      <w:r w:rsidR="00111166">
        <w:rPr>
          <w:rFonts w:asciiTheme="majorBidi" w:eastAsia="Palatino Linotype" w:hAnsiTheme="majorBidi" w:cstheme="majorBidi"/>
          <w:bCs/>
          <w:sz w:val="24"/>
          <w:szCs w:val="24"/>
        </w:rPr>
        <w:t>Chiengthiel</w:t>
      </w:r>
      <w:proofErr w:type="spellEnd"/>
      <w:r w:rsidR="00111166">
        <w:rPr>
          <w:rFonts w:asciiTheme="majorBidi" w:eastAsia="Palatino Linotype" w:hAnsiTheme="majorBidi" w:cstheme="majorBidi"/>
          <w:bCs/>
          <w:sz w:val="24"/>
          <w:szCs w:val="24"/>
        </w:rPr>
        <w:t xml:space="preserve"> sections fired gunshots at each other, due to previous unresolved tensions, resulting in both armed men sustaining injuries. Reportedly,</w:t>
      </w:r>
      <w:r w:rsidRPr="00062BAB">
        <w:rPr>
          <w:rFonts w:asciiTheme="majorBidi" w:eastAsia="Palatino Linotype" w:hAnsiTheme="majorBidi" w:cstheme="majorBidi"/>
          <w:bCs/>
          <w:sz w:val="24"/>
          <w:szCs w:val="24"/>
        </w:rPr>
        <w:t xml:space="preserve"> the</w:t>
      </w:r>
      <w:r w:rsidR="00111166">
        <w:rPr>
          <w:rFonts w:asciiTheme="majorBidi" w:eastAsia="Palatino Linotype" w:hAnsiTheme="majorBidi" w:cstheme="majorBidi"/>
          <w:bCs/>
          <w:sz w:val="24"/>
          <w:szCs w:val="24"/>
        </w:rPr>
        <w:t xml:space="preserve"> injured</w:t>
      </w:r>
      <w:r w:rsidRPr="00062BAB">
        <w:rPr>
          <w:rFonts w:asciiTheme="majorBidi" w:eastAsia="Palatino Linotype" w:hAnsiTheme="majorBidi" w:cstheme="majorBidi"/>
          <w:bCs/>
          <w:sz w:val="24"/>
          <w:szCs w:val="24"/>
        </w:rPr>
        <w:t xml:space="preserve"> armed </w:t>
      </w:r>
      <w:r w:rsidR="00111166">
        <w:rPr>
          <w:rFonts w:asciiTheme="majorBidi" w:eastAsia="Palatino Linotype" w:hAnsiTheme="majorBidi" w:cstheme="majorBidi"/>
          <w:bCs/>
          <w:sz w:val="24"/>
          <w:szCs w:val="24"/>
        </w:rPr>
        <w:t xml:space="preserve">man </w:t>
      </w:r>
      <w:r w:rsidRPr="00062BAB">
        <w:rPr>
          <w:rFonts w:asciiTheme="majorBidi" w:eastAsia="Palatino Linotype" w:hAnsiTheme="majorBidi" w:cstheme="majorBidi"/>
          <w:bCs/>
          <w:sz w:val="24"/>
          <w:szCs w:val="24"/>
        </w:rPr>
        <w:t xml:space="preserve">from </w:t>
      </w:r>
      <w:r w:rsidR="00111166">
        <w:rPr>
          <w:rFonts w:asciiTheme="majorBidi" w:eastAsia="Palatino Linotype" w:hAnsiTheme="majorBidi" w:cstheme="majorBidi"/>
          <w:bCs/>
          <w:sz w:val="24"/>
          <w:szCs w:val="24"/>
        </w:rPr>
        <w:t xml:space="preserve">the </w:t>
      </w:r>
      <w:proofErr w:type="spellStart"/>
      <w:r w:rsidRPr="00062BAB">
        <w:rPr>
          <w:rFonts w:asciiTheme="majorBidi" w:eastAsia="Palatino Linotype" w:hAnsiTheme="majorBidi" w:cstheme="majorBidi"/>
          <w:bCs/>
          <w:sz w:val="24"/>
          <w:szCs w:val="24"/>
        </w:rPr>
        <w:t>ChiengKuar</w:t>
      </w:r>
      <w:proofErr w:type="spellEnd"/>
      <w:r w:rsidR="00111166">
        <w:rPr>
          <w:rFonts w:asciiTheme="majorBidi" w:eastAsia="Palatino Linotype" w:hAnsiTheme="majorBidi" w:cstheme="majorBidi"/>
          <w:bCs/>
          <w:sz w:val="24"/>
          <w:szCs w:val="24"/>
        </w:rPr>
        <w:t xml:space="preserve"> section is</w:t>
      </w:r>
      <w:r w:rsidRPr="00062BAB">
        <w:rPr>
          <w:rFonts w:asciiTheme="majorBidi" w:eastAsia="Palatino Linotype" w:hAnsiTheme="majorBidi" w:cstheme="majorBidi"/>
          <w:bCs/>
          <w:sz w:val="24"/>
          <w:szCs w:val="24"/>
        </w:rPr>
        <w:t xml:space="preserve"> a relative of </w:t>
      </w:r>
      <w:r w:rsidR="00111166">
        <w:rPr>
          <w:rFonts w:asciiTheme="majorBidi" w:eastAsia="Palatino Linotype" w:hAnsiTheme="majorBidi" w:cstheme="majorBidi"/>
          <w:bCs/>
          <w:sz w:val="24"/>
          <w:szCs w:val="24"/>
        </w:rPr>
        <w:t xml:space="preserve">the </w:t>
      </w:r>
      <w:r w:rsidRPr="00062BAB">
        <w:rPr>
          <w:rFonts w:asciiTheme="majorBidi" w:eastAsia="Palatino Linotype" w:hAnsiTheme="majorBidi" w:cstheme="majorBidi"/>
          <w:bCs/>
          <w:sz w:val="24"/>
          <w:szCs w:val="24"/>
        </w:rPr>
        <w:t xml:space="preserve">Nyal payam administrator </w:t>
      </w:r>
      <w:r w:rsidR="00111166">
        <w:rPr>
          <w:rFonts w:asciiTheme="majorBidi" w:eastAsia="Palatino Linotype" w:hAnsiTheme="majorBidi" w:cstheme="majorBidi"/>
          <w:bCs/>
          <w:sz w:val="24"/>
          <w:szCs w:val="24"/>
        </w:rPr>
        <w:t xml:space="preserve">and </w:t>
      </w:r>
      <w:r w:rsidRPr="00062BAB">
        <w:rPr>
          <w:rFonts w:asciiTheme="majorBidi" w:eastAsia="Palatino Linotype" w:hAnsiTheme="majorBidi" w:cstheme="majorBidi"/>
          <w:bCs/>
          <w:sz w:val="24"/>
          <w:szCs w:val="24"/>
        </w:rPr>
        <w:t xml:space="preserve">was taken to the payam HQ by the payam administrator </w:t>
      </w:r>
      <w:r w:rsidR="00111166">
        <w:rPr>
          <w:rFonts w:asciiTheme="majorBidi" w:eastAsia="Palatino Linotype" w:hAnsiTheme="majorBidi" w:cstheme="majorBidi"/>
          <w:bCs/>
          <w:sz w:val="24"/>
          <w:szCs w:val="24"/>
        </w:rPr>
        <w:t>for medical treatment</w:t>
      </w:r>
      <w:r w:rsidRPr="00062BAB">
        <w:rPr>
          <w:rFonts w:asciiTheme="majorBidi" w:eastAsia="Palatino Linotype" w:hAnsiTheme="majorBidi" w:cstheme="majorBidi"/>
          <w:bCs/>
          <w:sz w:val="24"/>
          <w:szCs w:val="24"/>
        </w:rPr>
        <w:t xml:space="preserve"> while </w:t>
      </w:r>
      <w:r w:rsidR="00111166">
        <w:rPr>
          <w:rFonts w:asciiTheme="majorBidi" w:eastAsia="Palatino Linotype" w:hAnsiTheme="majorBidi" w:cstheme="majorBidi"/>
          <w:bCs/>
          <w:sz w:val="24"/>
          <w:szCs w:val="24"/>
        </w:rPr>
        <w:t xml:space="preserve">the </w:t>
      </w:r>
      <w:r w:rsidRPr="00062BAB">
        <w:rPr>
          <w:rFonts w:asciiTheme="majorBidi" w:eastAsia="Palatino Linotype" w:hAnsiTheme="majorBidi" w:cstheme="majorBidi"/>
          <w:bCs/>
          <w:sz w:val="24"/>
          <w:szCs w:val="24"/>
        </w:rPr>
        <w:t>other</w:t>
      </w:r>
      <w:r w:rsidR="00111166">
        <w:rPr>
          <w:rFonts w:asciiTheme="majorBidi" w:eastAsia="Palatino Linotype" w:hAnsiTheme="majorBidi" w:cstheme="majorBidi"/>
          <w:bCs/>
          <w:sz w:val="24"/>
          <w:szCs w:val="24"/>
        </w:rPr>
        <w:t xml:space="preserve"> injured </w:t>
      </w:r>
      <w:r w:rsidRPr="00062BAB">
        <w:rPr>
          <w:rFonts w:asciiTheme="majorBidi" w:eastAsia="Palatino Linotype" w:hAnsiTheme="majorBidi" w:cstheme="majorBidi"/>
          <w:bCs/>
          <w:sz w:val="24"/>
          <w:szCs w:val="24"/>
        </w:rPr>
        <w:t xml:space="preserve">armed </w:t>
      </w:r>
      <w:r w:rsidR="00111166">
        <w:rPr>
          <w:rFonts w:asciiTheme="majorBidi" w:eastAsia="Palatino Linotype" w:hAnsiTheme="majorBidi" w:cstheme="majorBidi"/>
          <w:bCs/>
          <w:sz w:val="24"/>
          <w:szCs w:val="24"/>
        </w:rPr>
        <w:t xml:space="preserve">man </w:t>
      </w:r>
      <w:r w:rsidRPr="00062BAB">
        <w:rPr>
          <w:rFonts w:asciiTheme="majorBidi" w:eastAsia="Palatino Linotype" w:hAnsiTheme="majorBidi" w:cstheme="majorBidi"/>
          <w:bCs/>
          <w:sz w:val="24"/>
          <w:szCs w:val="24"/>
        </w:rPr>
        <w:t xml:space="preserve">was left </w:t>
      </w:r>
      <w:r w:rsidR="00111166">
        <w:rPr>
          <w:rFonts w:asciiTheme="majorBidi" w:eastAsia="Palatino Linotype" w:hAnsiTheme="majorBidi" w:cstheme="majorBidi"/>
          <w:bCs/>
          <w:sz w:val="24"/>
          <w:szCs w:val="24"/>
        </w:rPr>
        <w:t>unattended to</w:t>
      </w:r>
      <w:r w:rsidR="00637AAD">
        <w:rPr>
          <w:rFonts w:asciiTheme="majorBidi" w:eastAsia="Palatino Linotype" w:hAnsiTheme="majorBidi" w:cstheme="majorBidi"/>
          <w:bCs/>
          <w:sz w:val="24"/>
          <w:szCs w:val="24"/>
        </w:rPr>
        <w:t xml:space="preserve">. This reportedly angered armed </w:t>
      </w:r>
      <w:proofErr w:type="spellStart"/>
      <w:r w:rsidR="00637AAD">
        <w:rPr>
          <w:rFonts w:asciiTheme="majorBidi" w:eastAsia="Palatino Linotype" w:hAnsiTheme="majorBidi" w:cstheme="majorBidi"/>
          <w:bCs/>
          <w:sz w:val="24"/>
          <w:szCs w:val="24"/>
        </w:rPr>
        <w:t>Chiengthiel</w:t>
      </w:r>
      <w:proofErr w:type="spellEnd"/>
      <w:r w:rsidR="00637AAD">
        <w:rPr>
          <w:rFonts w:asciiTheme="majorBidi" w:eastAsia="Palatino Linotype" w:hAnsiTheme="majorBidi" w:cstheme="majorBidi"/>
          <w:bCs/>
          <w:sz w:val="24"/>
          <w:szCs w:val="24"/>
        </w:rPr>
        <w:t xml:space="preserve"> elements who accused the payam administrator of siding with the</w:t>
      </w:r>
      <w:r w:rsidRPr="00062BAB">
        <w:rPr>
          <w:rFonts w:asciiTheme="majorBidi" w:eastAsia="Palatino Linotype" w:hAnsiTheme="majorBidi" w:cstheme="majorBidi"/>
          <w:bCs/>
          <w:sz w:val="24"/>
          <w:szCs w:val="24"/>
        </w:rPr>
        <w:t xml:space="preserve"> </w:t>
      </w:r>
      <w:proofErr w:type="spellStart"/>
      <w:r w:rsidRPr="00062BAB">
        <w:rPr>
          <w:rFonts w:asciiTheme="majorBidi" w:eastAsia="Palatino Linotype" w:hAnsiTheme="majorBidi" w:cstheme="majorBidi"/>
          <w:bCs/>
          <w:sz w:val="24"/>
          <w:szCs w:val="24"/>
        </w:rPr>
        <w:t>ChiengKuar</w:t>
      </w:r>
      <w:proofErr w:type="spellEnd"/>
      <w:r w:rsidRPr="00062BAB">
        <w:rPr>
          <w:rFonts w:asciiTheme="majorBidi" w:eastAsia="Palatino Linotype" w:hAnsiTheme="majorBidi" w:cstheme="majorBidi"/>
          <w:bCs/>
          <w:sz w:val="24"/>
          <w:szCs w:val="24"/>
        </w:rPr>
        <w:t>.  </w:t>
      </w:r>
      <w:r w:rsidR="00405C39">
        <w:rPr>
          <w:rFonts w:asciiTheme="majorBidi" w:eastAsia="Palatino Linotype" w:hAnsiTheme="majorBidi" w:cstheme="majorBidi"/>
          <w:bCs/>
          <w:sz w:val="24"/>
          <w:szCs w:val="24"/>
        </w:rPr>
        <w:t xml:space="preserve">The sources added that on </w:t>
      </w:r>
      <w:r w:rsidRPr="00062BAB">
        <w:rPr>
          <w:rFonts w:asciiTheme="majorBidi" w:eastAsia="Palatino Linotype" w:hAnsiTheme="majorBidi" w:cstheme="majorBidi"/>
          <w:bCs/>
          <w:sz w:val="24"/>
          <w:szCs w:val="24"/>
        </w:rPr>
        <w:t>14 October 2025 at approximately 10 AM</w:t>
      </w:r>
      <w:r w:rsidR="00405C39">
        <w:rPr>
          <w:rFonts w:asciiTheme="majorBidi" w:eastAsia="Palatino Linotype" w:hAnsiTheme="majorBidi" w:cstheme="majorBidi"/>
          <w:bCs/>
          <w:sz w:val="24"/>
          <w:szCs w:val="24"/>
        </w:rPr>
        <w:t xml:space="preserve"> some </w:t>
      </w:r>
      <w:proofErr w:type="spellStart"/>
      <w:r w:rsidRPr="00062BAB">
        <w:rPr>
          <w:rFonts w:asciiTheme="majorBidi" w:eastAsia="Palatino Linotype" w:hAnsiTheme="majorBidi" w:cstheme="majorBidi"/>
          <w:bCs/>
          <w:sz w:val="24"/>
          <w:szCs w:val="24"/>
        </w:rPr>
        <w:t>Chiengthiel</w:t>
      </w:r>
      <w:proofErr w:type="spellEnd"/>
      <w:r w:rsidRPr="00062BAB">
        <w:rPr>
          <w:rFonts w:asciiTheme="majorBidi" w:eastAsia="Palatino Linotype" w:hAnsiTheme="majorBidi" w:cstheme="majorBidi"/>
          <w:bCs/>
          <w:sz w:val="24"/>
          <w:szCs w:val="24"/>
        </w:rPr>
        <w:t xml:space="preserve"> </w:t>
      </w:r>
      <w:r w:rsidR="00405C39">
        <w:rPr>
          <w:rFonts w:asciiTheme="majorBidi" w:eastAsia="Palatino Linotype" w:hAnsiTheme="majorBidi" w:cstheme="majorBidi"/>
          <w:bCs/>
          <w:sz w:val="24"/>
          <w:szCs w:val="24"/>
        </w:rPr>
        <w:t>armed elements mobilized</w:t>
      </w:r>
      <w:r w:rsidRPr="00062BAB">
        <w:rPr>
          <w:rFonts w:asciiTheme="majorBidi" w:eastAsia="Palatino Linotype" w:hAnsiTheme="majorBidi" w:cstheme="majorBidi"/>
          <w:bCs/>
          <w:sz w:val="24"/>
          <w:szCs w:val="24"/>
        </w:rPr>
        <w:t xml:space="preserve"> from Mayom payam </w:t>
      </w:r>
      <w:r w:rsidR="00405C39">
        <w:rPr>
          <w:rFonts w:asciiTheme="majorBidi" w:eastAsia="Palatino Linotype" w:hAnsiTheme="majorBidi" w:cstheme="majorBidi"/>
          <w:bCs/>
          <w:sz w:val="24"/>
          <w:szCs w:val="24"/>
        </w:rPr>
        <w:t>and launched an attack on the Payam Administrator and his bodyguards</w:t>
      </w:r>
      <w:r w:rsidRPr="00062BAB">
        <w:rPr>
          <w:rFonts w:asciiTheme="majorBidi" w:eastAsia="Palatino Linotype" w:hAnsiTheme="majorBidi" w:cstheme="majorBidi"/>
          <w:bCs/>
          <w:sz w:val="24"/>
          <w:szCs w:val="24"/>
        </w:rPr>
        <w:t xml:space="preserve">. </w:t>
      </w:r>
      <w:r w:rsidR="00405C39">
        <w:rPr>
          <w:rFonts w:asciiTheme="majorBidi" w:eastAsia="Palatino Linotype" w:hAnsiTheme="majorBidi" w:cstheme="majorBidi"/>
          <w:bCs/>
          <w:sz w:val="24"/>
          <w:szCs w:val="24"/>
        </w:rPr>
        <w:t xml:space="preserve">The ensuring clashes reportedly resulted in </w:t>
      </w:r>
      <w:r w:rsidRPr="00062BAB">
        <w:rPr>
          <w:rFonts w:asciiTheme="majorBidi" w:eastAsia="Palatino Linotype" w:hAnsiTheme="majorBidi" w:cstheme="majorBidi"/>
          <w:bCs/>
          <w:sz w:val="24"/>
          <w:szCs w:val="24"/>
        </w:rPr>
        <w:t xml:space="preserve">two </w:t>
      </w:r>
      <w:proofErr w:type="spellStart"/>
      <w:r w:rsidRPr="00062BAB">
        <w:rPr>
          <w:rFonts w:asciiTheme="majorBidi" w:eastAsia="Palatino Linotype" w:hAnsiTheme="majorBidi" w:cstheme="majorBidi"/>
          <w:bCs/>
          <w:sz w:val="24"/>
          <w:szCs w:val="24"/>
        </w:rPr>
        <w:t>Chiengthiel</w:t>
      </w:r>
      <w:proofErr w:type="spellEnd"/>
      <w:r w:rsidR="00405C39">
        <w:rPr>
          <w:rFonts w:asciiTheme="majorBidi" w:eastAsia="Palatino Linotype" w:hAnsiTheme="majorBidi" w:cstheme="majorBidi"/>
          <w:bCs/>
          <w:sz w:val="24"/>
          <w:szCs w:val="24"/>
        </w:rPr>
        <w:t xml:space="preserve"> armed elements </w:t>
      </w:r>
      <w:r w:rsidRPr="00062BAB">
        <w:rPr>
          <w:rFonts w:asciiTheme="majorBidi" w:eastAsia="Palatino Linotype" w:hAnsiTheme="majorBidi" w:cstheme="majorBidi"/>
          <w:bCs/>
          <w:sz w:val="24"/>
          <w:szCs w:val="24"/>
        </w:rPr>
        <w:t xml:space="preserve">and </w:t>
      </w:r>
      <w:r w:rsidR="00405C39">
        <w:rPr>
          <w:rFonts w:asciiTheme="majorBidi" w:eastAsia="Palatino Linotype" w:hAnsiTheme="majorBidi" w:cstheme="majorBidi"/>
          <w:bCs/>
          <w:sz w:val="24"/>
          <w:szCs w:val="24"/>
        </w:rPr>
        <w:t xml:space="preserve">two </w:t>
      </w:r>
      <w:r w:rsidRPr="00062BAB">
        <w:rPr>
          <w:rFonts w:asciiTheme="majorBidi" w:eastAsia="Palatino Linotype" w:hAnsiTheme="majorBidi" w:cstheme="majorBidi"/>
          <w:bCs/>
          <w:sz w:val="24"/>
          <w:szCs w:val="24"/>
        </w:rPr>
        <w:t xml:space="preserve">SPLA-IO </w:t>
      </w:r>
      <w:r w:rsidR="00405C39">
        <w:rPr>
          <w:rFonts w:asciiTheme="majorBidi" w:eastAsia="Palatino Linotype" w:hAnsiTheme="majorBidi" w:cstheme="majorBidi"/>
          <w:bCs/>
          <w:sz w:val="24"/>
          <w:szCs w:val="24"/>
        </w:rPr>
        <w:t>soldiers (bodyguards of the payam administrator) and the killing of an</w:t>
      </w:r>
      <w:r w:rsidRPr="00062BAB">
        <w:rPr>
          <w:rFonts w:asciiTheme="majorBidi" w:eastAsia="Palatino Linotype" w:hAnsiTheme="majorBidi" w:cstheme="majorBidi"/>
          <w:bCs/>
          <w:sz w:val="24"/>
          <w:szCs w:val="24"/>
        </w:rPr>
        <w:t xml:space="preserve"> SPLA-IO signal officer</w:t>
      </w:r>
      <w:r w:rsidR="00405C39">
        <w:rPr>
          <w:rFonts w:asciiTheme="majorBidi" w:eastAsia="Palatino Linotype" w:hAnsiTheme="majorBidi" w:cstheme="majorBidi"/>
          <w:bCs/>
          <w:sz w:val="24"/>
          <w:szCs w:val="24"/>
        </w:rPr>
        <w:t xml:space="preserve">. </w:t>
      </w:r>
      <w:r w:rsidR="00A05032">
        <w:rPr>
          <w:rFonts w:asciiTheme="majorBidi" w:eastAsia="Palatino Linotype" w:hAnsiTheme="majorBidi" w:cstheme="majorBidi"/>
          <w:bCs/>
          <w:sz w:val="24"/>
          <w:szCs w:val="24"/>
        </w:rPr>
        <w:t xml:space="preserve">The sources informed that there were previous tensions </w:t>
      </w:r>
      <w:r w:rsidRPr="00062BAB">
        <w:rPr>
          <w:rFonts w:asciiTheme="majorBidi" w:eastAsia="Palatino Linotype" w:hAnsiTheme="majorBidi" w:cstheme="majorBidi"/>
          <w:bCs/>
          <w:sz w:val="24"/>
          <w:szCs w:val="24"/>
        </w:rPr>
        <w:t>between</w:t>
      </w:r>
      <w:r w:rsidR="00A05032">
        <w:rPr>
          <w:rFonts w:asciiTheme="majorBidi" w:eastAsia="Palatino Linotype" w:hAnsiTheme="majorBidi" w:cstheme="majorBidi"/>
          <w:bCs/>
          <w:sz w:val="24"/>
          <w:szCs w:val="24"/>
        </w:rPr>
        <w:t xml:space="preserve"> the</w:t>
      </w:r>
      <w:r w:rsidRPr="00062BAB">
        <w:rPr>
          <w:rFonts w:asciiTheme="majorBidi" w:eastAsia="Palatino Linotype" w:hAnsiTheme="majorBidi" w:cstheme="majorBidi"/>
          <w:bCs/>
          <w:sz w:val="24"/>
          <w:szCs w:val="24"/>
        </w:rPr>
        <w:t xml:space="preserve"> two </w:t>
      </w:r>
      <w:proofErr w:type="spellStart"/>
      <w:r w:rsidR="00A05032">
        <w:rPr>
          <w:rFonts w:asciiTheme="majorBidi" w:eastAsia="Palatino Linotype" w:hAnsiTheme="majorBidi" w:cstheme="majorBidi"/>
          <w:bCs/>
          <w:sz w:val="24"/>
          <w:szCs w:val="24"/>
        </w:rPr>
        <w:t>Chiengkuar</w:t>
      </w:r>
      <w:proofErr w:type="spellEnd"/>
      <w:r w:rsidR="00A05032">
        <w:rPr>
          <w:rFonts w:asciiTheme="majorBidi" w:eastAsia="Palatino Linotype" w:hAnsiTheme="majorBidi" w:cstheme="majorBidi"/>
          <w:bCs/>
          <w:sz w:val="24"/>
          <w:szCs w:val="24"/>
        </w:rPr>
        <w:t xml:space="preserve"> and </w:t>
      </w:r>
      <w:proofErr w:type="spellStart"/>
      <w:r w:rsidR="00A05032">
        <w:rPr>
          <w:rFonts w:asciiTheme="majorBidi" w:eastAsia="Palatino Linotype" w:hAnsiTheme="majorBidi" w:cstheme="majorBidi"/>
          <w:bCs/>
          <w:sz w:val="24"/>
          <w:szCs w:val="24"/>
        </w:rPr>
        <w:t>Chiengthiel</w:t>
      </w:r>
      <w:proofErr w:type="spellEnd"/>
      <w:r w:rsidR="00A05032">
        <w:rPr>
          <w:rFonts w:asciiTheme="majorBidi" w:eastAsia="Palatino Linotype" w:hAnsiTheme="majorBidi" w:cstheme="majorBidi"/>
          <w:bCs/>
          <w:sz w:val="24"/>
          <w:szCs w:val="24"/>
        </w:rPr>
        <w:t xml:space="preserve"> sections of the </w:t>
      </w:r>
      <w:proofErr w:type="spellStart"/>
      <w:r w:rsidRPr="00062BAB">
        <w:rPr>
          <w:rFonts w:asciiTheme="majorBidi" w:eastAsia="Palatino Linotype" w:hAnsiTheme="majorBidi" w:cstheme="majorBidi"/>
          <w:bCs/>
          <w:sz w:val="24"/>
          <w:szCs w:val="24"/>
        </w:rPr>
        <w:t>Chiengnyawar</w:t>
      </w:r>
      <w:proofErr w:type="spellEnd"/>
      <w:r w:rsidRPr="00062BAB">
        <w:rPr>
          <w:rFonts w:asciiTheme="majorBidi" w:eastAsia="Palatino Linotype" w:hAnsiTheme="majorBidi" w:cstheme="majorBidi"/>
          <w:bCs/>
          <w:sz w:val="24"/>
          <w:szCs w:val="24"/>
        </w:rPr>
        <w:t xml:space="preserve"> subclan </w:t>
      </w:r>
      <w:r w:rsidR="00A05032">
        <w:rPr>
          <w:rFonts w:asciiTheme="majorBidi" w:eastAsia="Palatino Linotype" w:hAnsiTheme="majorBidi" w:cstheme="majorBidi"/>
          <w:bCs/>
          <w:sz w:val="24"/>
          <w:szCs w:val="24"/>
        </w:rPr>
        <w:t xml:space="preserve">following a </w:t>
      </w:r>
      <w:r w:rsidRPr="00062BAB">
        <w:rPr>
          <w:rFonts w:asciiTheme="majorBidi" w:eastAsia="Palatino Linotype" w:hAnsiTheme="majorBidi" w:cstheme="majorBidi"/>
          <w:bCs/>
          <w:sz w:val="24"/>
          <w:szCs w:val="24"/>
        </w:rPr>
        <w:t xml:space="preserve">revenge killing that happened in </w:t>
      </w:r>
      <w:r w:rsidR="00A05032" w:rsidRPr="00062BAB">
        <w:rPr>
          <w:rFonts w:asciiTheme="majorBidi" w:eastAsia="Palatino Linotype" w:hAnsiTheme="majorBidi" w:cstheme="majorBidi"/>
          <w:bCs/>
          <w:sz w:val="24"/>
          <w:szCs w:val="24"/>
        </w:rPr>
        <w:t>2019 in</w:t>
      </w:r>
      <w:r w:rsidRPr="00062BAB">
        <w:rPr>
          <w:rFonts w:asciiTheme="majorBidi" w:eastAsia="Palatino Linotype" w:hAnsiTheme="majorBidi" w:cstheme="majorBidi"/>
          <w:bCs/>
          <w:sz w:val="24"/>
          <w:szCs w:val="24"/>
        </w:rPr>
        <w:t xml:space="preserve"> </w:t>
      </w:r>
      <w:proofErr w:type="spellStart"/>
      <w:r w:rsidRPr="00062BAB">
        <w:rPr>
          <w:rFonts w:asciiTheme="majorBidi" w:eastAsia="Palatino Linotype" w:hAnsiTheme="majorBidi" w:cstheme="majorBidi"/>
          <w:bCs/>
          <w:sz w:val="24"/>
          <w:szCs w:val="24"/>
        </w:rPr>
        <w:t>Garbek</w:t>
      </w:r>
      <w:proofErr w:type="spellEnd"/>
      <w:r w:rsidRPr="00062BAB">
        <w:rPr>
          <w:rFonts w:asciiTheme="majorBidi" w:eastAsia="Palatino Linotype" w:hAnsiTheme="majorBidi" w:cstheme="majorBidi"/>
          <w:bCs/>
          <w:sz w:val="24"/>
          <w:szCs w:val="24"/>
        </w:rPr>
        <w:t xml:space="preserve"> village</w:t>
      </w:r>
      <w:r w:rsidR="00A05032">
        <w:rPr>
          <w:rFonts w:asciiTheme="majorBidi" w:eastAsia="Palatino Linotype" w:hAnsiTheme="majorBidi" w:cstheme="majorBidi"/>
          <w:bCs/>
          <w:sz w:val="24"/>
          <w:szCs w:val="24"/>
        </w:rPr>
        <w:t>,</w:t>
      </w:r>
      <w:r w:rsidRPr="00062BAB">
        <w:rPr>
          <w:rFonts w:asciiTheme="majorBidi" w:eastAsia="Palatino Linotype" w:hAnsiTheme="majorBidi" w:cstheme="majorBidi"/>
          <w:bCs/>
          <w:sz w:val="24"/>
          <w:szCs w:val="24"/>
        </w:rPr>
        <w:t> Mayom payam</w:t>
      </w:r>
      <w:r w:rsidR="00A05032">
        <w:rPr>
          <w:rFonts w:asciiTheme="majorBidi" w:eastAsia="Palatino Linotype" w:hAnsiTheme="majorBidi" w:cstheme="majorBidi"/>
          <w:bCs/>
          <w:sz w:val="24"/>
          <w:szCs w:val="24"/>
        </w:rPr>
        <w:t xml:space="preserve">, </w:t>
      </w:r>
      <w:proofErr w:type="spellStart"/>
      <w:r w:rsidRPr="00062BAB">
        <w:rPr>
          <w:rFonts w:asciiTheme="majorBidi" w:eastAsia="Palatino Linotype" w:hAnsiTheme="majorBidi" w:cstheme="majorBidi"/>
          <w:bCs/>
          <w:sz w:val="24"/>
          <w:szCs w:val="24"/>
        </w:rPr>
        <w:t>Panyijiar</w:t>
      </w:r>
      <w:proofErr w:type="spellEnd"/>
      <w:r w:rsidRPr="00062BAB">
        <w:rPr>
          <w:rFonts w:asciiTheme="majorBidi" w:eastAsia="Palatino Linotype" w:hAnsiTheme="majorBidi" w:cstheme="majorBidi"/>
          <w:bCs/>
          <w:sz w:val="24"/>
          <w:szCs w:val="24"/>
        </w:rPr>
        <w:t xml:space="preserve"> county</w:t>
      </w:r>
      <w:r w:rsidR="00A05032">
        <w:rPr>
          <w:rFonts w:asciiTheme="majorBidi" w:eastAsia="Palatino Linotype" w:hAnsiTheme="majorBidi" w:cstheme="majorBidi"/>
          <w:bCs/>
          <w:sz w:val="24"/>
          <w:szCs w:val="24"/>
        </w:rPr>
        <w:t xml:space="preserve"> during</w:t>
      </w:r>
      <w:r w:rsidRPr="00062BAB">
        <w:rPr>
          <w:rFonts w:asciiTheme="majorBidi" w:eastAsia="Palatino Linotype" w:hAnsiTheme="majorBidi" w:cstheme="majorBidi"/>
          <w:bCs/>
          <w:sz w:val="24"/>
          <w:szCs w:val="24"/>
        </w:rPr>
        <w:t xml:space="preserve"> which one armed</w:t>
      </w:r>
      <w:r w:rsidR="00A05032">
        <w:rPr>
          <w:rFonts w:asciiTheme="majorBidi" w:eastAsia="Palatino Linotype" w:hAnsiTheme="majorBidi" w:cstheme="majorBidi"/>
          <w:bCs/>
          <w:sz w:val="24"/>
          <w:szCs w:val="24"/>
        </w:rPr>
        <w:t xml:space="preserve"> element</w:t>
      </w:r>
      <w:r w:rsidR="00A05032" w:rsidRPr="00062BAB">
        <w:rPr>
          <w:rFonts w:asciiTheme="majorBidi" w:eastAsia="Palatino Linotype" w:hAnsiTheme="majorBidi" w:cstheme="majorBidi"/>
          <w:bCs/>
          <w:sz w:val="24"/>
          <w:szCs w:val="24"/>
        </w:rPr>
        <w:t xml:space="preserve"> from the</w:t>
      </w:r>
      <w:r w:rsidR="00A05032">
        <w:rPr>
          <w:rFonts w:asciiTheme="majorBidi" w:eastAsia="Palatino Linotype" w:hAnsiTheme="majorBidi" w:cstheme="majorBidi"/>
          <w:bCs/>
          <w:sz w:val="24"/>
          <w:szCs w:val="24"/>
        </w:rPr>
        <w:t xml:space="preserve"> </w:t>
      </w:r>
      <w:proofErr w:type="spellStart"/>
      <w:r w:rsidRPr="00062BAB">
        <w:rPr>
          <w:rFonts w:asciiTheme="majorBidi" w:eastAsia="Palatino Linotype" w:hAnsiTheme="majorBidi" w:cstheme="majorBidi"/>
          <w:bCs/>
          <w:sz w:val="24"/>
          <w:szCs w:val="24"/>
        </w:rPr>
        <w:t>ChiengKuar</w:t>
      </w:r>
      <w:proofErr w:type="spellEnd"/>
      <w:r w:rsidRPr="00062BAB">
        <w:rPr>
          <w:rFonts w:asciiTheme="majorBidi" w:eastAsia="Palatino Linotype" w:hAnsiTheme="majorBidi" w:cstheme="majorBidi"/>
          <w:bCs/>
          <w:sz w:val="24"/>
          <w:szCs w:val="24"/>
        </w:rPr>
        <w:t xml:space="preserve"> section was killed during a traditional ceremony </w:t>
      </w:r>
      <w:r w:rsidR="00A05032">
        <w:rPr>
          <w:rFonts w:asciiTheme="majorBidi" w:eastAsia="Palatino Linotype" w:hAnsiTheme="majorBidi" w:cstheme="majorBidi"/>
          <w:bCs/>
          <w:sz w:val="24"/>
          <w:szCs w:val="24"/>
        </w:rPr>
        <w:t xml:space="preserve">after </w:t>
      </w:r>
      <w:proofErr w:type="spellStart"/>
      <w:r w:rsidR="00A05032">
        <w:rPr>
          <w:rFonts w:asciiTheme="majorBidi" w:eastAsia="Palatino Linotype" w:hAnsiTheme="majorBidi" w:cstheme="majorBidi"/>
          <w:bCs/>
          <w:sz w:val="24"/>
          <w:szCs w:val="24"/>
        </w:rPr>
        <w:t>whichthe</w:t>
      </w:r>
      <w:proofErr w:type="spellEnd"/>
      <w:r w:rsidR="00A05032">
        <w:rPr>
          <w:rFonts w:asciiTheme="majorBidi" w:eastAsia="Palatino Linotype" w:hAnsiTheme="majorBidi" w:cstheme="majorBidi"/>
          <w:bCs/>
          <w:sz w:val="24"/>
          <w:szCs w:val="24"/>
        </w:rPr>
        <w:t xml:space="preserve"> </w:t>
      </w:r>
      <w:proofErr w:type="spellStart"/>
      <w:r w:rsidR="00A05032">
        <w:rPr>
          <w:rFonts w:asciiTheme="majorBidi" w:eastAsia="Palatino Linotype" w:hAnsiTheme="majorBidi" w:cstheme="majorBidi"/>
          <w:bCs/>
          <w:sz w:val="24"/>
          <w:szCs w:val="24"/>
        </w:rPr>
        <w:t>Chi</w:t>
      </w:r>
      <w:r w:rsidRPr="00062BAB">
        <w:rPr>
          <w:rFonts w:asciiTheme="majorBidi" w:eastAsia="Palatino Linotype" w:hAnsiTheme="majorBidi" w:cstheme="majorBidi"/>
          <w:bCs/>
          <w:sz w:val="24"/>
          <w:szCs w:val="24"/>
        </w:rPr>
        <w:t>engKuar</w:t>
      </w:r>
      <w:proofErr w:type="spellEnd"/>
      <w:r w:rsidRPr="00062BAB">
        <w:rPr>
          <w:rFonts w:asciiTheme="majorBidi" w:eastAsia="Palatino Linotype" w:hAnsiTheme="majorBidi" w:cstheme="majorBidi"/>
          <w:bCs/>
          <w:sz w:val="24"/>
          <w:szCs w:val="24"/>
        </w:rPr>
        <w:t xml:space="preserve"> section </w:t>
      </w:r>
      <w:r w:rsidR="00A05032">
        <w:rPr>
          <w:rFonts w:asciiTheme="majorBidi" w:eastAsia="Palatino Linotype" w:hAnsiTheme="majorBidi" w:cstheme="majorBidi"/>
          <w:bCs/>
          <w:sz w:val="24"/>
          <w:szCs w:val="24"/>
        </w:rPr>
        <w:t xml:space="preserve">conducted a retaliatory killing of a </w:t>
      </w:r>
      <w:proofErr w:type="spellStart"/>
      <w:r w:rsidR="00A05032">
        <w:rPr>
          <w:rFonts w:asciiTheme="majorBidi" w:eastAsia="Palatino Linotype" w:hAnsiTheme="majorBidi" w:cstheme="majorBidi"/>
          <w:bCs/>
          <w:sz w:val="24"/>
          <w:szCs w:val="24"/>
        </w:rPr>
        <w:t>Chiengthiel</w:t>
      </w:r>
      <w:proofErr w:type="spellEnd"/>
      <w:r w:rsidR="00A05032">
        <w:rPr>
          <w:rFonts w:asciiTheme="majorBidi" w:eastAsia="Palatino Linotype" w:hAnsiTheme="majorBidi" w:cstheme="majorBidi"/>
          <w:bCs/>
          <w:sz w:val="24"/>
          <w:szCs w:val="24"/>
        </w:rPr>
        <w:t xml:space="preserve"> civilian. The sources noted that </w:t>
      </w:r>
      <w:r w:rsidRPr="00062BAB">
        <w:rPr>
          <w:rFonts w:asciiTheme="majorBidi" w:eastAsia="Palatino Linotype" w:hAnsiTheme="majorBidi" w:cstheme="majorBidi"/>
          <w:bCs/>
          <w:sz w:val="24"/>
          <w:szCs w:val="24"/>
        </w:rPr>
        <w:t xml:space="preserve">blood compensation was done for </w:t>
      </w:r>
      <w:r w:rsidR="00A05032">
        <w:rPr>
          <w:rFonts w:asciiTheme="majorBidi" w:eastAsia="Palatino Linotype" w:hAnsiTheme="majorBidi" w:cstheme="majorBidi"/>
          <w:bCs/>
          <w:sz w:val="24"/>
          <w:szCs w:val="24"/>
        </w:rPr>
        <w:t>the 2019 killings and it is not clear why the two sections engaged in fighting on 13 October</w:t>
      </w:r>
      <w:r w:rsidRPr="00062BAB">
        <w:rPr>
          <w:rFonts w:asciiTheme="majorBidi" w:eastAsia="Palatino Linotype" w:hAnsiTheme="majorBidi" w:cstheme="majorBidi"/>
          <w:bCs/>
          <w:sz w:val="24"/>
          <w:szCs w:val="24"/>
        </w:rPr>
        <w:t>.</w:t>
      </w:r>
      <w:r w:rsidR="00A05032">
        <w:rPr>
          <w:rFonts w:asciiTheme="majorBidi" w:eastAsia="Palatino Linotype" w:hAnsiTheme="majorBidi" w:cstheme="majorBidi"/>
          <w:bCs/>
          <w:sz w:val="24"/>
          <w:szCs w:val="24"/>
        </w:rPr>
        <w:t xml:space="preserve"> Reportedly, there was relative calm in the area although tensions remained high.</w:t>
      </w:r>
    </w:p>
    <w:p w14:paraId="56ABFF52" w14:textId="77777777" w:rsidR="00062BAB" w:rsidRPr="00062BAB" w:rsidRDefault="00062BAB" w:rsidP="00062BAB">
      <w:pPr>
        <w:spacing w:after="0" w:line="240" w:lineRule="atLeast"/>
        <w:jc w:val="both"/>
        <w:rPr>
          <w:rFonts w:asciiTheme="majorBidi" w:eastAsia="Palatino Linotype" w:hAnsiTheme="majorBidi" w:cstheme="majorBidi"/>
          <w:bCs/>
          <w:sz w:val="24"/>
          <w:szCs w:val="24"/>
        </w:rPr>
      </w:pPr>
    </w:p>
    <w:p w14:paraId="2D32747B" w14:textId="77777777" w:rsidR="00062BAB" w:rsidRDefault="00062BAB" w:rsidP="00062BAB">
      <w:pPr>
        <w:spacing w:after="0" w:line="240" w:lineRule="atLeast"/>
        <w:jc w:val="both"/>
        <w:rPr>
          <w:rFonts w:asciiTheme="majorBidi" w:eastAsia="Palatino Linotype" w:hAnsiTheme="majorBidi" w:cstheme="majorBidi"/>
          <w:b/>
          <w:sz w:val="24"/>
          <w:szCs w:val="24"/>
        </w:rPr>
      </w:pPr>
    </w:p>
    <w:p w14:paraId="2D04A78A" w14:textId="77777777" w:rsidR="00062BAB" w:rsidRPr="00062BAB" w:rsidRDefault="00062BAB" w:rsidP="00062BAB">
      <w:pPr>
        <w:spacing w:after="0" w:line="240" w:lineRule="atLeast"/>
        <w:jc w:val="both"/>
        <w:rPr>
          <w:rFonts w:asciiTheme="majorBidi" w:eastAsia="Palatino Linotype" w:hAnsiTheme="majorBidi" w:cstheme="majorBidi"/>
          <w:b/>
          <w:sz w:val="24"/>
          <w:szCs w:val="24"/>
        </w:rPr>
      </w:pPr>
    </w:p>
    <w:p w14:paraId="4A20ACC7" w14:textId="0D5AE383" w:rsidR="00CC3E4B"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Conflict-Related Sexual Violence (CRSV)</w:t>
      </w:r>
    </w:p>
    <w:p w14:paraId="4CFA5931" w14:textId="60506E0B" w:rsidR="007A4B4B" w:rsidRPr="00D4173C"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Gender-Based Violence (SGBV)</w:t>
      </w:r>
    </w:p>
    <w:p w14:paraId="62015193" w14:textId="77777777" w:rsidR="00CC3E4B" w:rsidRPr="00D4173C"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D4173C">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4173C"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Accountability</w:t>
      </w:r>
    </w:p>
    <w:p w14:paraId="4EA3A3C9" w14:textId="28F0674C" w:rsidR="00AC26F1"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Transitional Justice</w:t>
      </w:r>
      <w:r w:rsidR="00AC26F1" w:rsidRPr="00D4173C">
        <w:rPr>
          <w:rFonts w:asciiTheme="majorBidi" w:eastAsia="Palatino Linotype" w:hAnsiTheme="majorBidi" w:cstheme="majorBidi"/>
          <w:b/>
          <w:sz w:val="24"/>
          <w:szCs w:val="24"/>
        </w:rPr>
        <w:t>.</w:t>
      </w:r>
    </w:p>
    <w:p w14:paraId="54581CE3" w14:textId="7617AB6E" w:rsidR="00BA2489"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Engagement and Capacity Building</w:t>
      </w:r>
      <w:r w:rsidR="00F34260" w:rsidRPr="00D4173C">
        <w:rPr>
          <w:rFonts w:asciiTheme="majorBidi" w:eastAsia="Palatino Linotype" w:hAnsiTheme="majorBidi" w:cstheme="majorBidi"/>
          <w:bCs/>
          <w:i/>
          <w:iCs/>
          <w:sz w:val="24"/>
          <w:szCs w:val="24"/>
        </w:rPr>
        <w:t xml:space="preserve">. </w:t>
      </w:r>
    </w:p>
    <w:p w14:paraId="414C0FB6" w14:textId="0AAE998F" w:rsidR="00872A4D" w:rsidRPr="00D4173C"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D4173C">
        <w:rPr>
          <w:rFonts w:asciiTheme="majorBidi" w:eastAsia="Palatino Linotype" w:hAnsiTheme="majorBidi" w:cstheme="majorBidi"/>
          <w:b/>
          <w:sz w:val="24"/>
          <w:szCs w:val="24"/>
        </w:rPr>
        <w:t>Other Key Human Rights and Protection Concerns.</w:t>
      </w:r>
    </w:p>
    <w:sectPr w:rsidR="00872A4D" w:rsidRPr="00D4173C" w:rsidSect="004C4101">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FE9AC" w14:textId="77777777" w:rsidR="0004445C" w:rsidRDefault="0004445C" w:rsidP="004C4101">
      <w:pPr>
        <w:spacing w:after="0" w:line="240" w:lineRule="auto"/>
      </w:pPr>
      <w:r>
        <w:separator/>
      </w:r>
    </w:p>
  </w:endnote>
  <w:endnote w:type="continuationSeparator" w:id="0">
    <w:p w14:paraId="38D4EB39" w14:textId="77777777" w:rsidR="0004445C" w:rsidRDefault="0004445C"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3781" w14:textId="77777777" w:rsidR="00D004D0" w:rsidRDefault="00D004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6063702"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D4173C">
          <w:rPr>
            <w:rFonts w:ascii="Times New Roman" w:hAnsi="Times New Roman" w:cs="Times New Roman"/>
            <w:color w:val="0070C0"/>
            <w:sz w:val="20"/>
            <w:szCs w:val="20"/>
          </w:rPr>
          <w:t>1</w:t>
        </w:r>
        <w:r w:rsidR="00D004D0">
          <w:rPr>
            <w:rFonts w:ascii="Times New Roman" w:hAnsi="Times New Roman" w:cs="Times New Roman"/>
            <w:color w:val="0070C0"/>
            <w:sz w:val="20"/>
            <w:szCs w:val="20"/>
          </w:rPr>
          <w:t>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C159" w14:textId="77777777" w:rsidR="00D004D0" w:rsidRDefault="00D004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7FA4" w14:textId="77777777" w:rsidR="0004445C" w:rsidRDefault="0004445C" w:rsidP="004C4101">
      <w:pPr>
        <w:spacing w:after="0" w:line="240" w:lineRule="auto"/>
      </w:pPr>
      <w:r>
        <w:separator/>
      </w:r>
    </w:p>
  </w:footnote>
  <w:footnote w:type="continuationSeparator" w:id="0">
    <w:p w14:paraId="0C4650D4" w14:textId="77777777" w:rsidR="0004445C" w:rsidRDefault="0004445C"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3EDB" w14:textId="77777777" w:rsidR="00D004D0" w:rsidRDefault="00D004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A9DB" w14:textId="77777777" w:rsidR="00D004D0" w:rsidRDefault="00D00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3"/>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4"/>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2"/>
  </w:num>
  <w:num w:numId="12" w16cid:durableId="746726826">
    <w:abstractNumId w:val="11"/>
  </w:num>
  <w:num w:numId="13" w16cid:durableId="2008433917">
    <w:abstractNumId w:val="5"/>
  </w:num>
  <w:num w:numId="14" w16cid:durableId="1071661601">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E6"/>
    <w:rsid w:val="000761BF"/>
    <w:rsid w:val="00076A58"/>
    <w:rsid w:val="000774A1"/>
    <w:rsid w:val="00077BCF"/>
    <w:rsid w:val="00085B02"/>
    <w:rsid w:val="00087043"/>
    <w:rsid w:val="000966F6"/>
    <w:rsid w:val="000A01AD"/>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5C39"/>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2358"/>
    <w:rsid w:val="00675F7D"/>
    <w:rsid w:val="00676293"/>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47A"/>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063C1"/>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C53"/>
    <w:rsid w:val="00AC0C4F"/>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BD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4D0"/>
    <w:rsid w:val="00D00DEF"/>
    <w:rsid w:val="00D00F22"/>
    <w:rsid w:val="00D1117B"/>
    <w:rsid w:val="00D1678D"/>
    <w:rsid w:val="00D16E7A"/>
    <w:rsid w:val="00D1751C"/>
    <w:rsid w:val="00D17CCF"/>
    <w:rsid w:val="00D17DC3"/>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3BCC"/>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C4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70</TotalTime>
  <Pages>2</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10</cp:revision>
  <dcterms:created xsi:type="dcterms:W3CDTF">2025-10-15T13:19:00Z</dcterms:created>
  <dcterms:modified xsi:type="dcterms:W3CDTF">2025-10-15T14:29:00Z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