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D4377" w14:textId="77777777" w:rsidR="001143A4" w:rsidRPr="00EF1C00" w:rsidRDefault="001143A4" w:rsidP="001143A4">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3158CDD5">
          <v:rect id="rectole0000000000" o:spid="_x0000_i1025" style="width:35.15pt;height:27.85pt" o:ole="" o:preferrelative="t" stroked="f">
            <v:imagedata r:id="rId7" o:title=""/>
          </v:rect>
          <o:OLEObject Type="Embed" ProgID="StaticMetafile" ShapeID="rectole0000000000" DrawAspect="Content" ObjectID="_1823860280"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6171F2F6" w14:textId="77777777" w:rsidR="001143A4" w:rsidRPr="00EF1C00" w:rsidRDefault="001143A4" w:rsidP="001143A4">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6B82B330" w14:textId="77777777" w:rsidR="001143A4" w:rsidRPr="00EF1C00" w:rsidRDefault="001143A4" w:rsidP="001143A4">
      <w:pPr>
        <w:spacing w:after="0"/>
        <w:rPr>
          <w:rFonts w:asciiTheme="majorBidi" w:eastAsia="Times New Roman" w:hAnsiTheme="majorBidi" w:cstheme="majorBidi"/>
          <w:b/>
          <w:sz w:val="24"/>
          <w:szCs w:val="24"/>
        </w:rPr>
      </w:pPr>
    </w:p>
    <w:p w14:paraId="102120E4" w14:textId="77777777" w:rsidR="001143A4" w:rsidRPr="00EF1C00" w:rsidRDefault="001143A4" w:rsidP="001143A4">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61F78665" w14:textId="77777777" w:rsidR="001143A4" w:rsidRPr="00EF1C00" w:rsidRDefault="001143A4" w:rsidP="001143A4">
      <w:pPr>
        <w:spacing w:after="0"/>
        <w:ind w:left="3600"/>
        <w:rPr>
          <w:rFonts w:asciiTheme="majorBidi" w:eastAsia="Times New Roman" w:hAnsiTheme="majorBidi" w:cstheme="majorBidi"/>
          <w:b/>
          <w:sz w:val="24"/>
          <w:szCs w:val="24"/>
        </w:rPr>
      </w:pPr>
    </w:p>
    <w:p w14:paraId="6FEBBA0A" w14:textId="77777777" w:rsidR="001143A4" w:rsidRPr="00EF1C00" w:rsidRDefault="001143A4" w:rsidP="001143A4">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414CFA4F" w14:textId="77777777" w:rsidR="001143A4" w:rsidRPr="00EF1C00" w:rsidRDefault="001143A4" w:rsidP="001143A4">
      <w:pPr>
        <w:spacing w:after="0"/>
        <w:ind w:left="3600"/>
        <w:rPr>
          <w:rFonts w:asciiTheme="majorBidi" w:eastAsia="Calibri" w:hAnsiTheme="majorBidi" w:cstheme="majorBidi"/>
          <w:b/>
          <w:sz w:val="24"/>
          <w:szCs w:val="24"/>
        </w:rPr>
      </w:pPr>
    </w:p>
    <w:p w14:paraId="412B7919" w14:textId="036A176B" w:rsidR="001143A4" w:rsidRPr="00B05CAE" w:rsidRDefault="00E72FE2" w:rsidP="001143A4">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24</w:t>
      </w:r>
      <w:r w:rsidR="001143A4" w:rsidRPr="00B05CAE">
        <w:rPr>
          <w:rFonts w:asciiTheme="majorBidi" w:eastAsia="Calibri" w:hAnsiTheme="majorBidi" w:cstheme="majorBidi"/>
          <w:b/>
          <w:sz w:val="24"/>
          <w:szCs w:val="24"/>
        </w:rPr>
        <w:t>/</w:t>
      </w:r>
      <w:r w:rsidR="001143A4">
        <w:rPr>
          <w:rFonts w:asciiTheme="majorBidi" w:eastAsia="Calibri" w:hAnsiTheme="majorBidi" w:cstheme="majorBidi"/>
          <w:b/>
          <w:sz w:val="24"/>
          <w:szCs w:val="24"/>
        </w:rPr>
        <w:t>10</w:t>
      </w:r>
      <w:r w:rsidR="001143A4" w:rsidRPr="00B05CAE">
        <w:rPr>
          <w:rFonts w:asciiTheme="majorBidi" w:eastAsia="Calibri" w:hAnsiTheme="majorBidi" w:cstheme="majorBidi"/>
          <w:b/>
          <w:sz w:val="24"/>
          <w:szCs w:val="24"/>
        </w:rPr>
        <w:t>/2025</w:t>
      </w:r>
    </w:p>
    <w:p w14:paraId="3BD18A1A" w14:textId="77777777" w:rsidR="001143A4" w:rsidRPr="008C7A0D" w:rsidRDefault="001143A4" w:rsidP="001143A4">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8C7A0D">
        <w:rPr>
          <w:rFonts w:asciiTheme="majorBidi" w:eastAsia="Palatino Linotype" w:hAnsiTheme="majorBidi" w:cstheme="majorBidi"/>
          <w:b/>
          <w:i/>
          <w:iCs/>
          <w:sz w:val="24"/>
          <w:szCs w:val="24"/>
        </w:rPr>
        <w:t>Highlight</w:t>
      </w:r>
      <w:bookmarkStart w:id="3" w:name="_Hlk197361618"/>
      <w:bookmarkEnd w:id="0"/>
      <w:bookmarkEnd w:id="1"/>
      <w:r w:rsidRPr="008C7A0D">
        <w:rPr>
          <w:rFonts w:asciiTheme="majorBidi" w:eastAsia="Palatino Linotype" w:hAnsiTheme="majorBidi" w:cstheme="majorBidi"/>
          <w:b/>
          <w:i/>
          <w:iCs/>
          <w:sz w:val="24"/>
          <w:szCs w:val="24"/>
        </w:rPr>
        <w:t>s</w:t>
      </w:r>
    </w:p>
    <w:p w14:paraId="70ABCF00" w14:textId="77777777" w:rsidR="001143A4" w:rsidRDefault="001143A4" w:rsidP="001143A4">
      <w:pPr>
        <w:spacing w:after="0" w:line="240" w:lineRule="auto"/>
        <w:jc w:val="both"/>
        <w:rPr>
          <w:rFonts w:asciiTheme="majorBidi" w:hAnsiTheme="majorBidi" w:cstheme="majorBidi"/>
          <w:b/>
          <w:bCs/>
          <w:sz w:val="24"/>
          <w:szCs w:val="24"/>
        </w:rPr>
      </w:pPr>
      <w:bookmarkStart w:id="4" w:name="_Hlk209110506"/>
    </w:p>
    <w:p w14:paraId="0A311EC0" w14:textId="77777777" w:rsidR="001143A4" w:rsidRPr="00C86390" w:rsidRDefault="001143A4" w:rsidP="001143A4">
      <w:pPr>
        <w:pStyle w:val="ListParagraph"/>
        <w:numPr>
          <w:ilvl w:val="0"/>
          <w:numId w:val="4"/>
        </w:numPr>
        <w:spacing w:after="0" w:line="240" w:lineRule="auto"/>
        <w:jc w:val="both"/>
        <w:rPr>
          <w:rFonts w:asciiTheme="majorBidi" w:hAnsiTheme="majorBidi" w:cstheme="majorBidi"/>
        </w:rPr>
      </w:pPr>
      <w:r w:rsidRPr="00C86390">
        <w:rPr>
          <w:rFonts w:asciiTheme="majorBidi" w:hAnsiTheme="majorBidi" w:cstheme="majorBidi"/>
        </w:rPr>
        <w:t xml:space="preserve">HRD monitored the GBV One-Stop Centre in Yambio Town, Yambio </w:t>
      </w:r>
      <w:proofErr w:type="gramStart"/>
      <w:r w:rsidRPr="00C86390">
        <w:rPr>
          <w:rFonts w:asciiTheme="majorBidi" w:hAnsiTheme="majorBidi" w:cstheme="majorBidi"/>
        </w:rPr>
        <w:t>County;</w:t>
      </w:r>
      <w:proofErr w:type="gramEnd"/>
    </w:p>
    <w:p w14:paraId="47FDF84B" w14:textId="77777777" w:rsidR="001143A4" w:rsidRPr="008C7A0D" w:rsidRDefault="001143A4" w:rsidP="001143A4">
      <w:pPr>
        <w:spacing w:after="0" w:line="240" w:lineRule="auto"/>
        <w:ind w:left="360"/>
        <w:jc w:val="both"/>
        <w:rPr>
          <w:rFonts w:asciiTheme="majorBidi" w:eastAsia="Palatino Linotype" w:hAnsiTheme="majorBidi" w:cstheme="majorBidi"/>
          <w:b/>
          <w:i/>
          <w:iCs/>
          <w:sz w:val="24"/>
          <w:szCs w:val="24"/>
        </w:rPr>
      </w:pPr>
    </w:p>
    <w:bookmarkEnd w:id="2"/>
    <w:bookmarkEnd w:id="3"/>
    <w:bookmarkEnd w:id="4"/>
    <w:p w14:paraId="752B280A" w14:textId="77777777" w:rsidR="001143A4" w:rsidRPr="008C7A0D" w:rsidRDefault="001143A4" w:rsidP="001143A4">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8C7A0D">
        <w:rPr>
          <w:rFonts w:asciiTheme="majorBidi" w:eastAsia="Calibri" w:hAnsiTheme="majorBidi" w:cstheme="majorBidi"/>
          <w:b/>
          <w:bCs/>
          <w:sz w:val="24"/>
          <w:szCs w:val="24"/>
        </w:rPr>
        <w:t>Political and Security Updates</w:t>
      </w:r>
    </w:p>
    <w:p w14:paraId="13ABFCD3" w14:textId="77777777" w:rsidR="001143A4" w:rsidRPr="008C7A0D" w:rsidRDefault="001143A4" w:rsidP="001143A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 xml:space="preserve">Human Rights in the Electoral Process </w:t>
      </w:r>
    </w:p>
    <w:p w14:paraId="480EE16D" w14:textId="77777777" w:rsidR="001143A4" w:rsidRPr="00965AB5" w:rsidRDefault="001143A4" w:rsidP="001143A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Conflict-Related Violations/Abuses</w:t>
      </w:r>
    </w:p>
    <w:p w14:paraId="7DEAE3F7" w14:textId="77777777" w:rsidR="001143A4" w:rsidRPr="008C7A0D" w:rsidRDefault="001143A4" w:rsidP="001143A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 xml:space="preserve">Conflict-Related Sexual Violence (CRSV) </w:t>
      </w:r>
    </w:p>
    <w:p w14:paraId="373884F9" w14:textId="77777777" w:rsidR="001143A4" w:rsidRDefault="001143A4" w:rsidP="001143A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Sexual and Gender-Based Violence (SGBV)</w:t>
      </w:r>
      <w:bookmarkStart w:id="5" w:name="_Hlk155890358"/>
    </w:p>
    <w:p w14:paraId="0E52233F" w14:textId="77777777" w:rsidR="001143A4" w:rsidRDefault="001143A4" w:rsidP="001143A4">
      <w:pPr>
        <w:spacing w:after="0" w:line="240" w:lineRule="auto"/>
        <w:contextualSpacing/>
        <w:jc w:val="both"/>
        <w:rPr>
          <w:rFonts w:asciiTheme="majorBidi" w:eastAsia="Palatino Linotype" w:hAnsiTheme="majorBidi" w:cstheme="majorBidi"/>
          <w:b/>
          <w:sz w:val="24"/>
          <w:szCs w:val="24"/>
        </w:rPr>
      </w:pPr>
    </w:p>
    <w:p w14:paraId="001ED2C0" w14:textId="77777777" w:rsidR="001143A4" w:rsidRDefault="001143A4" w:rsidP="001143A4">
      <w:pPr>
        <w:pStyle w:val="ListParagraph"/>
        <w:numPr>
          <w:ilvl w:val="0"/>
          <w:numId w:val="4"/>
        </w:numPr>
        <w:spacing w:after="0" w:line="240" w:lineRule="auto"/>
        <w:jc w:val="both"/>
        <w:rPr>
          <w:rFonts w:asciiTheme="majorBidi" w:hAnsiTheme="majorBidi" w:cstheme="majorBidi"/>
          <w:b/>
          <w:bCs/>
        </w:rPr>
      </w:pPr>
      <w:r>
        <w:rPr>
          <w:rFonts w:asciiTheme="majorBidi" w:hAnsiTheme="majorBidi" w:cstheme="majorBidi"/>
          <w:b/>
          <w:bCs/>
        </w:rPr>
        <w:t>HRD m</w:t>
      </w:r>
      <w:r w:rsidRPr="00DF3301">
        <w:rPr>
          <w:rFonts w:asciiTheme="majorBidi" w:hAnsiTheme="majorBidi" w:cstheme="majorBidi"/>
          <w:b/>
          <w:bCs/>
        </w:rPr>
        <w:t>onitor</w:t>
      </w:r>
      <w:r>
        <w:rPr>
          <w:rFonts w:asciiTheme="majorBidi" w:hAnsiTheme="majorBidi" w:cstheme="majorBidi"/>
          <w:b/>
          <w:bCs/>
        </w:rPr>
        <w:t>ed</w:t>
      </w:r>
      <w:r w:rsidRPr="00DF3301">
        <w:rPr>
          <w:rFonts w:asciiTheme="majorBidi" w:hAnsiTheme="majorBidi" w:cstheme="majorBidi"/>
          <w:b/>
          <w:bCs/>
        </w:rPr>
        <w:t xml:space="preserve"> the GBV One-Stop Centre in Yambio Town, Yambio </w:t>
      </w:r>
      <w:proofErr w:type="gramStart"/>
      <w:r w:rsidRPr="00DF3301">
        <w:rPr>
          <w:rFonts w:asciiTheme="majorBidi" w:hAnsiTheme="majorBidi" w:cstheme="majorBidi"/>
          <w:b/>
          <w:bCs/>
        </w:rPr>
        <w:t>County</w:t>
      </w:r>
      <w:r>
        <w:rPr>
          <w:rFonts w:asciiTheme="majorBidi" w:hAnsiTheme="majorBidi" w:cstheme="majorBidi"/>
          <w:b/>
          <w:bCs/>
        </w:rPr>
        <w:t>;</w:t>
      </w:r>
      <w:proofErr w:type="gramEnd"/>
    </w:p>
    <w:p w14:paraId="3987BF55" w14:textId="77777777" w:rsidR="001143A4" w:rsidRDefault="001143A4" w:rsidP="001143A4">
      <w:pPr>
        <w:spacing w:after="0" w:line="240" w:lineRule="auto"/>
        <w:contextualSpacing/>
        <w:jc w:val="both"/>
        <w:rPr>
          <w:rFonts w:asciiTheme="majorBidi" w:eastAsia="Palatino Linotype" w:hAnsiTheme="majorBidi" w:cstheme="majorBidi"/>
          <w:b/>
          <w:sz w:val="24"/>
          <w:szCs w:val="24"/>
        </w:rPr>
      </w:pPr>
    </w:p>
    <w:p w14:paraId="06DF3744" w14:textId="616DA859" w:rsidR="00BD2122" w:rsidRPr="00BD2122" w:rsidRDefault="00BD2122" w:rsidP="00BD2122">
      <w:pPr>
        <w:spacing w:after="0" w:line="240" w:lineRule="auto"/>
        <w:contextualSpacing/>
        <w:jc w:val="both"/>
        <w:rPr>
          <w:rFonts w:asciiTheme="majorBidi" w:eastAsia="Palatino Linotype" w:hAnsiTheme="majorBidi" w:cstheme="majorBidi"/>
          <w:sz w:val="24"/>
          <w:szCs w:val="24"/>
        </w:rPr>
      </w:pPr>
      <w:r w:rsidRPr="00BD2122">
        <w:rPr>
          <w:rFonts w:asciiTheme="majorBidi" w:eastAsia="Palatino Linotype" w:hAnsiTheme="majorBidi" w:cstheme="majorBidi"/>
          <w:sz w:val="24"/>
          <w:szCs w:val="24"/>
        </w:rPr>
        <w:t xml:space="preserve">On October 24, HRD </w:t>
      </w:r>
      <w:r>
        <w:rPr>
          <w:rFonts w:asciiTheme="majorBidi" w:eastAsia="Palatino Linotype" w:hAnsiTheme="majorBidi" w:cstheme="majorBidi"/>
          <w:sz w:val="24"/>
          <w:szCs w:val="24"/>
        </w:rPr>
        <w:t xml:space="preserve">Yambio Field Office </w:t>
      </w:r>
      <w:r w:rsidRPr="00BD2122">
        <w:rPr>
          <w:rFonts w:asciiTheme="majorBidi" w:eastAsia="Palatino Linotype" w:hAnsiTheme="majorBidi" w:cstheme="majorBidi"/>
          <w:sz w:val="24"/>
          <w:szCs w:val="24"/>
        </w:rPr>
        <w:t>visited the GBV One-Stop Centre at Yambio State Hospital in Yambio Town and met with the Social Worker in charge of data management. The Social Worker reported that between October 10 and 24, a total of 18 GBV cases were documented. Of these, 13 were rape cases involving female minors aged between 5 and 16, and two were attempted rape cases involving female minors. The identified perpetrators were male civilians aged 14 to 60, as well as unknown armed individuals.</w:t>
      </w:r>
    </w:p>
    <w:p w14:paraId="4484A73C" w14:textId="77777777" w:rsidR="00BD2122" w:rsidRDefault="00BD2122" w:rsidP="00BD2122">
      <w:pPr>
        <w:spacing w:after="0" w:line="240" w:lineRule="auto"/>
        <w:contextualSpacing/>
        <w:jc w:val="both"/>
        <w:rPr>
          <w:rFonts w:asciiTheme="majorBidi" w:eastAsia="Palatino Linotype" w:hAnsiTheme="majorBidi" w:cstheme="majorBidi"/>
          <w:sz w:val="24"/>
          <w:szCs w:val="24"/>
        </w:rPr>
      </w:pPr>
    </w:p>
    <w:p w14:paraId="3C57EDDE" w14:textId="74142963" w:rsidR="00BD2122" w:rsidRPr="00BD2122" w:rsidRDefault="00BD2122" w:rsidP="00BD2122">
      <w:pPr>
        <w:spacing w:after="0" w:line="240" w:lineRule="auto"/>
        <w:contextualSpacing/>
        <w:jc w:val="both"/>
        <w:rPr>
          <w:rFonts w:asciiTheme="majorBidi" w:eastAsia="Palatino Linotype" w:hAnsiTheme="majorBidi" w:cstheme="majorBidi"/>
          <w:sz w:val="24"/>
          <w:szCs w:val="24"/>
        </w:rPr>
      </w:pPr>
      <w:r w:rsidRPr="00BD2122">
        <w:rPr>
          <w:rFonts w:asciiTheme="majorBidi" w:eastAsia="Palatino Linotype" w:hAnsiTheme="majorBidi" w:cstheme="majorBidi"/>
          <w:sz w:val="24"/>
          <w:szCs w:val="24"/>
        </w:rPr>
        <w:t xml:space="preserve">In addition, HRD documented five cases of domestic violence, primarily physical assaults causing bodily injuries, involving female adult survivors and male adult perpetrators, including three unidentified armed elements. Furthermore, the records indicated that 11 perpetrators were from the Azande community, while the remaining six were from the </w:t>
      </w:r>
      <w:proofErr w:type="spellStart"/>
      <w:r w:rsidRPr="00BD2122">
        <w:rPr>
          <w:rFonts w:asciiTheme="majorBidi" w:eastAsia="Palatino Linotype" w:hAnsiTheme="majorBidi" w:cstheme="majorBidi"/>
          <w:sz w:val="24"/>
          <w:szCs w:val="24"/>
        </w:rPr>
        <w:t>Moru</w:t>
      </w:r>
      <w:proofErr w:type="spellEnd"/>
      <w:r w:rsidRPr="00BD2122">
        <w:rPr>
          <w:rFonts w:asciiTheme="majorBidi" w:eastAsia="Palatino Linotype" w:hAnsiTheme="majorBidi" w:cstheme="majorBidi"/>
          <w:sz w:val="24"/>
          <w:szCs w:val="24"/>
        </w:rPr>
        <w:t xml:space="preserve"> and Baka communities. All survivors were from the Azande community.</w:t>
      </w:r>
    </w:p>
    <w:p w14:paraId="5BC8ECE4" w14:textId="77777777" w:rsidR="00BD2122" w:rsidRDefault="00BD2122" w:rsidP="00BD2122">
      <w:pPr>
        <w:spacing w:after="0" w:line="240" w:lineRule="auto"/>
        <w:contextualSpacing/>
        <w:jc w:val="both"/>
        <w:rPr>
          <w:rFonts w:asciiTheme="majorBidi" w:eastAsia="Palatino Linotype" w:hAnsiTheme="majorBidi" w:cstheme="majorBidi"/>
          <w:sz w:val="24"/>
          <w:szCs w:val="24"/>
        </w:rPr>
      </w:pPr>
    </w:p>
    <w:p w14:paraId="144D200A" w14:textId="7C775513" w:rsidR="00BD2122" w:rsidRPr="00BD2122" w:rsidRDefault="00BD2122" w:rsidP="00BD2122">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The rape cases included the following</w:t>
      </w:r>
      <w:r w:rsidRPr="00BD2122">
        <w:rPr>
          <w:rFonts w:asciiTheme="majorBidi" w:eastAsia="Palatino Linotype" w:hAnsiTheme="majorBidi" w:cstheme="majorBidi"/>
          <w:sz w:val="24"/>
          <w:szCs w:val="24"/>
        </w:rPr>
        <w:t>:</w:t>
      </w:r>
    </w:p>
    <w:p w14:paraId="1B8CDA02" w14:textId="4189885A" w:rsidR="00D526C7" w:rsidRDefault="00D526C7" w:rsidP="00210619">
      <w:pPr>
        <w:pStyle w:val="NormalWeb"/>
        <w:numPr>
          <w:ilvl w:val="0"/>
          <w:numId w:val="7"/>
        </w:numPr>
      </w:pPr>
      <w:r w:rsidRPr="00D526C7">
        <w:rPr>
          <w:rStyle w:val="Strong"/>
          <w:rFonts w:eastAsiaTheme="majorEastAsia"/>
          <w:b w:val="0"/>
          <w:bCs w:val="0"/>
        </w:rPr>
        <w:t>On October 11,</w:t>
      </w:r>
      <w:r>
        <w:rPr>
          <w:rStyle w:val="Strong"/>
          <w:rFonts w:eastAsiaTheme="majorEastAsia"/>
          <w:b w:val="0"/>
          <w:bCs w:val="0"/>
        </w:rPr>
        <w:t xml:space="preserve"> in</w:t>
      </w:r>
      <w:r w:rsidRPr="00D526C7">
        <w:rPr>
          <w:rStyle w:val="Strong"/>
          <w:rFonts w:eastAsiaTheme="majorEastAsia"/>
          <w:b w:val="0"/>
          <w:bCs w:val="0"/>
        </w:rPr>
        <w:t xml:space="preserve"> </w:t>
      </w:r>
      <w:proofErr w:type="spellStart"/>
      <w:r w:rsidRPr="00D526C7">
        <w:rPr>
          <w:rStyle w:val="Strong"/>
          <w:rFonts w:eastAsiaTheme="majorEastAsia"/>
          <w:b w:val="0"/>
          <w:bCs w:val="0"/>
        </w:rPr>
        <w:t>Bakindo</w:t>
      </w:r>
      <w:proofErr w:type="spellEnd"/>
      <w:r w:rsidRPr="00D526C7">
        <w:rPr>
          <w:rStyle w:val="Strong"/>
          <w:rFonts w:eastAsiaTheme="majorEastAsia"/>
          <w:b w:val="0"/>
          <w:bCs w:val="0"/>
        </w:rPr>
        <w:t xml:space="preserve"> </w:t>
      </w:r>
      <w:r>
        <w:rPr>
          <w:rStyle w:val="Strong"/>
          <w:rFonts w:eastAsiaTheme="majorEastAsia"/>
          <w:b w:val="0"/>
          <w:bCs w:val="0"/>
        </w:rPr>
        <w:t>r</w:t>
      </w:r>
      <w:r w:rsidRPr="00D526C7">
        <w:rPr>
          <w:rStyle w:val="Strong"/>
          <w:rFonts w:eastAsiaTheme="majorEastAsia"/>
          <w:b w:val="0"/>
          <w:bCs w:val="0"/>
        </w:rPr>
        <w:t xml:space="preserve">esidential </w:t>
      </w:r>
      <w:r>
        <w:rPr>
          <w:rStyle w:val="Strong"/>
          <w:rFonts w:eastAsiaTheme="majorEastAsia"/>
          <w:b w:val="0"/>
          <w:bCs w:val="0"/>
        </w:rPr>
        <w:t>a</w:t>
      </w:r>
      <w:r w:rsidRPr="00D526C7">
        <w:rPr>
          <w:rStyle w:val="Strong"/>
          <w:rFonts w:eastAsiaTheme="majorEastAsia"/>
          <w:b w:val="0"/>
          <w:bCs w:val="0"/>
        </w:rPr>
        <w:t xml:space="preserve">rea, Yambio </w:t>
      </w:r>
      <w:r>
        <w:rPr>
          <w:rStyle w:val="Strong"/>
          <w:rFonts w:eastAsiaTheme="majorEastAsia"/>
          <w:b w:val="0"/>
          <w:bCs w:val="0"/>
        </w:rPr>
        <w:t>t</w:t>
      </w:r>
      <w:r w:rsidRPr="00D526C7">
        <w:rPr>
          <w:rStyle w:val="Strong"/>
          <w:rFonts w:eastAsiaTheme="majorEastAsia"/>
          <w:b w:val="0"/>
          <w:bCs w:val="0"/>
        </w:rPr>
        <w:t>own</w:t>
      </w:r>
      <w:r>
        <w:rPr>
          <w:rStyle w:val="Strong"/>
          <w:rFonts w:eastAsiaTheme="majorEastAsia"/>
          <w:b w:val="0"/>
          <w:bCs w:val="0"/>
        </w:rPr>
        <w:t>,</w:t>
      </w:r>
      <w:r>
        <w:t xml:space="preserve"> a 5-year-old girl from the Azande community was reportedly raped by her stepbrother. The suspect was reportedly arrested and detained at Masia Police Station; however, he was released after the complainant opted for an out-of-court settlement. The survivor received medical treatment.</w:t>
      </w:r>
    </w:p>
    <w:p w14:paraId="05944C48" w14:textId="2627268F" w:rsidR="00D526C7" w:rsidRDefault="00D526C7" w:rsidP="00210619">
      <w:pPr>
        <w:pStyle w:val="NormalWeb"/>
        <w:numPr>
          <w:ilvl w:val="0"/>
          <w:numId w:val="7"/>
        </w:numPr>
      </w:pPr>
      <w:r w:rsidRPr="00D526C7">
        <w:rPr>
          <w:rStyle w:val="Strong"/>
          <w:rFonts w:eastAsiaTheme="majorEastAsia"/>
          <w:b w:val="0"/>
          <w:bCs w:val="0"/>
        </w:rPr>
        <w:t xml:space="preserve">On October 11, </w:t>
      </w:r>
      <w:r>
        <w:rPr>
          <w:rStyle w:val="Strong"/>
          <w:rFonts w:eastAsiaTheme="majorEastAsia"/>
          <w:b w:val="0"/>
          <w:bCs w:val="0"/>
        </w:rPr>
        <w:t xml:space="preserve">in </w:t>
      </w:r>
      <w:proofErr w:type="spellStart"/>
      <w:r w:rsidRPr="00D526C7">
        <w:rPr>
          <w:rStyle w:val="Strong"/>
          <w:rFonts w:eastAsiaTheme="majorEastAsia"/>
          <w:b w:val="0"/>
          <w:bCs w:val="0"/>
        </w:rPr>
        <w:t>Kpirabe</w:t>
      </w:r>
      <w:proofErr w:type="spellEnd"/>
      <w:r w:rsidRPr="00D526C7">
        <w:rPr>
          <w:rStyle w:val="Strong"/>
          <w:rFonts w:eastAsiaTheme="majorEastAsia"/>
          <w:b w:val="0"/>
          <w:bCs w:val="0"/>
        </w:rPr>
        <w:t xml:space="preserve"> </w:t>
      </w:r>
      <w:r>
        <w:rPr>
          <w:rStyle w:val="Strong"/>
          <w:rFonts w:eastAsiaTheme="majorEastAsia"/>
          <w:b w:val="0"/>
          <w:bCs w:val="0"/>
        </w:rPr>
        <w:t>r</w:t>
      </w:r>
      <w:r w:rsidRPr="00D526C7">
        <w:rPr>
          <w:rStyle w:val="Strong"/>
          <w:rFonts w:eastAsiaTheme="majorEastAsia"/>
          <w:b w:val="0"/>
          <w:bCs w:val="0"/>
        </w:rPr>
        <w:t xml:space="preserve">esidential </w:t>
      </w:r>
      <w:r>
        <w:rPr>
          <w:rStyle w:val="Strong"/>
          <w:rFonts w:eastAsiaTheme="majorEastAsia"/>
          <w:b w:val="0"/>
          <w:bCs w:val="0"/>
        </w:rPr>
        <w:t>a</w:t>
      </w:r>
      <w:r w:rsidRPr="00D526C7">
        <w:rPr>
          <w:rStyle w:val="Strong"/>
          <w:rFonts w:eastAsiaTheme="majorEastAsia"/>
          <w:b w:val="0"/>
          <w:bCs w:val="0"/>
        </w:rPr>
        <w:t xml:space="preserve">rea, Yambio </w:t>
      </w:r>
      <w:r>
        <w:rPr>
          <w:rStyle w:val="Strong"/>
          <w:rFonts w:eastAsiaTheme="majorEastAsia"/>
          <w:b w:val="0"/>
          <w:bCs w:val="0"/>
        </w:rPr>
        <w:t>t</w:t>
      </w:r>
      <w:r w:rsidRPr="00D526C7">
        <w:rPr>
          <w:rStyle w:val="Strong"/>
          <w:rFonts w:eastAsiaTheme="majorEastAsia"/>
          <w:b w:val="0"/>
          <w:bCs w:val="0"/>
        </w:rPr>
        <w:t>own</w:t>
      </w:r>
      <w:r>
        <w:rPr>
          <w:rStyle w:val="Strong"/>
          <w:rFonts w:eastAsiaTheme="majorEastAsia"/>
          <w:b w:val="0"/>
          <w:bCs w:val="0"/>
        </w:rPr>
        <w:t xml:space="preserve">, </w:t>
      </w:r>
      <w:r>
        <w:t>a 16-year-old girl from the Azande community was reportedly raped by a 20-year-old male from the Baka community. The survivor received specialized medical care, and the family opted for an out-of-court settlement.</w:t>
      </w:r>
    </w:p>
    <w:p w14:paraId="253F198F" w14:textId="04C4FE1D" w:rsidR="00D526C7" w:rsidRDefault="00D526C7" w:rsidP="00210619">
      <w:pPr>
        <w:pStyle w:val="NormalWeb"/>
        <w:numPr>
          <w:ilvl w:val="0"/>
          <w:numId w:val="7"/>
        </w:numPr>
      </w:pPr>
      <w:r w:rsidRPr="00D526C7">
        <w:rPr>
          <w:rStyle w:val="Strong"/>
          <w:rFonts w:eastAsiaTheme="majorEastAsia"/>
          <w:b w:val="0"/>
          <w:bCs w:val="0"/>
        </w:rPr>
        <w:t>On October 13,</w:t>
      </w:r>
      <w:r>
        <w:rPr>
          <w:rStyle w:val="Strong"/>
          <w:rFonts w:eastAsiaTheme="majorEastAsia"/>
          <w:b w:val="0"/>
          <w:bCs w:val="0"/>
        </w:rPr>
        <w:t xml:space="preserve"> in</w:t>
      </w:r>
      <w:r w:rsidRPr="00D526C7">
        <w:rPr>
          <w:rStyle w:val="Strong"/>
          <w:rFonts w:eastAsiaTheme="majorEastAsia"/>
          <w:b w:val="0"/>
          <w:bCs w:val="0"/>
        </w:rPr>
        <w:t xml:space="preserve"> </w:t>
      </w:r>
      <w:proofErr w:type="spellStart"/>
      <w:r w:rsidRPr="00D526C7">
        <w:rPr>
          <w:rStyle w:val="Strong"/>
          <w:rFonts w:eastAsiaTheme="majorEastAsia"/>
          <w:b w:val="0"/>
          <w:bCs w:val="0"/>
        </w:rPr>
        <w:t>Duduma</w:t>
      </w:r>
      <w:proofErr w:type="spellEnd"/>
      <w:r w:rsidRPr="00D526C7">
        <w:rPr>
          <w:rStyle w:val="Strong"/>
          <w:rFonts w:eastAsiaTheme="majorEastAsia"/>
          <w:b w:val="0"/>
          <w:bCs w:val="0"/>
        </w:rPr>
        <w:t xml:space="preserve"> Residential Area, Yambio </w:t>
      </w:r>
      <w:r>
        <w:rPr>
          <w:rStyle w:val="Strong"/>
          <w:rFonts w:eastAsiaTheme="majorEastAsia"/>
          <w:b w:val="0"/>
          <w:bCs w:val="0"/>
        </w:rPr>
        <w:t>t</w:t>
      </w:r>
      <w:r w:rsidRPr="00D526C7">
        <w:rPr>
          <w:rStyle w:val="Strong"/>
          <w:rFonts w:eastAsiaTheme="majorEastAsia"/>
          <w:b w:val="0"/>
          <w:bCs w:val="0"/>
        </w:rPr>
        <w:t>own</w:t>
      </w:r>
      <w:r>
        <w:rPr>
          <w:rStyle w:val="Strong"/>
          <w:rFonts w:eastAsiaTheme="majorEastAsia"/>
          <w:b w:val="0"/>
          <w:bCs w:val="0"/>
        </w:rPr>
        <w:t>,</w:t>
      </w:r>
      <w:r>
        <w:t xml:space="preserve"> a 12-year-old girl was reportedly raped at her residence by a 60-year-old male civilian. The survivor received psychosocial support and was discharged. The perpetrator was reportedly arrested and </w:t>
      </w:r>
      <w:proofErr w:type="gramStart"/>
      <w:r>
        <w:t>remanded to</w:t>
      </w:r>
      <w:proofErr w:type="gramEnd"/>
      <w:r>
        <w:t xml:space="preserve"> prison.</w:t>
      </w:r>
    </w:p>
    <w:p w14:paraId="00C44DA8" w14:textId="38D9CEF7" w:rsidR="00D526C7" w:rsidRDefault="00D526C7" w:rsidP="00210619">
      <w:pPr>
        <w:pStyle w:val="NormalWeb"/>
        <w:numPr>
          <w:ilvl w:val="0"/>
          <w:numId w:val="7"/>
        </w:numPr>
      </w:pPr>
      <w:r w:rsidRPr="00D526C7">
        <w:rPr>
          <w:rStyle w:val="Strong"/>
          <w:rFonts w:eastAsiaTheme="majorEastAsia"/>
          <w:b w:val="0"/>
          <w:bCs w:val="0"/>
        </w:rPr>
        <w:t xml:space="preserve">On October 18, </w:t>
      </w:r>
      <w:r>
        <w:rPr>
          <w:rStyle w:val="Strong"/>
          <w:rFonts w:eastAsiaTheme="majorEastAsia"/>
          <w:b w:val="0"/>
          <w:bCs w:val="0"/>
        </w:rPr>
        <w:t xml:space="preserve">in </w:t>
      </w:r>
      <w:proofErr w:type="spellStart"/>
      <w:r w:rsidRPr="00D526C7">
        <w:rPr>
          <w:rStyle w:val="Strong"/>
          <w:rFonts w:eastAsiaTheme="majorEastAsia"/>
          <w:b w:val="0"/>
          <w:bCs w:val="0"/>
        </w:rPr>
        <w:t>Ikpiro</w:t>
      </w:r>
      <w:proofErr w:type="spellEnd"/>
      <w:r w:rsidRPr="00D526C7">
        <w:rPr>
          <w:rStyle w:val="Strong"/>
          <w:rFonts w:eastAsiaTheme="majorEastAsia"/>
          <w:b w:val="0"/>
          <w:bCs w:val="0"/>
        </w:rPr>
        <w:t xml:space="preserve"> </w:t>
      </w:r>
      <w:r>
        <w:rPr>
          <w:rStyle w:val="Strong"/>
          <w:rFonts w:eastAsiaTheme="majorEastAsia"/>
          <w:b w:val="0"/>
          <w:bCs w:val="0"/>
        </w:rPr>
        <w:t>r</w:t>
      </w:r>
      <w:r w:rsidRPr="00D526C7">
        <w:rPr>
          <w:rStyle w:val="Strong"/>
          <w:rFonts w:eastAsiaTheme="majorEastAsia"/>
          <w:b w:val="0"/>
          <w:bCs w:val="0"/>
        </w:rPr>
        <w:t xml:space="preserve">esidential </w:t>
      </w:r>
      <w:r>
        <w:rPr>
          <w:rStyle w:val="Strong"/>
          <w:rFonts w:eastAsiaTheme="majorEastAsia"/>
          <w:b w:val="0"/>
          <w:bCs w:val="0"/>
        </w:rPr>
        <w:t>a</w:t>
      </w:r>
      <w:r w:rsidRPr="00D526C7">
        <w:rPr>
          <w:rStyle w:val="Strong"/>
          <w:rFonts w:eastAsiaTheme="majorEastAsia"/>
          <w:b w:val="0"/>
          <w:bCs w:val="0"/>
        </w:rPr>
        <w:t>rea</w:t>
      </w:r>
      <w:r>
        <w:rPr>
          <w:rStyle w:val="Strong"/>
          <w:rFonts w:eastAsiaTheme="majorEastAsia"/>
          <w:b w:val="0"/>
          <w:bCs w:val="0"/>
        </w:rPr>
        <w:t>, in Yambio town a</w:t>
      </w:r>
      <w:r>
        <w:t xml:space="preserve">17-year-old girl was accosted by two unknown armed elements while returning from night church prayers and was raped by </w:t>
      </w:r>
      <w:r>
        <w:lastRenderedPageBreak/>
        <w:t xml:space="preserve">both. The perpetrators reportedly returned toward the </w:t>
      </w:r>
      <w:proofErr w:type="spellStart"/>
      <w:r>
        <w:t>Lirangu</w:t>
      </w:r>
      <w:proofErr w:type="spellEnd"/>
      <w:r>
        <w:t xml:space="preserve"> area. The victim received psychosocial support and medical care before being discharged from the hospital.</w:t>
      </w:r>
    </w:p>
    <w:p w14:paraId="05E3DD2F" w14:textId="7B050FFE" w:rsidR="00D526C7" w:rsidRDefault="00D526C7" w:rsidP="00210619">
      <w:pPr>
        <w:pStyle w:val="NormalWeb"/>
        <w:numPr>
          <w:ilvl w:val="0"/>
          <w:numId w:val="7"/>
        </w:numPr>
      </w:pPr>
      <w:r w:rsidRPr="00D526C7">
        <w:rPr>
          <w:rStyle w:val="Strong"/>
          <w:rFonts w:eastAsiaTheme="majorEastAsia"/>
          <w:b w:val="0"/>
          <w:bCs w:val="0"/>
        </w:rPr>
        <w:t xml:space="preserve">On October 18, </w:t>
      </w:r>
      <w:r>
        <w:rPr>
          <w:rStyle w:val="Strong"/>
          <w:rFonts w:eastAsiaTheme="majorEastAsia"/>
          <w:b w:val="0"/>
          <w:bCs w:val="0"/>
        </w:rPr>
        <w:t xml:space="preserve">in </w:t>
      </w:r>
      <w:r w:rsidRPr="00D526C7">
        <w:rPr>
          <w:rStyle w:val="Strong"/>
          <w:rFonts w:eastAsiaTheme="majorEastAsia"/>
          <w:b w:val="0"/>
          <w:bCs w:val="0"/>
        </w:rPr>
        <w:t xml:space="preserve">Hai </w:t>
      </w:r>
      <w:proofErr w:type="spellStart"/>
      <w:r w:rsidRPr="00D526C7">
        <w:rPr>
          <w:rStyle w:val="Strong"/>
          <w:rFonts w:eastAsiaTheme="majorEastAsia"/>
          <w:b w:val="0"/>
          <w:bCs w:val="0"/>
        </w:rPr>
        <w:t>Pazuo</w:t>
      </w:r>
      <w:proofErr w:type="spellEnd"/>
      <w:r w:rsidRPr="00D526C7">
        <w:rPr>
          <w:rStyle w:val="Strong"/>
          <w:rFonts w:eastAsiaTheme="majorEastAsia"/>
          <w:b w:val="0"/>
          <w:bCs w:val="0"/>
        </w:rPr>
        <w:t xml:space="preserve"> </w:t>
      </w:r>
      <w:r>
        <w:rPr>
          <w:rStyle w:val="Strong"/>
          <w:rFonts w:eastAsiaTheme="majorEastAsia"/>
          <w:b w:val="0"/>
          <w:bCs w:val="0"/>
        </w:rPr>
        <w:t>r</w:t>
      </w:r>
      <w:r w:rsidRPr="00D526C7">
        <w:rPr>
          <w:rStyle w:val="Strong"/>
          <w:rFonts w:eastAsiaTheme="majorEastAsia"/>
          <w:b w:val="0"/>
          <w:bCs w:val="0"/>
        </w:rPr>
        <w:t xml:space="preserve">esidential </w:t>
      </w:r>
      <w:r>
        <w:rPr>
          <w:rStyle w:val="Strong"/>
          <w:rFonts w:eastAsiaTheme="majorEastAsia"/>
          <w:b w:val="0"/>
          <w:bCs w:val="0"/>
        </w:rPr>
        <w:t>a</w:t>
      </w:r>
      <w:r w:rsidRPr="00D526C7">
        <w:rPr>
          <w:rStyle w:val="Strong"/>
          <w:rFonts w:eastAsiaTheme="majorEastAsia"/>
          <w:b w:val="0"/>
          <w:bCs w:val="0"/>
        </w:rPr>
        <w:t>rea</w:t>
      </w:r>
      <w:r w:rsidR="00C87FE1">
        <w:rPr>
          <w:rStyle w:val="Strong"/>
          <w:rFonts w:eastAsiaTheme="majorEastAsia"/>
          <w:b w:val="0"/>
          <w:bCs w:val="0"/>
        </w:rPr>
        <w:t xml:space="preserve"> of</w:t>
      </w:r>
      <w:r w:rsidRPr="00D526C7">
        <w:rPr>
          <w:rStyle w:val="Strong"/>
          <w:rFonts w:eastAsiaTheme="majorEastAsia"/>
          <w:b w:val="0"/>
          <w:bCs w:val="0"/>
        </w:rPr>
        <w:t xml:space="preserve"> Yambio </w:t>
      </w:r>
      <w:r>
        <w:rPr>
          <w:rStyle w:val="Strong"/>
          <w:rFonts w:eastAsiaTheme="majorEastAsia"/>
          <w:b w:val="0"/>
          <w:bCs w:val="0"/>
        </w:rPr>
        <w:t>t</w:t>
      </w:r>
      <w:r w:rsidRPr="00D526C7">
        <w:rPr>
          <w:rStyle w:val="Strong"/>
          <w:rFonts w:eastAsiaTheme="majorEastAsia"/>
          <w:b w:val="0"/>
          <w:bCs w:val="0"/>
        </w:rPr>
        <w:t>own</w:t>
      </w:r>
      <w:r w:rsidR="00C87FE1">
        <w:rPr>
          <w:rStyle w:val="Strong"/>
          <w:rFonts w:eastAsiaTheme="majorEastAsia"/>
          <w:b w:val="0"/>
          <w:bCs w:val="0"/>
        </w:rPr>
        <w:t>,</w:t>
      </w:r>
      <w:r>
        <w:t xml:space="preserve"> </w:t>
      </w:r>
      <w:r w:rsidR="00C87FE1">
        <w:t>a</w:t>
      </w:r>
      <w:r>
        <w:t xml:space="preserve"> 13-year-old girl was </w:t>
      </w:r>
      <w:r w:rsidR="00C87FE1">
        <w:t xml:space="preserve">reportedly </w:t>
      </w:r>
      <w:r>
        <w:t>raped by a 23-year-old male civilian after being accosted on her way home from school. The victim received medical treatment, and the perpetrator fled to Juba.</w:t>
      </w:r>
    </w:p>
    <w:p w14:paraId="11A8FB91" w14:textId="09328C59" w:rsidR="00D526C7" w:rsidRDefault="00D526C7" w:rsidP="00210619">
      <w:pPr>
        <w:pStyle w:val="NormalWeb"/>
        <w:numPr>
          <w:ilvl w:val="0"/>
          <w:numId w:val="7"/>
        </w:numPr>
      </w:pPr>
      <w:r w:rsidRPr="00C87FE1">
        <w:rPr>
          <w:rStyle w:val="Strong"/>
          <w:rFonts w:eastAsiaTheme="majorEastAsia"/>
          <w:b w:val="0"/>
          <w:bCs w:val="0"/>
        </w:rPr>
        <w:t xml:space="preserve">On October 15, </w:t>
      </w:r>
      <w:r w:rsidR="00C87FE1">
        <w:rPr>
          <w:rStyle w:val="Strong"/>
          <w:rFonts w:eastAsiaTheme="majorEastAsia"/>
          <w:b w:val="0"/>
          <w:bCs w:val="0"/>
        </w:rPr>
        <w:t xml:space="preserve">in </w:t>
      </w:r>
      <w:r w:rsidRPr="00C87FE1">
        <w:rPr>
          <w:rStyle w:val="Strong"/>
          <w:rFonts w:eastAsiaTheme="majorEastAsia"/>
          <w:b w:val="0"/>
          <w:bCs w:val="0"/>
        </w:rPr>
        <w:t xml:space="preserve">Akorogbodi-1 </w:t>
      </w:r>
      <w:r w:rsidR="00C87FE1">
        <w:rPr>
          <w:rStyle w:val="Strong"/>
          <w:rFonts w:eastAsiaTheme="majorEastAsia"/>
          <w:b w:val="0"/>
          <w:bCs w:val="0"/>
        </w:rPr>
        <w:t>s</w:t>
      </w:r>
      <w:r w:rsidRPr="00C87FE1">
        <w:rPr>
          <w:rStyle w:val="Strong"/>
          <w:rFonts w:eastAsiaTheme="majorEastAsia"/>
          <w:b w:val="0"/>
          <w:bCs w:val="0"/>
        </w:rPr>
        <w:t>uburb</w:t>
      </w:r>
      <w:r w:rsidR="00C87FE1">
        <w:rPr>
          <w:rStyle w:val="Strong"/>
          <w:rFonts w:eastAsiaTheme="majorEastAsia"/>
          <w:b w:val="0"/>
          <w:bCs w:val="0"/>
        </w:rPr>
        <w:t xml:space="preserve"> of </w:t>
      </w:r>
      <w:r w:rsidRPr="00C87FE1">
        <w:rPr>
          <w:rStyle w:val="Strong"/>
          <w:rFonts w:eastAsiaTheme="majorEastAsia"/>
          <w:b w:val="0"/>
          <w:bCs w:val="0"/>
        </w:rPr>
        <w:t xml:space="preserve">Yambio </w:t>
      </w:r>
      <w:r w:rsidR="00C87FE1">
        <w:rPr>
          <w:rStyle w:val="Strong"/>
          <w:rFonts w:eastAsiaTheme="majorEastAsia"/>
          <w:b w:val="0"/>
          <w:bCs w:val="0"/>
        </w:rPr>
        <w:t>t</w:t>
      </w:r>
      <w:r w:rsidRPr="00C87FE1">
        <w:rPr>
          <w:rStyle w:val="Strong"/>
          <w:rFonts w:eastAsiaTheme="majorEastAsia"/>
          <w:b w:val="0"/>
          <w:bCs w:val="0"/>
        </w:rPr>
        <w:t>own</w:t>
      </w:r>
      <w:r w:rsidR="00C87FE1">
        <w:rPr>
          <w:rStyle w:val="Strong"/>
          <w:rFonts w:eastAsiaTheme="majorEastAsia"/>
          <w:b w:val="0"/>
          <w:bCs w:val="0"/>
        </w:rPr>
        <w:t>,</w:t>
      </w:r>
      <w:r>
        <w:t xml:space="preserve"> </w:t>
      </w:r>
      <w:r w:rsidR="00C87FE1">
        <w:t>a</w:t>
      </w:r>
      <w:r>
        <w:t xml:space="preserve"> 16-year-old girl was</w:t>
      </w:r>
      <w:r w:rsidR="00C87FE1">
        <w:t xml:space="preserve"> </w:t>
      </w:r>
      <w:proofErr w:type="spellStart"/>
      <w:r w:rsidR="00C87FE1">
        <w:t>reportdly</w:t>
      </w:r>
      <w:proofErr w:type="spellEnd"/>
      <w:r>
        <w:t xml:space="preserve"> raped by unknown men while returning from a traditional marriage.</w:t>
      </w:r>
    </w:p>
    <w:p w14:paraId="1AC79E16" w14:textId="1A0D9C9A" w:rsidR="00D526C7" w:rsidRDefault="00D526C7" w:rsidP="00210619">
      <w:pPr>
        <w:pStyle w:val="NormalWeb"/>
        <w:numPr>
          <w:ilvl w:val="0"/>
          <w:numId w:val="7"/>
        </w:numPr>
      </w:pPr>
      <w:r w:rsidRPr="00C87FE1">
        <w:rPr>
          <w:rStyle w:val="Strong"/>
          <w:rFonts w:eastAsiaTheme="majorEastAsia"/>
          <w:b w:val="0"/>
          <w:bCs w:val="0"/>
        </w:rPr>
        <w:t xml:space="preserve">On October 16, </w:t>
      </w:r>
      <w:r w:rsidR="00C87FE1">
        <w:rPr>
          <w:rStyle w:val="Strong"/>
          <w:rFonts w:eastAsiaTheme="majorEastAsia"/>
          <w:b w:val="0"/>
          <w:bCs w:val="0"/>
        </w:rPr>
        <w:t xml:space="preserve">in </w:t>
      </w:r>
      <w:proofErr w:type="spellStart"/>
      <w:r w:rsidRPr="00C87FE1">
        <w:rPr>
          <w:rStyle w:val="Strong"/>
          <w:rFonts w:eastAsiaTheme="majorEastAsia"/>
          <w:b w:val="0"/>
          <w:bCs w:val="0"/>
        </w:rPr>
        <w:t>Baiparu</w:t>
      </w:r>
      <w:proofErr w:type="spellEnd"/>
      <w:r w:rsidRPr="00C87FE1">
        <w:rPr>
          <w:rStyle w:val="Strong"/>
          <w:rFonts w:eastAsiaTheme="majorEastAsia"/>
          <w:b w:val="0"/>
          <w:bCs w:val="0"/>
        </w:rPr>
        <w:t xml:space="preserve"> </w:t>
      </w:r>
      <w:r w:rsidR="00C87FE1">
        <w:rPr>
          <w:rStyle w:val="Strong"/>
          <w:rFonts w:eastAsiaTheme="majorEastAsia"/>
          <w:b w:val="0"/>
          <w:bCs w:val="0"/>
        </w:rPr>
        <w:t>r</w:t>
      </w:r>
      <w:r w:rsidRPr="00C87FE1">
        <w:rPr>
          <w:rStyle w:val="Strong"/>
          <w:rFonts w:eastAsiaTheme="majorEastAsia"/>
          <w:b w:val="0"/>
          <w:bCs w:val="0"/>
        </w:rPr>
        <w:t xml:space="preserve">esidential </w:t>
      </w:r>
      <w:r w:rsidR="00C87FE1">
        <w:rPr>
          <w:rStyle w:val="Strong"/>
          <w:rFonts w:eastAsiaTheme="majorEastAsia"/>
          <w:b w:val="0"/>
          <w:bCs w:val="0"/>
        </w:rPr>
        <w:t>a</w:t>
      </w:r>
      <w:r w:rsidRPr="00C87FE1">
        <w:rPr>
          <w:rStyle w:val="Strong"/>
          <w:rFonts w:eastAsiaTheme="majorEastAsia"/>
          <w:b w:val="0"/>
          <w:bCs w:val="0"/>
        </w:rPr>
        <w:t>rea</w:t>
      </w:r>
      <w:r w:rsidR="00C87FE1">
        <w:rPr>
          <w:rStyle w:val="Strong"/>
          <w:rFonts w:eastAsiaTheme="majorEastAsia"/>
          <w:b w:val="0"/>
          <w:bCs w:val="0"/>
        </w:rPr>
        <w:t xml:space="preserve"> of </w:t>
      </w:r>
      <w:r w:rsidRPr="00C87FE1">
        <w:rPr>
          <w:rStyle w:val="Strong"/>
          <w:rFonts w:eastAsiaTheme="majorEastAsia"/>
          <w:b w:val="0"/>
          <w:bCs w:val="0"/>
        </w:rPr>
        <w:t xml:space="preserve">Yambio </w:t>
      </w:r>
      <w:r w:rsidR="00C87FE1">
        <w:rPr>
          <w:rStyle w:val="Strong"/>
          <w:rFonts w:eastAsiaTheme="majorEastAsia"/>
          <w:b w:val="0"/>
          <w:bCs w:val="0"/>
        </w:rPr>
        <w:t>t</w:t>
      </w:r>
      <w:r w:rsidRPr="00C87FE1">
        <w:rPr>
          <w:rStyle w:val="Strong"/>
          <w:rFonts w:eastAsiaTheme="majorEastAsia"/>
          <w:b w:val="0"/>
          <w:bCs w:val="0"/>
        </w:rPr>
        <w:t>own</w:t>
      </w:r>
      <w:r w:rsidR="00C87FE1">
        <w:t>, a</w:t>
      </w:r>
      <w:r>
        <w:t xml:space="preserve"> 21-year-old female from the Azande community was raped by a 43-year-old male civilian from the </w:t>
      </w:r>
      <w:proofErr w:type="spellStart"/>
      <w:r>
        <w:t>Moru</w:t>
      </w:r>
      <w:proofErr w:type="spellEnd"/>
      <w:r>
        <w:t xml:space="preserve"> community. The victim received psychosocial support but chose not to file a police report.</w:t>
      </w:r>
    </w:p>
    <w:p w14:paraId="7708733C" w14:textId="5BA98611" w:rsidR="00D526C7" w:rsidRDefault="00D526C7" w:rsidP="00210619">
      <w:pPr>
        <w:pStyle w:val="NormalWeb"/>
        <w:numPr>
          <w:ilvl w:val="0"/>
          <w:numId w:val="7"/>
        </w:numPr>
      </w:pPr>
      <w:r w:rsidRPr="00C87FE1">
        <w:rPr>
          <w:rStyle w:val="Strong"/>
          <w:rFonts w:eastAsiaTheme="majorEastAsia"/>
          <w:b w:val="0"/>
          <w:bCs w:val="0"/>
        </w:rPr>
        <w:t xml:space="preserve">On an unspecified date in October, Zamba-Sende Boma, </w:t>
      </w:r>
      <w:proofErr w:type="spellStart"/>
      <w:r w:rsidRPr="00C87FE1">
        <w:rPr>
          <w:rStyle w:val="Strong"/>
          <w:rFonts w:eastAsiaTheme="majorEastAsia"/>
          <w:b w:val="0"/>
          <w:bCs w:val="0"/>
        </w:rPr>
        <w:t>Lirangu</w:t>
      </w:r>
      <w:proofErr w:type="spellEnd"/>
      <w:r w:rsidRPr="00C87FE1">
        <w:rPr>
          <w:rStyle w:val="Strong"/>
          <w:rFonts w:eastAsiaTheme="majorEastAsia"/>
          <w:b w:val="0"/>
          <w:bCs w:val="0"/>
        </w:rPr>
        <w:t xml:space="preserve"> Payam, Yambio County</w:t>
      </w:r>
      <w:r w:rsidR="00C87FE1">
        <w:rPr>
          <w:rStyle w:val="Strong"/>
          <w:rFonts w:eastAsiaTheme="majorEastAsia"/>
          <w:b w:val="0"/>
          <w:bCs w:val="0"/>
        </w:rPr>
        <w:t>,</w:t>
      </w:r>
      <w:r>
        <w:t xml:space="preserve"> </w:t>
      </w:r>
      <w:r w:rsidR="00C87FE1">
        <w:t>a</w:t>
      </w:r>
      <w:r>
        <w:t xml:space="preserve"> 38-year-old female from the Azande community was physically assaulted by a 43-year-old male civilian from the Balanda community. The suspect fled and is </w:t>
      </w:r>
      <w:proofErr w:type="gramStart"/>
      <w:r>
        <w:t>currently in</w:t>
      </w:r>
      <w:proofErr w:type="gramEnd"/>
      <w:r>
        <w:t xml:space="preserve"> hiding.</w:t>
      </w:r>
    </w:p>
    <w:p w14:paraId="1A39AE86" w14:textId="674E5CCC" w:rsidR="00D526C7" w:rsidRDefault="00D526C7" w:rsidP="00210619">
      <w:pPr>
        <w:pStyle w:val="NormalWeb"/>
        <w:numPr>
          <w:ilvl w:val="0"/>
          <w:numId w:val="7"/>
        </w:numPr>
      </w:pPr>
      <w:r w:rsidRPr="00C87FE1">
        <w:rPr>
          <w:rStyle w:val="Strong"/>
          <w:rFonts w:eastAsiaTheme="majorEastAsia"/>
          <w:b w:val="0"/>
          <w:bCs w:val="0"/>
        </w:rPr>
        <w:t xml:space="preserve">On October 20, </w:t>
      </w:r>
      <w:proofErr w:type="spellStart"/>
      <w:r w:rsidRPr="00C87FE1">
        <w:rPr>
          <w:rStyle w:val="Strong"/>
          <w:rFonts w:eastAsiaTheme="majorEastAsia"/>
          <w:b w:val="0"/>
          <w:bCs w:val="0"/>
        </w:rPr>
        <w:t>Yabongo</w:t>
      </w:r>
      <w:proofErr w:type="spellEnd"/>
      <w:r w:rsidRPr="00C87FE1">
        <w:rPr>
          <w:rStyle w:val="Strong"/>
          <w:rFonts w:eastAsiaTheme="majorEastAsia"/>
          <w:b w:val="0"/>
          <w:bCs w:val="0"/>
        </w:rPr>
        <w:t xml:space="preserve"> </w:t>
      </w:r>
      <w:r w:rsidR="00C87FE1">
        <w:rPr>
          <w:rStyle w:val="Strong"/>
          <w:rFonts w:eastAsiaTheme="majorEastAsia"/>
          <w:b w:val="0"/>
          <w:bCs w:val="0"/>
        </w:rPr>
        <w:t>s</w:t>
      </w:r>
      <w:r w:rsidRPr="00C87FE1">
        <w:rPr>
          <w:rStyle w:val="Strong"/>
          <w:rFonts w:eastAsiaTheme="majorEastAsia"/>
          <w:b w:val="0"/>
          <w:bCs w:val="0"/>
        </w:rPr>
        <w:t>uburb</w:t>
      </w:r>
      <w:r w:rsidR="00C87FE1">
        <w:rPr>
          <w:rStyle w:val="Strong"/>
          <w:rFonts w:eastAsiaTheme="majorEastAsia"/>
          <w:b w:val="0"/>
          <w:bCs w:val="0"/>
        </w:rPr>
        <w:t xml:space="preserve"> of </w:t>
      </w:r>
      <w:r w:rsidRPr="00C87FE1">
        <w:rPr>
          <w:rStyle w:val="Strong"/>
          <w:rFonts w:eastAsiaTheme="majorEastAsia"/>
          <w:b w:val="0"/>
          <w:bCs w:val="0"/>
        </w:rPr>
        <w:t xml:space="preserve">Yambio </w:t>
      </w:r>
      <w:r w:rsidR="00C87FE1">
        <w:rPr>
          <w:rStyle w:val="Strong"/>
          <w:rFonts w:eastAsiaTheme="majorEastAsia"/>
          <w:b w:val="0"/>
          <w:bCs w:val="0"/>
        </w:rPr>
        <w:t>t</w:t>
      </w:r>
      <w:r w:rsidRPr="00C87FE1">
        <w:rPr>
          <w:rStyle w:val="Strong"/>
          <w:rFonts w:eastAsiaTheme="majorEastAsia"/>
          <w:b w:val="0"/>
          <w:bCs w:val="0"/>
        </w:rPr>
        <w:t>own</w:t>
      </w:r>
      <w:r w:rsidR="00C87FE1">
        <w:rPr>
          <w:rStyle w:val="Strong"/>
          <w:rFonts w:eastAsiaTheme="majorEastAsia"/>
          <w:b w:val="0"/>
          <w:bCs w:val="0"/>
        </w:rPr>
        <w:t>,</w:t>
      </w:r>
      <w:r>
        <w:t xml:space="preserve"> </w:t>
      </w:r>
      <w:r w:rsidR="00C87FE1">
        <w:t>a</w:t>
      </w:r>
      <w:r>
        <w:t xml:space="preserve"> 15-year-old female from the Azande community was </w:t>
      </w:r>
      <w:r w:rsidR="00C87FE1">
        <w:t xml:space="preserve">reportedly </w:t>
      </w:r>
      <w:r>
        <w:t>raped and impregnated by a 34-year-old male civilian. The perpetrator was reportedly arrested and detained.</w:t>
      </w:r>
    </w:p>
    <w:p w14:paraId="31E9098C" w14:textId="0C4B0BB0" w:rsidR="00D526C7" w:rsidRDefault="00D526C7" w:rsidP="00210619">
      <w:pPr>
        <w:pStyle w:val="NormalWeb"/>
        <w:numPr>
          <w:ilvl w:val="0"/>
          <w:numId w:val="7"/>
        </w:numPr>
      </w:pPr>
      <w:r w:rsidRPr="00C87FE1">
        <w:rPr>
          <w:rStyle w:val="Strong"/>
          <w:rFonts w:eastAsiaTheme="majorEastAsia"/>
          <w:b w:val="0"/>
          <w:bCs w:val="0"/>
        </w:rPr>
        <w:t xml:space="preserve">On October 21, </w:t>
      </w:r>
      <w:r w:rsidR="00C87FE1">
        <w:rPr>
          <w:rStyle w:val="Strong"/>
          <w:rFonts w:eastAsiaTheme="majorEastAsia"/>
          <w:b w:val="0"/>
          <w:bCs w:val="0"/>
        </w:rPr>
        <w:t xml:space="preserve">in </w:t>
      </w:r>
      <w:proofErr w:type="spellStart"/>
      <w:r w:rsidRPr="00C87FE1">
        <w:rPr>
          <w:rStyle w:val="Strong"/>
          <w:rFonts w:eastAsiaTheme="majorEastAsia"/>
          <w:b w:val="0"/>
          <w:bCs w:val="0"/>
        </w:rPr>
        <w:t>Bakindo</w:t>
      </w:r>
      <w:proofErr w:type="spellEnd"/>
      <w:r w:rsidRPr="00C87FE1">
        <w:rPr>
          <w:rStyle w:val="Strong"/>
          <w:rFonts w:eastAsiaTheme="majorEastAsia"/>
          <w:b w:val="0"/>
          <w:bCs w:val="0"/>
        </w:rPr>
        <w:t xml:space="preserve"> </w:t>
      </w:r>
      <w:r w:rsidR="00C87FE1">
        <w:rPr>
          <w:rStyle w:val="Strong"/>
          <w:rFonts w:eastAsiaTheme="majorEastAsia"/>
          <w:b w:val="0"/>
          <w:bCs w:val="0"/>
        </w:rPr>
        <w:t>r</w:t>
      </w:r>
      <w:r w:rsidRPr="00C87FE1">
        <w:rPr>
          <w:rStyle w:val="Strong"/>
          <w:rFonts w:eastAsiaTheme="majorEastAsia"/>
          <w:b w:val="0"/>
          <w:bCs w:val="0"/>
        </w:rPr>
        <w:t xml:space="preserve">esidential </w:t>
      </w:r>
      <w:r w:rsidR="00C87FE1">
        <w:rPr>
          <w:rStyle w:val="Strong"/>
          <w:rFonts w:eastAsiaTheme="majorEastAsia"/>
          <w:b w:val="0"/>
          <w:bCs w:val="0"/>
        </w:rPr>
        <w:t>a</w:t>
      </w:r>
      <w:r w:rsidRPr="00C87FE1">
        <w:rPr>
          <w:rStyle w:val="Strong"/>
          <w:rFonts w:eastAsiaTheme="majorEastAsia"/>
          <w:b w:val="0"/>
          <w:bCs w:val="0"/>
        </w:rPr>
        <w:t xml:space="preserve">rea, </w:t>
      </w:r>
      <w:r w:rsidR="00C87FE1">
        <w:rPr>
          <w:rStyle w:val="Strong"/>
          <w:rFonts w:eastAsiaTheme="majorEastAsia"/>
          <w:b w:val="0"/>
          <w:bCs w:val="0"/>
        </w:rPr>
        <w:t xml:space="preserve">of </w:t>
      </w:r>
      <w:r w:rsidRPr="00C87FE1">
        <w:rPr>
          <w:rStyle w:val="Strong"/>
          <w:rFonts w:eastAsiaTheme="majorEastAsia"/>
          <w:b w:val="0"/>
          <w:bCs w:val="0"/>
        </w:rPr>
        <w:t xml:space="preserve">Yambio </w:t>
      </w:r>
      <w:r w:rsidR="00C87FE1">
        <w:rPr>
          <w:rStyle w:val="Strong"/>
          <w:rFonts w:eastAsiaTheme="majorEastAsia"/>
          <w:b w:val="0"/>
          <w:bCs w:val="0"/>
        </w:rPr>
        <w:t>t</w:t>
      </w:r>
      <w:r w:rsidRPr="00C87FE1">
        <w:rPr>
          <w:rStyle w:val="Strong"/>
          <w:rFonts w:eastAsiaTheme="majorEastAsia"/>
          <w:b w:val="0"/>
          <w:bCs w:val="0"/>
        </w:rPr>
        <w:t>own</w:t>
      </w:r>
      <w:r w:rsidR="00C87FE1">
        <w:rPr>
          <w:rStyle w:val="Strong"/>
          <w:rFonts w:eastAsiaTheme="majorEastAsia"/>
          <w:b w:val="0"/>
          <w:bCs w:val="0"/>
        </w:rPr>
        <w:t>,</w:t>
      </w:r>
      <w:r>
        <w:t xml:space="preserve"> </w:t>
      </w:r>
      <w:r w:rsidR="00C87FE1">
        <w:t>a</w:t>
      </w:r>
      <w:r>
        <w:t xml:space="preserve"> 17-year-old female from the Azande community was </w:t>
      </w:r>
      <w:r w:rsidR="00C87FE1">
        <w:t xml:space="preserve">reportedly </w:t>
      </w:r>
      <w:r>
        <w:t>raped by a 19-year-old male civilian. A case was filed at Yambio Police Station; however, the perpetrator remains at large.</w:t>
      </w:r>
    </w:p>
    <w:p w14:paraId="5420028B" w14:textId="387D150F" w:rsidR="00D526C7" w:rsidRDefault="00D526C7" w:rsidP="00210619">
      <w:pPr>
        <w:pStyle w:val="NormalWeb"/>
        <w:numPr>
          <w:ilvl w:val="0"/>
          <w:numId w:val="7"/>
        </w:numPr>
      </w:pPr>
      <w:r w:rsidRPr="00C87FE1">
        <w:rPr>
          <w:rStyle w:val="Strong"/>
          <w:rFonts w:eastAsiaTheme="majorEastAsia"/>
          <w:b w:val="0"/>
          <w:bCs w:val="0"/>
        </w:rPr>
        <w:t xml:space="preserve">On October 22, </w:t>
      </w:r>
      <w:r w:rsidR="00C87FE1">
        <w:rPr>
          <w:rStyle w:val="Strong"/>
          <w:rFonts w:eastAsiaTheme="majorEastAsia"/>
          <w:b w:val="0"/>
          <w:bCs w:val="0"/>
        </w:rPr>
        <w:t xml:space="preserve">in </w:t>
      </w:r>
      <w:proofErr w:type="spellStart"/>
      <w:r w:rsidRPr="00C87FE1">
        <w:rPr>
          <w:rStyle w:val="Strong"/>
          <w:rFonts w:eastAsiaTheme="majorEastAsia"/>
          <w:b w:val="0"/>
          <w:bCs w:val="0"/>
        </w:rPr>
        <w:t>Gangara</w:t>
      </w:r>
      <w:proofErr w:type="spellEnd"/>
      <w:r w:rsidRPr="00C87FE1">
        <w:rPr>
          <w:rStyle w:val="Strong"/>
          <w:rFonts w:eastAsiaTheme="majorEastAsia"/>
          <w:b w:val="0"/>
          <w:bCs w:val="0"/>
        </w:rPr>
        <w:t xml:space="preserve"> Amelia </w:t>
      </w:r>
      <w:r w:rsidR="00C87FE1">
        <w:rPr>
          <w:rStyle w:val="Strong"/>
          <w:rFonts w:eastAsiaTheme="majorEastAsia"/>
          <w:b w:val="0"/>
          <w:bCs w:val="0"/>
        </w:rPr>
        <w:t>r</w:t>
      </w:r>
      <w:r w:rsidRPr="00C87FE1">
        <w:rPr>
          <w:rStyle w:val="Strong"/>
          <w:rFonts w:eastAsiaTheme="majorEastAsia"/>
          <w:b w:val="0"/>
          <w:bCs w:val="0"/>
        </w:rPr>
        <w:t xml:space="preserve">esidential </w:t>
      </w:r>
      <w:r w:rsidR="00C87FE1">
        <w:rPr>
          <w:rStyle w:val="Strong"/>
          <w:rFonts w:eastAsiaTheme="majorEastAsia"/>
          <w:b w:val="0"/>
          <w:bCs w:val="0"/>
        </w:rPr>
        <w:t>a</w:t>
      </w:r>
      <w:r w:rsidRPr="00C87FE1">
        <w:rPr>
          <w:rStyle w:val="Strong"/>
          <w:rFonts w:eastAsiaTheme="majorEastAsia"/>
          <w:b w:val="0"/>
          <w:bCs w:val="0"/>
        </w:rPr>
        <w:t>rea</w:t>
      </w:r>
      <w:r w:rsidR="00C87FE1">
        <w:rPr>
          <w:rStyle w:val="Strong"/>
          <w:rFonts w:eastAsiaTheme="majorEastAsia"/>
          <w:b w:val="0"/>
          <w:bCs w:val="0"/>
        </w:rPr>
        <w:t xml:space="preserve"> f</w:t>
      </w:r>
      <w:r w:rsidRPr="00C87FE1">
        <w:rPr>
          <w:rStyle w:val="Strong"/>
          <w:rFonts w:eastAsiaTheme="majorEastAsia"/>
          <w:b w:val="0"/>
          <w:bCs w:val="0"/>
        </w:rPr>
        <w:t xml:space="preserve"> Yambio </w:t>
      </w:r>
      <w:r w:rsidR="00C87FE1">
        <w:rPr>
          <w:rStyle w:val="Strong"/>
          <w:rFonts w:eastAsiaTheme="majorEastAsia"/>
          <w:b w:val="0"/>
          <w:bCs w:val="0"/>
        </w:rPr>
        <w:t>t</w:t>
      </w:r>
      <w:r w:rsidRPr="00C87FE1">
        <w:rPr>
          <w:rStyle w:val="Strong"/>
          <w:rFonts w:eastAsiaTheme="majorEastAsia"/>
          <w:b w:val="0"/>
          <w:bCs w:val="0"/>
        </w:rPr>
        <w:t>own</w:t>
      </w:r>
      <w:r w:rsidR="00C87FE1">
        <w:rPr>
          <w:rStyle w:val="Strong"/>
          <w:rFonts w:eastAsiaTheme="majorEastAsia"/>
          <w:b w:val="0"/>
          <w:bCs w:val="0"/>
        </w:rPr>
        <w:t>, a</w:t>
      </w:r>
      <w:r>
        <w:t xml:space="preserve"> 55-year-old female from the Azande community was raped by her neighbor. The victim received psychosocial support and opted not to file a case.</w:t>
      </w:r>
    </w:p>
    <w:p w14:paraId="6B0E81A9" w14:textId="6325D814" w:rsidR="00D526C7" w:rsidRDefault="00D526C7" w:rsidP="00210619">
      <w:pPr>
        <w:pStyle w:val="NormalWeb"/>
        <w:numPr>
          <w:ilvl w:val="0"/>
          <w:numId w:val="7"/>
        </w:numPr>
      </w:pPr>
      <w:r w:rsidRPr="00C87FE1">
        <w:rPr>
          <w:rStyle w:val="Strong"/>
          <w:rFonts w:eastAsiaTheme="majorEastAsia"/>
          <w:b w:val="0"/>
          <w:bCs w:val="0"/>
        </w:rPr>
        <w:t xml:space="preserve">On October 19, </w:t>
      </w:r>
      <w:r w:rsidR="00C87FE1">
        <w:rPr>
          <w:rStyle w:val="Strong"/>
          <w:rFonts w:eastAsiaTheme="majorEastAsia"/>
          <w:b w:val="0"/>
          <w:bCs w:val="0"/>
        </w:rPr>
        <w:t xml:space="preserve">in </w:t>
      </w:r>
      <w:proofErr w:type="spellStart"/>
      <w:r w:rsidRPr="00C87FE1">
        <w:rPr>
          <w:rStyle w:val="Strong"/>
          <w:rFonts w:eastAsiaTheme="majorEastAsia"/>
          <w:b w:val="0"/>
          <w:bCs w:val="0"/>
        </w:rPr>
        <w:t>Kabash</w:t>
      </w:r>
      <w:proofErr w:type="spellEnd"/>
      <w:r w:rsidRPr="00C87FE1">
        <w:rPr>
          <w:rStyle w:val="Strong"/>
          <w:rFonts w:eastAsiaTheme="majorEastAsia"/>
          <w:b w:val="0"/>
          <w:bCs w:val="0"/>
        </w:rPr>
        <w:t xml:space="preserve"> </w:t>
      </w:r>
      <w:r w:rsidR="00C87FE1">
        <w:rPr>
          <w:rStyle w:val="Strong"/>
          <w:rFonts w:eastAsiaTheme="majorEastAsia"/>
          <w:b w:val="0"/>
          <w:bCs w:val="0"/>
        </w:rPr>
        <w:t>r</w:t>
      </w:r>
      <w:r w:rsidRPr="00C87FE1">
        <w:rPr>
          <w:rStyle w:val="Strong"/>
          <w:rFonts w:eastAsiaTheme="majorEastAsia"/>
          <w:b w:val="0"/>
          <w:bCs w:val="0"/>
        </w:rPr>
        <w:t xml:space="preserve">esidential </w:t>
      </w:r>
      <w:r w:rsidR="00C87FE1">
        <w:rPr>
          <w:rStyle w:val="Strong"/>
          <w:rFonts w:eastAsiaTheme="majorEastAsia"/>
          <w:b w:val="0"/>
          <w:bCs w:val="0"/>
        </w:rPr>
        <w:t>a</w:t>
      </w:r>
      <w:r w:rsidRPr="00C87FE1">
        <w:rPr>
          <w:rStyle w:val="Strong"/>
          <w:rFonts w:eastAsiaTheme="majorEastAsia"/>
          <w:b w:val="0"/>
          <w:bCs w:val="0"/>
        </w:rPr>
        <w:t>rea</w:t>
      </w:r>
      <w:r w:rsidR="00C87FE1">
        <w:rPr>
          <w:rStyle w:val="Strong"/>
          <w:rFonts w:eastAsiaTheme="majorEastAsia"/>
          <w:b w:val="0"/>
          <w:bCs w:val="0"/>
        </w:rPr>
        <w:t xml:space="preserve"> of </w:t>
      </w:r>
      <w:r w:rsidRPr="00C87FE1">
        <w:rPr>
          <w:rStyle w:val="Strong"/>
          <w:rFonts w:eastAsiaTheme="majorEastAsia"/>
          <w:b w:val="0"/>
          <w:bCs w:val="0"/>
        </w:rPr>
        <w:t xml:space="preserve">Yambio </w:t>
      </w:r>
      <w:r w:rsidR="00C87FE1">
        <w:rPr>
          <w:rStyle w:val="Strong"/>
          <w:rFonts w:eastAsiaTheme="majorEastAsia"/>
          <w:b w:val="0"/>
          <w:bCs w:val="0"/>
        </w:rPr>
        <w:t>t</w:t>
      </w:r>
      <w:r w:rsidRPr="00C87FE1">
        <w:rPr>
          <w:rStyle w:val="Strong"/>
          <w:rFonts w:eastAsiaTheme="majorEastAsia"/>
          <w:b w:val="0"/>
          <w:bCs w:val="0"/>
        </w:rPr>
        <w:t>own</w:t>
      </w:r>
      <w:r w:rsidR="00C87FE1">
        <w:rPr>
          <w:rStyle w:val="Strong"/>
          <w:rFonts w:eastAsiaTheme="majorEastAsia"/>
          <w:b w:val="0"/>
          <w:bCs w:val="0"/>
        </w:rPr>
        <w:t>,</w:t>
      </w:r>
      <w:r>
        <w:t xml:space="preserve"> </w:t>
      </w:r>
      <w:r w:rsidR="00C87FE1">
        <w:t>a</w:t>
      </w:r>
      <w:r>
        <w:t xml:space="preserve"> 36-year-old male civilian attempted to rape his 6-year-old neighbor from the Azande community. </w:t>
      </w:r>
      <w:r w:rsidR="00C87FE1">
        <w:t xml:space="preserve">Reportedly, </w:t>
      </w:r>
      <w:proofErr w:type="spellStart"/>
      <w:r w:rsidR="00C87FE1">
        <w:t>n</w:t>
      </w:r>
      <w:r>
        <w:t>eighbo</w:t>
      </w:r>
      <w:r w:rsidR="00C87FE1">
        <w:t>u</w:t>
      </w:r>
      <w:r>
        <w:t>rs</w:t>
      </w:r>
      <w:proofErr w:type="spellEnd"/>
      <w:r>
        <w:t xml:space="preserve"> intervened and rescued her. The perpetrator was reportedly arrested, but the complainant chose not to pursue legal action.</w:t>
      </w:r>
    </w:p>
    <w:p w14:paraId="26911134" w14:textId="59193675" w:rsidR="00D526C7" w:rsidRDefault="00D526C7" w:rsidP="00210619">
      <w:pPr>
        <w:pStyle w:val="NormalWeb"/>
        <w:numPr>
          <w:ilvl w:val="0"/>
          <w:numId w:val="7"/>
        </w:numPr>
      </w:pPr>
      <w:r w:rsidRPr="00C87FE1">
        <w:rPr>
          <w:rStyle w:val="Strong"/>
          <w:rFonts w:eastAsiaTheme="majorEastAsia"/>
          <w:b w:val="0"/>
          <w:bCs w:val="0"/>
        </w:rPr>
        <w:t xml:space="preserve">On October 23, </w:t>
      </w:r>
      <w:r w:rsidR="00C87FE1">
        <w:rPr>
          <w:rStyle w:val="Strong"/>
          <w:rFonts w:eastAsiaTheme="majorEastAsia"/>
          <w:b w:val="0"/>
          <w:bCs w:val="0"/>
        </w:rPr>
        <w:t xml:space="preserve">in </w:t>
      </w:r>
      <w:r w:rsidRPr="00C87FE1">
        <w:rPr>
          <w:rStyle w:val="Strong"/>
          <w:rFonts w:eastAsiaTheme="majorEastAsia"/>
          <w:b w:val="0"/>
          <w:bCs w:val="0"/>
        </w:rPr>
        <w:t xml:space="preserve">Hai </w:t>
      </w:r>
      <w:proofErr w:type="spellStart"/>
      <w:r w:rsidRPr="00C87FE1">
        <w:rPr>
          <w:rStyle w:val="Strong"/>
          <w:rFonts w:eastAsiaTheme="majorEastAsia"/>
          <w:b w:val="0"/>
          <w:bCs w:val="0"/>
        </w:rPr>
        <w:t>Bakindo</w:t>
      </w:r>
      <w:proofErr w:type="spellEnd"/>
      <w:r w:rsidRPr="00C87FE1">
        <w:rPr>
          <w:rStyle w:val="Strong"/>
          <w:rFonts w:eastAsiaTheme="majorEastAsia"/>
          <w:b w:val="0"/>
          <w:bCs w:val="0"/>
        </w:rPr>
        <w:t xml:space="preserve"> </w:t>
      </w:r>
      <w:r w:rsidR="00C87FE1">
        <w:rPr>
          <w:rStyle w:val="Strong"/>
          <w:rFonts w:eastAsiaTheme="majorEastAsia"/>
          <w:b w:val="0"/>
          <w:bCs w:val="0"/>
        </w:rPr>
        <w:t>r</w:t>
      </w:r>
      <w:r w:rsidRPr="00C87FE1">
        <w:rPr>
          <w:rStyle w:val="Strong"/>
          <w:rFonts w:eastAsiaTheme="majorEastAsia"/>
          <w:b w:val="0"/>
          <w:bCs w:val="0"/>
        </w:rPr>
        <w:t xml:space="preserve">esidential </w:t>
      </w:r>
      <w:r w:rsidR="00C87FE1">
        <w:rPr>
          <w:rStyle w:val="Strong"/>
          <w:rFonts w:eastAsiaTheme="majorEastAsia"/>
          <w:b w:val="0"/>
          <w:bCs w:val="0"/>
        </w:rPr>
        <w:t>a</w:t>
      </w:r>
      <w:r w:rsidRPr="00C87FE1">
        <w:rPr>
          <w:rStyle w:val="Strong"/>
          <w:rFonts w:eastAsiaTheme="majorEastAsia"/>
          <w:b w:val="0"/>
          <w:bCs w:val="0"/>
        </w:rPr>
        <w:t>rea</w:t>
      </w:r>
      <w:r w:rsidR="00C87FE1">
        <w:rPr>
          <w:rStyle w:val="Strong"/>
          <w:rFonts w:eastAsiaTheme="majorEastAsia"/>
          <w:b w:val="0"/>
          <w:bCs w:val="0"/>
        </w:rPr>
        <w:t xml:space="preserve"> of</w:t>
      </w:r>
      <w:r w:rsidRPr="00C87FE1">
        <w:rPr>
          <w:rStyle w:val="Strong"/>
          <w:rFonts w:eastAsiaTheme="majorEastAsia"/>
          <w:b w:val="0"/>
          <w:bCs w:val="0"/>
        </w:rPr>
        <w:t xml:space="preserve"> Yambio </w:t>
      </w:r>
      <w:r w:rsidR="00C87FE1">
        <w:rPr>
          <w:rStyle w:val="Strong"/>
          <w:rFonts w:eastAsiaTheme="majorEastAsia"/>
          <w:b w:val="0"/>
          <w:bCs w:val="0"/>
        </w:rPr>
        <w:t>t</w:t>
      </w:r>
      <w:r w:rsidRPr="00C87FE1">
        <w:rPr>
          <w:rStyle w:val="Strong"/>
          <w:rFonts w:eastAsiaTheme="majorEastAsia"/>
          <w:b w:val="0"/>
          <w:bCs w:val="0"/>
        </w:rPr>
        <w:t>ow</w:t>
      </w:r>
      <w:r w:rsidR="00C87FE1">
        <w:rPr>
          <w:rStyle w:val="Strong"/>
          <w:rFonts w:eastAsiaTheme="majorEastAsia"/>
          <w:b w:val="0"/>
          <w:bCs w:val="0"/>
        </w:rPr>
        <w:t xml:space="preserve">n, </w:t>
      </w:r>
      <w:r w:rsidR="00C87FE1">
        <w:t>a</w:t>
      </w:r>
      <w:r>
        <w:t xml:space="preserve">n 18-year-old </w:t>
      </w:r>
      <w:r w:rsidR="00C86C1C">
        <w:t>female</w:t>
      </w:r>
      <w:r>
        <w:t xml:space="preserve"> from the Azande community was </w:t>
      </w:r>
      <w:r w:rsidR="00C86C1C">
        <w:t xml:space="preserve">reportedly </w:t>
      </w:r>
      <w:r>
        <w:t>raped by a 17-year-old male civilian, who fled t</w:t>
      </w:r>
      <w:r w:rsidR="00C87FE1">
        <w:t>o</w:t>
      </w:r>
      <w:r>
        <w:t xml:space="preserve"> Nzara after the incident and remains at large.</w:t>
      </w:r>
    </w:p>
    <w:p w14:paraId="4A1B5D58" w14:textId="77777777" w:rsidR="00D526C7" w:rsidRDefault="00D526C7" w:rsidP="00D526C7">
      <w:pPr>
        <w:spacing w:after="0" w:line="240" w:lineRule="auto"/>
        <w:contextualSpacing/>
        <w:jc w:val="both"/>
        <w:rPr>
          <w:rFonts w:asciiTheme="majorBidi" w:eastAsia="Palatino Linotype" w:hAnsiTheme="majorBidi" w:cstheme="majorBidi"/>
          <w:sz w:val="24"/>
          <w:szCs w:val="24"/>
        </w:rPr>
      </w:pPr>
    </w:p>
    <w:p w14:paraId="17535A58" w14:textId="77777777" w:rsidR="00B12AA0" w:rsidRPr="00BD2122" w:rsidRDefault="00B12AA0" w:rsidP="00B12AA0">
      <w:pPr>
        <w:spacing w:after="0" w:line="240" w:lineRule="auto"/>
        <w:contextualSpacing/>
        <w:jc w:val="both"/>
        <w:rPr>
          <w:rFonts w:asciiTheme="majorBidi" w:eastAsia="Palatino Linotype" w:hAnsiTheme="majorBidi" w:cstheme="majorBidi"/>
          <w:sz w:val="24"/>
          <w:szCs w:val="24"/>
        </w:rPr>
      </w:pPr>
      <w:r w:rsidRPr="00BD2122">
        <w:rPr>
          <w:rFonts w:asciiTheme="majorBidi" w:eastAsia="Palatino Linotype" w:hAnsiTheme="majorBidi" w:cstheme="majorBidi"/>
          <w:sz w:val="24"/>
          <w:szCs w:val="24"/>
        </w:rPr>
        <w:t>Of all the recorded cases, only six survivors pursued legal action; the others opted for out-of-court settlements.</w:t>
      </w:r>
    </w:p>
    <w:p w14:paraId="4E996061" w14:textId="77777777" w:rsidR="00B12AA0" w:rsidRDefault="00B12AA0" w:rsidP="001143A4">
      <w:pPr>
        <w:spacing w:after="0" w:line="240" w:lineRule="auto"/>
        <w:contextualSpacing/>
        <w:jc w:val="both"/>
        <w:rPr>
          <w:rFonts w:asciiTheme="majorBidi" w:eastAsia="Palatino Linotype" w:hAnsiTheme="majorBidi" w:cstheme="majorBidi"/>
          <w:b/>
          <w:sz w:val="24"/>
          <w:szCs w:val="24"/>
        </w:rPr>
      </w:pPr>
    </w:p>
    <w:p w14:paraId="30247754" w14:textId="77777777" w:rsidR="00B12AA0" w:rsidRPr="008C7A0D" w:rsidRDefault="00B12AA0" w:rsidP="001143A4">
      <w:pPr>
        <w:spacing w:after="0" w:line="240" w:lineRule="auto"/>
        <w:contextualSpacing/>
        <w:jc w:val="both"/>
        <w:rPr>
          <w:rFonts w:asciiTheme="majorBidi" w:eastAsia="Palatino Linotype" w:hAnsiTheme="majorBidi" w:cstheme="majorBidi"/>
          <w:b/>
          <w:sz w:val="24"/>
          <w:szCs w:val="24"/>
        </w:rPr>
      </w:pPr>
    </w:p>
    <w:p w14:paraId="04C16009" w14:textId="77777777" w:rsidR="001143A4" w:rsidRPr="008C7A0D" w:rsidRDefault="001143A4" w:rsidP="001143A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Civic Space and Participation</w:t>
      </w:r>
    </w:p>
    <w:p w14:paraId="098DDD77" w14:textId="77777777" w:rsidR="001143A4" w:rsidRPr="008C7A0D" w:rsidRDefault="001143A4" w:rsidP="001143A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Judicial Accountabilit</w:t>
      </w:r>
      <w:bookmarkStart w:id="6" w:name="_Hlk191306961"/>
      <w:r w:rsidRPr="008C7A0D">
        <w:rPr>
          <w:rFonts w:asciiTheme="majorBidi" w:eastAsia="Palatino Linotype" w:hAnsiTheme="majorBidi" w:cstheme="majorBidi"/>
          <w:b/>
          <w:sz w:val="24"/>
          <w:szCs w:val="24"/>
        </w:rPr>
        <w:t>y</w:t>
      </w:r>
    </w:p>
    <w:bookmarkEnd w:id="6"/>
    <w:p w14:paraId="2275C771" w14:textId="77777777" w:rsidR="001143A4" w:rsidRPr="008C7A0D" w:rsidRDefault="001143A4" w:rsidP="001143A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Transitional Justice</w:t>
      </w:r>
    </w:p>
    <w:p w14:paraId="356DB1CA" w14:textId="56DA966A" w:rsidR="001143A4" w:rsidRPr="001143A4" w:rsidRDefault="001143A4" w:rsidP="001143A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Engagements and Capacity Building</w:t>
      </w:r>
      <w:r w:rsidRPr="008C7A0D">
        <w:rPr>
          <w:rFonts w:asciiTheme="majorBidi" w:eastAsia="Palatino Linotype" w:hAnsiTheme="majorBidi" w:cstheme="majorBidi"/>
          <w:bCs/>
          <w:sz w:val="24"/>
          <w:szCs w:val="24"/>
        </w:rPr>
        <w:t xml:space="preserve"> </w:t>
      </w:r>
      <w:r w:rsidRPr="008C7A0D">
        <w:rPr>
          <w:rFonts w:asciiTheme="majorBidi" w:hAnsiTheme="majorBidi" w:cstheme="majorBidi"/>
          <w:sz w:val="24"/>
          <w:szCs w:val="24"/>
        </w:rPr>
        <w:t xml:space="preserve"> </w:t>
      </w:r>
    </w:p>
    <w:p w14:paraId="4C4A64F4" w14:textId="77777777" w:rsidR="001143A4" w:rsidRPr="0007515C" w:rsidRDefault="001143A4" w:rsidP="001143A4">
      <w:pPr>
        <w:spacing w:after="0" w:line="240" w:lineRule="auto"/>
        <w:contextualSpacing/>
        <w:jc w:val="both"/>
        <w:rPr>
          <w:rFonts w:asciiTheme="majorBidi" w:eastAsia="Palatino Linotype" w:hAnsiTheme="majorBidi" w:cstheme="majorBidi"/>
          <w:b/>
          <w:sz w:val="24"/>
          <w:szCs w:val="24"/>
        </w:rPr>
      </w:pPr>
    </w:p>
    <w:p w14:paraId="5D0FC4EC" w14:textId="77777777" w:rsidR="001143A4" w:rsidRPr="008C7A0D" w:rsidRDefault="001143A4" w:rsidP="001143A4">
      <w:pPr>
        <w:numPr>
          <w:ilvl w:val="0"/>
          <w:numId w:val="1"/>
        </w:numPr>
        <w:spacing w:after="0"/>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Other Key Human Rights and Protection Conce</w:t>
      </w:r>
      <w:bookmarkEnd w:id="5"/>
      <w:r w:rsidRPr="008C7A0D">
        <w:rPr>
          <w:rFonts w:asciiTheme="majorBidi" w:eastAsia="Palatino Linotype" w:hAnsiTheme="majorBidi" w:cstheme="majorBidi"/>
          <w:b/>
          <w:sz w:val="24"/>
          <w:szCs w:val="24"/>
        </w:rPr>
        <w:t>rns</w:t>
      </w:r>
      <w:r w:rsidRPr="008C7A0D">
        <w:rPr>
          <w:rFonts w:asciiTheme="majorBidi" w:hAnsiTheme="majorBidi" w:cstheme="majorBidi"/>
          <w:sz w:val="24"/>
          <w:szCs w:val="24"/>
        </w:rPr>
        <w:t>.</w:t>
      </w:r>
    </w:p>
    <w:p w14:paraId="41027B3C" w14:textId="77777777" w:rsidR="001143A4" w:rsidRDefault="001143A4" w:rsidP="001143A4">
      <w:pPr>
        <w:ind w:firstLine="720"/>
      </w:pPr>
    </w:p>
    <w:p w14:paraId="550F7FED" w14:textId="77777777" w:rsidR="00CA0AE3" w:rsidRDefault="00CA0AE3"/>
    <w:sectPr w:rsidR="00CA0AE3" w:rsidSect="001143A4">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43E8B" w14:textId="77777777" w:rsidR="00DD31CE" w:rsidRDefault="00DD31CE" w:rsidP="001143A4">
      <w:pPr>
        <w:spacing w:after="0" w:line="240" w:lineRule="auto"/>
      </w:pPr>
      <w:r>
        <w:separator/>
      </w:r>
    </w:p>
  </w:endnote>
  <w:endnote w:type="continuationSeparator" w:id="0">
    <w:p w14:paraId="04ED42EF" w14:textId="77777777" w:rsidR="00DD31CE" w:rsidRDefault="00DD31CE" w:rsidP="001143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de Latin">
    <w:panose1 w:val="020A0A070505050204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19C61AD5" w14:textId="77777777" w:rsidR="001143A4" w:rsidRDefault="001143A4">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60001F8A" w14:textId="15E51B5D" w:rsidR="001143A4" w:rsidRPr="00182875" w:rsidRDefault="001143A4"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202510024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7FC6D9E1" w14:textId="77777777" w:rsidR="001143A4" w:rsidRDefault="00114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7A99C" w14:textId="77777777" w:rsidR="00DD31CE" w:rsidRDefault="00DD31CE" w:rsidP="001143A4">
      <w:pPr>
        <w:spacing w:after="0" w:line="240" w:lineRule="auto"/>
      </w:pPr>
      <w:r>
        <w:separator/>
      </w:r>
    </w:p>
  </w:footnote>
  <w:footnote w:type="continuationSeparator" w:id="0">
    <w:p w14:paraId="3871A778" w14:textId="77777777" w:rsidR="00DD31CE" w:rsidRDefault="00DD31CE" w:rsidP="001143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E7D0C" w14:textId="77777777" w:rsidR="001143A4" w:rsidRDefault="001143A4">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534FFD71" w14:textId="77777777" w:rsidR="001143A4" w:rsidRPr="00182875" w:rsidRDefault="001143A4">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8683154"/>
    <w:multiLevelType w:val="hybridMultilevel"/>
    <w:tmpl w:val="50262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B47D1E"/>
    <w:multiLevelType w:val="hybridMultilevel"/>
    <w:tmpl w:val="5AA02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F67E18"/>
    <w:multiLevelType w:val="multilevel"/>
    <w:tmpl w:val="BAA60BDA"/>
    <w:lvl w:ilvl="0">
      <w:start w:val="1"/>
      <w:numFmt w:val="bullet"/>
      <w:lvlText w:val="-"/>
      <w:lvlJc w:val="left"/>
      <w:pPr>
        <w:tabs>
          <w:tab w:val="num" w:pos="720"/>
        </w:tabs>
        <w:ind w:left="720" w:hanging="360"/>
      </w:pPr>
      <w:rPr>
        <w:rFonts w:ascii="Wide Latin" w:hAnsi="Wide Lati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353E6C"/>
    <w:multiLevelType w:val="multilevel"/>
    <w:tmpl w:val="D0A4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025F9D"/>
    <w:multiLevelType w:val="multilevel"/>
    <w:tmpl w:val="0E7AE0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502F1E"/>
    <w:multiLevelType w:val="multilevel"/>
    <w:tmpl w:val="0E7AE0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17433998">
    <w:abstractNumId w:val="3"/>
  </w:num>
  <w:num w:numId="3" w16cid:durableId="1930120990">
    <w:abstractNumId w:val="6"/>
  </w:num>
  <w:num w:numId="4" w16cid:durableId="1363507243">
    <w:abstractNumId w:val="5"/>
  </w:num>
  <w:num w:numId="5" w16cid:durableId="945624612">
    <w:abstractNumId w:val="4"/>
  </w:num>
  <w:num w:numId="6" w16cid:durableId="162089922">
    <w:abstractNumId w:val="1"/>
  </w:num>
  <w:num w:numId="7" w16cid:durableId="6815885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3A4"/>
    <w:rsid w:val="00045C62"/>
    <w:rsid w:val="000E5993"/>
    <w:rsid w:val="001143A4"/>
    <w:rsid w:val="00210619"/>
    <w:rsid w:val="003E7CEC"/>
    <w:rsid w:val="00675EFE"/>
    <w:rsid w:val="007876E0"/>
    <w:rsid w:val="00B12AA0"/>
    <w:rsid w:val="00BD2122"/>
    <w:rsid w:val="00C17C35"/>
    <w:rsid w:val="00C86390"/>
    <w:rsid w:val="00C86C1C"/>
    <w:rsid w:val="00C87FE1"/>
    <w:rsid w:val="00CA0AE3"/>
    <w:rsid w:val="00CD6400"/>
    <w:rsid w:val="00D526C7"/>
    <w:rsid w:val="00DC2E32"/>
    <w:rsid w:val="00DD31CE"/>
    <w:rsid w:val="00E72FE2"/>
    <w:rsid w:val="00E87D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556FF"/>
  <w15:chartTrackingRefBased/>
  <w15:docId w15:val="{494BBCC4-07C3-4462-B5AF-B1928761F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3A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1143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3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3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3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3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3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3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3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3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3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3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3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3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3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3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3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3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3A4"/>
    <w:rPr>
      <w:rFonts w:eastAsiaTheme="majorEastAsia" w:cstheme="majorBidi"/>
      <w:color w:val="272727" w:themeColor="text1" w:themeTint="D8"/>
    </w:rPr>
  </w:style>
  <w:style w:type="paragraph" w:styleId="Title">
    <w:name w:val="Title"/>
    <w:basedOn w:val="Normal"/>
    <w:next w:val="Normal"/>
    <w:link w:val="TitleChar"/>
    <w:uiPriority w:val="10"/>
    <w:qFormat/>
    <w:rsid w:val="001143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3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3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3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3A4"/>
    <w:pPr>
      <w:spacing w:before="160"/>
      <w:jc w:val="center"/>
    </w:pPr>
    <w:rPr>
      <w:i/>
      <w:iCs/>
      <w:color w:val="404040" w:themeColor="text1" w:themeTint="BF"/>
    </w:rPr>
  </w:style>
  <w:style w:type="character" w:customStyle="1" w:styleId="QuoteChar">
    <w:name w:val="Quote Char"/>
    <w:basedOn w:val="DefaultParagraphFont"/>
    <w:link w:val="Quote"/>
    <w:uiPriority w:val="29"/>
    <w:rsid w:val="001143A4"/>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1143A4"/>
    <w:pPr>
      <w:ind w:left="720"/>
      <w:contextualSpacing/>
    </w:pPr>
  </w:style>
  <w:style w:type="character" w:styleId="IntenseEmphasis">
    <w:name w:val="Intense Emphasis"/>
    <w:basedOn w:val="DefaultParagraphFont"/>
    <w:uiPriority w:val="21"/>
    <w:qFormat/>
    <w:rsid w:val="001143A4"/>
    <w:rPr>
      <w:i/>
      <w:iCs/>
      <w:color w:val="0F4761" w:themeColor="accent1" w:themeShade="BF"/>
    </w:rPr>
  </w:style>
  <w:style w:type="paragraph" w:styleId="IntenseQuote">
    <w:name w:val="Intense Quote"/>
    <w:basedOn w:val="Normal"/>
    <w:next w:val="Normal"/>
    <w:link w:val="IntenseQuoteChar"/>
    <w:uiPriority w:val="30"/>
    <w:qFormat/>
    <w:rsid w:val="001143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3A4"/>
    <w:rPr>
      <w:i/>
      <w:iCs/>
      <w:color w:val="0F4761" w:themeColor="accent1" w:themeShade="BF"/>
    </w:rPr>
  </w:style>
  <w:style w:type="character" w:styleId="IntenseReference">
    <w:name w:val="Intense Reference"/>
    <w:basedOn w:val="DefaultParagraphFont"/>
    <w:uiPriority w:val="32"/>
    <w:qFormat/>
    <w:rsid w:val="001143A4"/>
    <w:rPr>
      <w:b/>
      <w:bCs/>
      <w:smallCaps/>
      <w:color w:val="0F4761" w:themeColor="accent1" w:themeShade="BF"/>
      <w:spacing w:val="5"/>
    </w:rPr>
  </w:style>
  <w:style w:type="paragraph" w:styleId="Footer">
    <w:name w:val="footer"/>
    <w:basedOn w:val="Normal"/>
    <w:link w:val="FooterChar"/>
    <w:uiPriority w:val="99"/>
    <w:unhideWhenUsed/>
    <w:rsid w:val="001143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43A4"/>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1143A4"/>
  </w:style>
  <w:style w:type="paragraph" w:styleId="Header">
    <w:name w:val="header"/>
    <w:basedOn w:val="Normal"/>
    <w:link w:val="HeaderChar"/>
    <w:uiPriority w:val="99"/>
    <w:unhideWhenUsed/>
    <w:rsid w:val="001143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43A4"/>
    <w:rPr>
      <w:kern w:val="0"/>
      <w:sz w:val="22"/>
      <w:szCs w:val="22"/>
      <w14:ligatures w14:val="none"/>
    </w:rPr>
  </w:style>
  <w:style w:type="paragraph" w:styleId="NormalWeb">
    <w:name w:val="Normal (Web)"/>
    <w:basedOn w:val="Normal"/>
    <w:uiPriority w:val="99"/>
    <w:semiHidden/>
    <w:unhideWhenUsed/>
    <w:rsid w:val="00D526C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526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740747">
      <w:bodyDiv w:val="1"/>
      <w:marLeft w:val="0"/>
      <w:marRight w:val="0"/>
      <w:marTop w:val="0"/>
      <w:marBottom w:val="0"/>
      <w:divBdr>
        <w:top w:val="none" w:sz="0" w:space="0" w:color="auto"/>
        <w:left w:val="none" w:sz="0" w:space="0" w:color="auto"/>
        <w:bottom w:val="none" w:sz="0" w:space="0" w:color="auto"/>
        <w:right w:val="none" w:sz="0" w:space="0" w:color="auto"/>
      </w:divBdr>
    </w:div>
    <w:div w:id="596450186">
      <w:bodyDiv w:val="1"/>
      <w:marLeft w:val="0"/>
      <w:marRight w:val="0"/>
      <w:marTop w:val="0"/>
      <w:marBottom w:val="0"/>
      <w:divBdr>
        <w:top w:val="none" w:sz="0" w:space="0" w:color="auto"/>
        <w:left w:val="none" w:sz="0" w:space="0" w:color="auto"/>
        <w:bottom w:val="none" w:sz="0" w:space="0" w:color="auto"/>
        <w:right w:val="none" w:sz="0" w:space="0" w:color="auto"/>
      </w:divBdr>
    </w:div>
    <w:div w:id="936408702">
      <w:bodyDiv w:val="1"/>
      <w:marLeft w:val="0"/>
      <w:marRight w:val="0"/>
      <w:marTop w:val="0"/>
      <w:marBottom w:val="0"/>
      <w:divBdr>
        <w:top w:val="none" w:sz="0" w:space="0" w:color="auto"/>
        <w:left w:val="none" w:sz="0" w:space="0" w:color="auto"/>
        <w:bottom w:val="none" w:sz="0" w:space="0" w:color="auto"/>
        <w:right w:val="none" w:sz="0" w:space="0" w:color="auto"/>
      </w:divBdr>
    </w:div>
    <w:div w:id="1110321859">
      <w:bodyDiv w:val="1"/>
      <w:marLeft w:val="0"/>
      <w:marRight w:val="0"/>
      <w:marTop w:val="0"/>
      <w:marBottom w:val="0"/>
      <w:divBdr>
        <w:top w:val="none" w:sz="0" w:space="0" w:color="auto"/>
        <w:left w:val="none" w:sz="0" w:space="0" w:color="auto"/>
        <w:bottom w:val="none" w:sz="0" w:space="0" w:color="auto"/>
        <w:right w:val="none" w:sz="0" w:space="0" w:color="auto"/>
      </w:divBdr>
    </w:div>
    <w:div w:id="1688290952">
      <w:bodyDiv w:val="1"/>
      <w:marLeft w:val="0"/>
      <w:marRight w:val="0"/>
      <w:marTop w:val="0"/>
      <w:marBottom w:val="0"/>
      <w:divBdr>
        <w:top w:val="none" w:sz="0" w:space="0" w:color="auto"/>
        <w:left w:val="none" w:sz="0" w:space="0" w:color="auto"/>
        <w:bottom w:val="none" w:sz="0" w:space="0" w:color="auto"/>
        <w:right w:val="none" w:sz="0" w:space="0" w:color="auto"/>
      </w:divBdr>
    </w:div>
    <w:div w:id="1930386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Normal.dotm</Template>
  <TotalTime>32</TotalTime>
  <Pages>2</Pages>
  <Words>764</Words>
  <Characters>4358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Rotto</dc:creator>
  <cp:keywords/>
  <dc:description/>
  <cp:lastModifiedBy>Md Faruk Ahmad</cp:lastModifiedBy>
  <cp:revision>4</cp:revision>
  <dcterms:created xsi:type="dcterms:W3CDTF">2025-10-24T16:29:00Z</dcterms:created>
  <dcterms:modified xsi:type="dcterms:W3CDTF">2025-11-05T13:05:00Z</dcterms:modified>
</cp:coreProperties>
</file>