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3438025"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21A60650" w:rsidR="00AE0F0E" w:rsidRDefault="00A24EA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w:t>
      </w:r>
      <w:r w:rsidR="002D114E">
        <w:rPr>
          <w:rFonts w:ascii="Times New Roman" w:eastAsia="Times New Roman" w:hAnsi="Times New Roman" w:cs="Times New Roman"/>
          <w:b/>
          <w:sz w:val="24"/>
          <w:szCs w:val="24"/>
        </w:rPr>
        <w:t>/</w:t>
      </w:r>
      <w:r w:rsidR="00757E8F">
        <w:rPr>
          <w:rFonts w:ascii="Times New Roman" w:eastAsia="Times New Roman" w:hAnsi="Times New Roman" w:cs="Times New Roman"/>
          <w:b/>
          <w:sz w:val="24"/>
          <w:szCs w:val="24"/>
        </w:rPr>
        <w:t>10</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0F7D6E6A" w:rsidR="00B32B94" w:rsidRPr="007E3201" w:rsidRDefault="00A06C7B"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186461903"/>
      <w:bookmarkStart w:id="2" w:name="_Hlk208235932"/>
      <w:bookmarkStart w:id="3" w:name="_Hlk185251429"/>
      <w:bookmarkStart w:id="4" w:name="_Hlk184980263"/>
      <w:bookmarkStart w:id="5" w:name="_Hlk185410169"/>
      <w:bookmarkStart w:id="6" w:name="_Hlk185593509"/>
      <w:bookmarkStart w:id="7" w:name="_Hlk185328960"/>
      <w:bookmarkEnd w:id="0"/>
      <w:r w:rsidRPr="007E3201">
        <w:rPr>
          <w:rFonts w:asciiTheme="majorBidi" w:hAnsiTheme="majorBidi" w:cstheme="majorBidi"/>
          <w:b/>
          <w:bCs/>
          <w:i/>
          <w:iCs/>
        </w:rPr>
        <w:t xml:space="preserve">A </w:t>
      </w:r>
      <w:r w:rsidR="00A24EA4">
        <w:rPr>
          <w:rFonts w:asciiTheme="majorBidi" w:hAnsiTheme="majorBidi" w:cstheme="majorBidi"/>
          <w:b/>
          <w:bCs/>
          <w:i/>
          <w:iCs/>
        </w:rPr>
        <w:t>30</w:t>
      </w:r>
      <w:r w:rsidRPr="007E3201">
        <w:rPr>
          <w:rFonts w:asciiTheme="majorBidi" w:hAnsiTheme="majorBidi" w:cstheme="majorBidi"/>
          <w:b/>
          <w:bCs/>
          <w:i/>
          <w:iCs/>
        </w:rPr>
        <w:t xml:space="preserve">-year-old unarmed </w:t>
      </w:r>
      <w:r w:rsidR="00A24EA4">
        <w:rPr>
          <w:rFonts w:asciiTheme="majorBidi" w:hAnsiTheme="majorBidi" w:cstheme="majorBidi"/>
          <w:b/>
          <w:bCs/>
          <w:i/>
          <w:iCs/>
        </w:rPr>
        <w:t xml:space="preserve">Didinga </w:t>
      </w:r>
      <w:r w:rsidRPr="007E3201">
        <w:rPr>
          <w:rFonts w:asciiTheme="majorBidi" w:hAnsiTheme="majorBidi" w:cstheme="majorBidi"/>
          <w:b/>
          <w:bCs/>
          <w:i/>
          <w:iCs/>
        </w:rPr>
        <w:t xml:space="preserve">male civilian shot </w:t>
      </w:r>
      <w:r w:rsidR="00D66035" w:rsidRPr="007E3201">
        <w:rPr>
          <w:rFonts w:asciiTheme="majorBidi" w:hAnsiTheme="majorBidi" w:cstheme="majorBidi"/>
          <w:b/>
          <w:bCs/>
          <w:i/>
          <w:iCs/>
        </w:rPr>
        <w:t>dead</w:t>
      </w:r>
      <w:r w:rsidR="00864868" w:rsidRPr="007E3201">
        <w:rPr>
          <w:rFonts w:asciiTheme="majorBidi" w:hAnsiTheme="majorBidi" w:cstheme="majorBidi"/>
          <w:b/>
          <w:bCs/>
          <w:i/>
          <w:iCs/>
        </w:rPr>
        <w:t xml:space="preserve"> during</w:t>
      </w:r>
      <w:r w:rsidR="00F556E5">
        <w:rPr>
          <w:rFonts w:asciiTheme="majorBidi" w:hAnsiTheme="majorBidi" w:cstheme="majorBidi"/>
          <w:b/>
          <w:bCs/>
          <w:i/>
          <w:iCs/>
        </w:rPr>
        <w:t xml:space="preserve"> an</w:t>
      </w:r>
      <w:r w:rsidR="00864868" w:rsidRPr="007E3201">
        <w:rPr>
          <w:rFonts w:asciiTheme="majorBidi" w:hAnsiTheme="majorBidi" w:cstheme="majorBidi"/>
          <w:b/>
          <w:bCs/>
          <w:i/>
          <w:iCs/>
        </w:rPr>
        <w:t xml:space="preserve"> int</w:t>
      </w:r>
      <w:r w:rsidR="00660464" w:rsidRPr="007E3201">
        <w:rPr>
          <w:rFonts w:asciiTheme="majorBidi" w:hAnsiTheme="majorBidi" w:cstheme="majorBidi"/>
          <w:b/>
          <w:bCs/>
          <w:i/>
          <w:iCs/>
        </w:rPr>
        <w:t xml:space="preserve">ercommunal </w:t>
      </w:r>
      <w:r w:rsidR="00817EFB" w:rsidRPr="007E3201">
        <w:rPr>
          <w:rFonts w:asciiTheme="majorBidi" w:hAnsiTheme="majorBidi" w:cstheme="majorBidi"/>
          <w:b/>
          <w:bCs/>
          <w:i/>
          <w:iCs/>
        </w:rPr>
        <w:t>cattle raid</w:t>
      </w:r>
      <w:r w:rsidR="00A24EA4">
        <w:rPr>
          <w:rFonts w:asciiTheme="majorBidi" w:hAnsiTheme="majorBidi" w:cstheme="majorBidi"/>
          <w:b/>
          <w:bCs/>
          <w:i/>
          <w:iCs/>
        </w:rPr>
        <w:t xml:space="preserve">/revenge </w:t>
      </w:r>
      <w:r w:rsidR="00A24EA4" w:rsidRPr="007E3201">
        <w:rPr>
          <w:rFonts w:asciiTheme="majorBidi" w:hAnsiTheme="majorBidi" w:cstheme="majorBidi"/>
          <w:b/>
          <w:bCs/>
          <w:i/>
          <w:iCs/>
        </w:rPr>
        <w:t>related</w:t>
      </w:r>
      <w:r w:rsidR="007022CB" w:rsidRPr="007E3201">
        <w:rPr>
          <w:rFonts w:asciiTheme="majorBidi" w:hAnsiTheme="majorBidi" w:cstheme="majorBidi"/>
          <w:b/>
          <w:bCs/>
          <w:i/>
          <w:iCs/>
        </w:rPr>
        <w:t xml:space="preserve"> </w:t>
      </w:r>
      <w:r w:rsidR="00AE6649" w:rsidRPr="007E3201">
        <w:rPr>
          <w:rFonts w:asciiTheme="majorBidi" w:hAnsiTheme="majorBidi" w:cstheme="majorBidi"/>
          <w:b/>
          <w:bCs/>
          <w:i/>
          <w:iCs/>
        </w:rPr>
        <w:t>attack b</w:t>
      </w:r>
      <w:r w:rsidR="00D66035">
        <w:rPr>
          <w:rFonts w:asciiTheme="majorBidi" w:hAnsiTheme="majorBidi" w:cstheme="majorBidi"/>
          <w:b/>
          <w:bCs/>
          <w:i/>
          <w:iCs/>
        </w:rPr>
        <w:t xml:space="preserve">y armed </w:t>
      </w:r>
      <w:r w:rsidR="00A24EA4">
        <w:rPr>
          <w:rFonts w:asciiTheme="majorBidi" w:hAnsiTheme="majorBidi" w:cstheme="majorBidi"/>
          <w:b/>
          <w:bCs/>
          <w:i/>
          <w:iCs/>
        </w:rPr>
        <w:t xml:space="preserve">Toposa herders </w:t>
      </w:r>
      <w:r w:rsidR="00D66035">
        <w:rPr>
          <w:rFonts w:asciiTheme="majorBidi" w:hAnsiTheme="majorBidi" w:cstheme="majorBidi"/>
          <w:b/>
          <w:bCs/>
          <w:i/>
          <w:iCs/>
        </w:rPr>
        <w:t xml:space="preserve">from </w:t>
      </w:r>
      <w:r w:rsidR="00A24EA4">
        <w:rPr>
          <w:rFonts w:asciiTheme="majorBidi" w:hAnsiTheme="majorBidi" w:cstheme="majorBidi"/>
          <w:b/>
          <w:bCs/>
          <w:i/>
          <w:iCs/>
        </w:rPr>
        <w:t xml:space="preserve">Namuruyang </w:t>
      </w:r>
      <w:r w:rsidR="00D66035">
        <w:rPr>
          <w:rFonts w:asciiTheme="majorBidi" w:hAnsiTheme="majorBidi" w:cstheme="majorBidi"/>
          <w:b/>
          <w:bCs/>
          <w:i/>
          <w:iCs/>
        </w:rPr>
        <w:t xml:space="preserve">Payam, </w:t>
      </w:r>
      <w:r w:rsidR="00A24EA4">
        <w:rPr>
          <w:rFonts w:asciiTheme="majorBidi" w:hAnsiTheme="majorBidi" w:cstheme="majorBidi"/>
          <w:b/>
          <w:bCs/>
          <w:i/>
          <w:iCs/>
        </w:rPr>
        <w:t xml:space="preserve">Kapoeta South </w:t>
      </w:r>
      <w:r w:rsidR="00D66035">
        <w:rPr>
          <w:rFonts w:asciiTheme="majorBidi" w:hAnsiTheme="majorBidi" w:cstheme="majorBidi"/>
          <w:b/>
          <w:bCs/>
          <w:i/>
          <w:iCs/>
        </w:rPr>
        <w:t xml:space="preserve">County in </w:t>
      </w:r>
      <w:r w:rsidR="00A24EA4">
        <w:rPr>
          <w:rFonts w:asciiTheme="majorBidi" w:hAnsiTheme="majorBidi" w:cstheme="majorBidi"/>
          <w:b/>
          <w:bCs/>
          <w:i/>
          <w:iCs/>
        </w:rPr>
        <w:t xml:space="preserve">Ngauro Boma, Ngauro Payam, Budi </w:t>
      </w:r>
      <w:r w:rsidR="00AE6649" w:rsidRPr="007E3201">
        <w:rPr>
          <w:rFonts w:asciiTheme="majorBidi" w:hAnsiTheme="majorBidi" w:cstheme="majorBidi"/>
          <w:b/>
          <w:bCs/>
          <w:i/>
          <w:iCs/>
        </w:rPr>
        <w:t>Count</w:t>
      </w:r>
      <w:r w:rsidR="001E4277" w:rsidRPr="007E3201">
        <w:rPr>
          <w:rFonts w:asciiTheme="majorBidi" w:hAnsiTheme="majorBidi" w:cstheme="majorBidi"/>
          <w:b/>
          <w:bCs/>
          <w:i/>
          <w:iCs/>
        </w:rPr>
        <w:t>y</w:t>
      </w:r>
      <w:r w:rsidR="00D66035">
        <w:rPr>
          <w:rFonts w:asciiTheme="majorBidi" w:hAnsiTheme="majorBidi" w:cstheme="majorBidi"/>
          <w:b/>
          <w:bCs/>
          <w:i/>
          <w:iCs/>
        </w:rPr>
        <w:t>-</w:t>
      </w:r>
      <w:r w:rsidR="003F0F8F" w:rsidRPr="007E3201">
        <w:rPr>
          <w:rFonts w:asciiTheme="majorBidi" w:hAnsiTheme="majorBidi" w:cstheme="majorBidi"/>
          <w:b/>
          <w:bCs/>
          <w:i/>
          <w:iCs/>
        </w:rPr>
        <w:t xml:space="preserve"> </w:t>
      </w:r>
      <w:bookmarkStart w:id="8" w:name="_Hlk184983212"/>
      <w:bookmarkEnd w:id="1"/>
      <w:bookmarkEnd w:id="2"/>
      <w:r w:rsidR="007022CB" w:rsidRPr="007E3201">
        <w:rPr>
          <w:rFonts w:asciiTheme="majorBidi" w:hAnsiTheme="majorBidi" w:cstheme="majorBidi"/>
          <w:b/>
          <w:bCs/>
          <w:i/>
          <w:iCs/>
        </w:rPr>
        <w:t>D</w:t>
      </w:r>
      <w:r w:rsidR="003F0F8F" w:rsidRPr="007E3201">
        <w:rPr>
          <w:rFonts w:asciiTheme="majorBidi" w:hAnsiTheme="majorBidi" w:cstheme="majorBidi"/>
          <w:b/>
          <w:bCs/>
          <w:i/>
          <w:iCs/>
        </w:rPr>
        <w:t xml:space="preserve">atabase </w:t>
      </w:r>
      <w:r w:rsidR="00660464" w:rsidRPr="007E3201">
        <w:rPr>
          <w:rFonts w:asciiTheme="majorBidi" w:hAnsiTheme="majorBidi" w:cstheme="majorBidi"/>
          <w:b/>
          <w:bCs/>
          <w:i/>
          <w:iCs/>
        </w:rPr>
        <w:t>case code</w:t>
      </w:r>
      <w:r w:rsidR="003F0F8F" w:rsidRPr="007E3201">
        <w:rPr>
          <w:rFonts w:asciiTheme="majorBidi" w:hAnsiTheme="majorBidi" w:cstheme="majorBidi"/>
          <w:b/>
          <w:bCs/>
          <w:i/>
          <w:iCs/>
        </w:rPr>
        <w:t xml:space="preserve"> number</w:t>
      </w:r>
      <w:bookmarkStart w:id="9" w:name="_Hlk185422829"/>
      <w:bookmarkEnd w:id="3"/>
      <w:bookmarkEnd w:id="4"/>
      <w:bookmarkEnd w:id="5"/>
      <w:bookmarkEnd w:id="8"/>
      <w:r w:rsidR="007E3201" w:rsidRPr="007E3201">
        <w:rPr>
          <w:rFonts w:asciiTheme="majorBidi" w:hAnsiTheme="majorBidi" w:cstheme="majorBidi"/>
          <w:b/>
          <w:bCs/>
          <w:i/>
          <w:iCs/>
        </w:rPr>
        <w:t xml:space="preserve"> </w:t>
      </w:r>
      <w:r w:rsidR="00451DFB" w:rsidRPr="00451DFB">
        <w:rPr>
          <w:rFonts w:asciiTheme="majorBidi" w:hAnsiTheme="majorBidi" w:cstheme="majorBidi"/>
          <w:b/>
          <w:bCs/>
          <w:i/>
          <w:iCs/>
          <w:color w:val="000000" w:themeColor="text1"/>
        </w:rPr>
        <w:t>UNM/25/</w:t>
      </w:r>
      <w:r w:rsidR="007B1330">
        <w:rPr>
          <w:rFonts w:asciiTheme="majorBidi" w:hAnsiTheme="majorBidi" w:cstheme="majorBidi"/>
          <w:b/>
          <w:bCs/>
          <w:i/>
          <w:iCs/>
          <w:color w:val="000000" w:themeColor="text1"/>
        </w:rPr>
        <w:t>1067</w:t>
      </w:r>
      <w:r w:rsidR="007B1330">
        <w:rPr>
          <w:rFonts w:asciiTheme="majorBidi" w:hAnsiTheme="majorBidi" w:cstheme="majorBidi"/>
          <w:b/>
          <w:bCs/>
          <w:i/>
          <w:iCs/>
          <w:color w:val="000000" w:themeColor="text1"/>
        </w:rPr>
        <w:t>.</w:t>
      </w:r>
    </w:p>
    <w:bookmarkEnd w:id="6"/>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7"/>
    <w:bookmarkEnd w:id="9"/>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5E9D48D7" w14:textId="4B3E06A6" w:rsidR="00777E51" w:rsidRDefault="007022CB" w:rsidP="00A06C7B">
      <w:pPr>
        <w:spacing w:after="0" w:line="240" w:lineRule="auto"/>
        <w:contextualSpacing/>
        <w:jc w:val="both"/>
        <w:rPr>
          <w:rFonts w:asciiTheme="majorBidi" w:hAnsiTheme="majorBidi" w:cstheme="majorBidi"/>
        </w:rPr>
      </w:pPr>
      <w:r w:rsidRPr="008A3FED">
        <w:rPr>
          <w:rFonts w:asciiTheme="majorBidi" w:eastAsia="Times New Roman" w:hAnsiTheme="majorBidi" w:cstheme="majorBidi"/>
          <w:bCs/>
        </w:rPr>
        <w:t xml:space="preserve">On </w:t>
      </w:r>
      <w:r w:rsidR="00244186">
        <w:rPr>
          <w:rFonts w:asciiTheme="majorBidi" w:eastAsia="Times New Roman" w:hAnsiTheme="majorBidi" w:cstheme="majorBidi"/>
          <w:bCs/>
        </w:rPr>
        <w:t xml:space="preserve">31 </w:t>
      </w:r>
      <w:r w:rsidR="00672FF1">
        <w:rPr>
          <w:rFonts w:asciiTheme="majorBidi" w:eastAsia="Times New Roman" w:hAnsiTheme="majorBidi" w:cstheme="majorBidi"/>
          <w:bCs/>
        </w:rPr>
        <w:t>Oct</w:t>
      </w:r>
      <w:r w:rsidR="00777E51">
        <w:rPr>
          <w:rFonts w:asciiTheme="majorBidi" w:eastAsia="Times New Roman" w:hAnsiTheme="majorBidi" w:cstheme="majorBidi"/>
          <w:bCs/>
        </w:rPr>
        <w:t xml:space="preserve">ober </w:t>
      </w:r>
      <w:r w:rsidRPr="008A3FED">
        <w:rPr>
          <w:rFonts w:asciiTheme="majorBidi" w:eastAsia="Times New Roman" w:hAnsiTheme="majorBidi" w:cstheme="majorBidi"/>
          <w:bCs/>
        </w:rPr>
        <w:t>20</w:t>
      </w:r>
      <w:r w:rsidR="00127AA6">
        <w:rPr>
          <w:rFonts w:asciiTheme="majorBidi" w:eastAsia="Times New Roman" w:hAnsiTheme="majorBidi" w:cstheme="majorBidi"/>
          <w:bCs/>
        </w:rPr>
        <w:t>25</w:t>
      </w:r>
      <w:r w:rsidRPr="008A3FED">
        <w:rPr>
          <w:rFonts w:asciiTheme="majorBidi" w:eastAsia="Times New Roman" w:hAnsiTheme="majorBidi" w:cstheme="majorBidi"/>
          <w:bCs/>
        </w:rPr>
        <w:t>, HRD followed up with three reliable secondary sources on the reported</w:t>
      </w:r>
      <w:r w:rsidR="009576B6">
        <w:rPr>
          <w:rFonts w:asciiTheme="majorBidi" w:eastAsia="Times New Roman" w:hAnsiTheme="majorBidi" w:cstheme="majorBidi"/>
          <w:bCs/>
        </w:rPr>
        <w:t xml:space="preserve"> </w:t>
      </w:r>
      <w:r w:rsidR="007142C1">
        <w:rPr>
          <w:rFonts w:asciiTheme="majorBidi" w:eastAsia="Times New Roman" w:hAnsiTheme="majorBidi" w:cstheme="majorBidi"/>
          <w:bCs/>
        </w:rPr>
        <w:t xml:space="preserve">incident of </w:t>
      </w:r>
      <w:r w:rsidR="00A06C7B">
        <w:rPr>
          <w:rFonts w:asciiTheme="majorBidi" w:eastAsia="Times New Roman" w:hAnsiTheme="majorBidi" w:cstheme="majorBidi"/>
          <w:bCs/>
        </w:rPr>
        <w:t xml:space="preserve">the killing </w:t>
      </w:r>
      <w:r w:rsidR="00127AA6">
        <w:rPr>
          <w:rFonts w:asciiTheme="majorBidi" w:eastAsia="Times New Roman" w:hAnsiTheme="majorBidi" w:cstheme="majorBidi"/>
          <w:bCs/>
        </w:rPr>
        <w:t xml:space="preserve">of </w:t>
      </w:r>
      <w:r w:rsidR="00A06C7B">
        <w:rPr>
          <w:rFonts w:asciiTheme="majorBidi" w:hAnsiTheme="majorBidi" w:cstheme="majorBidi"/>
        </w:rPr>
        <w:t>a</w:t>
      </w:r>
      <w:r w:rsidR="00A06C7B" w:rsidRPr="00A06C7B">
        <w:rPr>
          <w:rFonts w:asciiTheme="majorBidi" w:hAnsiTheme="majorBidi" w:cstheme="majorBidi"/>
        </w:rPr>
        <w:t xml:space="preserve"> </w:t>
      </w:r>
      <w:r w:rsidR="00244186">
        <w:rPr>
          <w:rFonts w:asciiTheme="majorBidi" w:hAnsiTheme="majorBidi" w:cstheme="majorBidi"/>
        </w:rPr>
        <w:t>30</w:t>
      </w:r>
      <w:r w:rsidR="00A06C7B" w:rsidRPr="00A06C7B">
        <w:rPr>
          <w:rFonts w:asciiTheme="majorBidi" w:hAnsiTheme="majorBidi" w:cstheme="majorBidi"/>
        </w:rPr>
        <w:t xml:space="preserve">-year-old unarmed </w:t>
      </w:r>
      <w:r w:rsidR="00244186">
        <w:rPr>
          <w:rFonts w:asciiTheme="majorBidi" w:hAnsiTheme="majorBidi" w:cstheme="majorBidi"/>
        </w:rPr>
        <w:t>Didinga</w:t>
      </w:r>
      <w:r w:rsidR="00A06C7B" w:rsidRPr="00A06C7B">
        <w:rPr>
          <w:rFonts w:asciiTheme="majorBidi" w:hAnsiTheme="majorBidi" w:cstheme="majorBidi"/>
        </w:rPr>
        <w:t xml:space="preserve"> male civilian</w:t>
      </w:r>
      <w:r w:rsidR="00A06C7B">
        <w:rPr>
          <w:rFonts w:asciiTheme="majorBidi" w:hAnsiTheme="majorBidi" w:cstheme="majorBidi"/>
        </w:rPr>
        <w:t xml:space="preserve"> </w:t>
      </w:r>
      <w:r w:rsidR="00A06C7B" w:rsidRPr="00A06C7B">
        <w:rPr>
          <w:rFonts w:asciiTheme="majorBidi" w:hAnsiTheme="majorBidi" w:cstheme="majorBidi"/>
        </w:rPr>
        <w:t xml:space="preserve">by armed </w:t>
      </w:r>
      <w:r w:rsidR="00244186">
        <w:rPr>
          <w:rFonts w:asciiTheme="majorBidi" w:hAnsiTheme="majorBidi" w:cstheme="majorBidi"/>
        </w:rPr>
        <w:t xml:space="preserve">Toposa </w:t>
      </w:r>
      <w:r w:rsidR="00A06C7B">
        <w:rPr>
          <w:rFonts w:asciiTheme="majorBidi" w:hAnsiTheme="majorBidi" w:cstheme="majorBidi"/>
        </w:rPr>
        <w:t xml:space="preserve">men </w:t>
      </w:r>
      <w:r w:rsidR="00A06C7B" w:rsidRPr="00A06C7B">
        <w:rPr>
          <w:rFonts w:asciiTheme="majorBidi" w:hAnsiTheme="majorBidi" w:cstheme="majorBidi"/>
        </w:rPr>
        <w:t xml:space="preserve">during </w:t>
      </w:r>
      <w:r w:rsidR="00777E51">
        <w:rPr>
          <w:rFonts w:asciiTheme="majorBidi" w:hAnsiTheme="majorBidi" w:cstheme="majorBidi"/>
        </w:rPr>
        <w:t xml:space="preserve">an </w:t>
      </w:r>
      <w:r w:rsidR="00A06C7B" w:rsidRPr="00A06C7B">
        <w:rPr>
          <w:rFonts w:asciiTheme="majorBidi" w:hAnsiTheme="majorBidi" w:cstheme="majorBidi"/>
        </w:rPr>
        <w:t>inter</w:t>
      </w:r>
      <w:r w:rsidR="00777E51">
        <w:rPr>
          <w:rFonts w:asciiTheme="majorBidi" w:hAnsiTheme="majorBidi" w:cstheme="majorBidi"/>
        </w:rPr>
        <w:t>-</w:t>
      </w:r>
      <w:r w:rsidR="00A06C7B" w:rsidRPr="00A06C7B">
        <w:rPr>
          <w:rFonts w:asciiTheme="majorBidi" w:hAnsiTheme="majorBidi" w:cstheme="majorBidi"/>
        </w:rPr>
        <w:t>communal cattle</w:t>
      </w:r>
      <w:r w:rsidR="00244186" w:rsidRPr="00244186">
        <w:rPr>
          <w:rFonts w:asciiTheme="majorBidi" w:hAnsiTheme="majorBidi" w:cstheme="majorBidi"/>
        </w:rPr>
        <w:t xml:space="preserve"> </w:t>
      </w:r>
      <w:r w:rsidR="00244186" w:rsidRPr="00A06C7B">
        <w:rPr>
          <w:rFonts w:asciiTheme="majorBidi" w:hAnsiTheme="majorBidi" w:cstheme="majorBidi"/>
        </w:rPr>
        <w:t>raid</w:t>
      </w:r>
      <w:r w:rsidR="00244186">
        <w:rPr>
          <w:rFonts w:asciiTheme="majorBidi" w:hAnsiTheme="majorBidi" w:cstheme="majorBidi"/>
        </w:rPr>
        <w:t xml:space="preserve"> /revenge</w:t>
      </w:r>
      <w:r w:rsidR="00A06C7B" w:rsidRPr="00A06C7B">
        <w:rPr>
          <w:rFonts w:asciiTheme="majorBidi" w:hAnsiTheme="majorBidi" w:cstheme="majorBidi"/>
        </w:rPr>
        <w:t xml:space="preserve"> related attack </w:t>
      </w:r>
      <w:r w:rsidR="00777E51">
        <w:rPr>
          <w:rFonts w:asciiTheme="majorBidi" w:eastAsiaTheme="minorEastAsia" w:hAnsiTheme="majorBidi" w:cstheme="majorBidi"/>
          <w:bCs/>
          <w:color w:val="000000" w:themeColor="text1"/>
        </w:rPr>
        <w:t xml:space="preserve">in </w:t>
      </w:r>
      <w:r w:rsidR="00244186">
        <w:rPr>
          <w:rFonts w:asciiTheme="majorBidi" w:eastAsiaTheme="minorEastAsia" w:hAnsiTheme="majorBidi" w:cstheme="majorBidi"/>
          <w:bCs/>
          <w:color w:val="000000" w:themeColor="text1"/>
        </w:rPr>
        <w:t>Ngauro</w:t>
      </w:r>
      <w:r w:rsidR="00777E51">
        <w:rPr>
          <w:rFonts w:asciiTheme="majorBidi" w:eastAsiaTheme="minorEastAsia" w:hAnsiTheme="majorBidi" w:cstheme="majorBidi"/>
          <w:bCs/>
          <w:color w:val="000000" w:themeColor="text1"/>
        </w:rPr>
        <w:t xml:space="preserve"> </w:t>
      </w:r>
      <w:r w:rsidR="00777E51" w:rsidRPr="008A3FED">
        <w:rPr>
          <w:rFonts w:asciiTheme="majorBidi" w:eastAsiaTheme="minorEastAsia" w:hAnsiTheme="majorBidi" w:cstheme="majorBidi"/>
          <w:bCs/>
          <w:color w:val="000000" w:themeColor="text1"/>
        </w:rPr>
        <w:t>Boma</w:t>
      </w:r>
      <w:r w:rsidR="00777E51">
        <w:rPr>
          <w:rFonts w:asciiTheme="majorBidi" w:eastAsiaTheme="minorEastAsia" w:hAnsiTheme="majorBidi" w:cstheme="majorBidi"/>
          <w:bCs/>
          <w:color w:val="000000" w:themeColor="text1"/>
        </w:rPr>
        <w:t xml:space="preserve"> of </w:t>
      </w:r>
      <w:r w:rsidR="00244186">
        <w:rPr>
          <w:rFonts w:asciiTheme="majorBidi" w:eastAsiaTheme="minorEastAsia" w:hAnsiTheme="majorBidi" w:cstheme="majorBidi"/>
          <w:bCs/>
          <w:color w:val="000000" w:themeColor="text1"/>
        </w:rPr>
        <w:t>Ngauro</w:t>
      </w:r>
      <w:r w:rsidR="00777E51" w:rsidRPr="008A3FED">
        <w:rPr>
          <w:rFonts w:asciiTheme="majorBidi" w:eastAsiaTheme="minorEastAsia" w:hAnsiTheme="majorBidi" w:cstheme="majorBidi"/>
          <w:bCs/>
          <w:color w:val="000000" w:themeColor="text1"/>
        </w:rPr>
        <w:t xml:space="preserve"> Payam, </w:t>
      </w:r>
      <w:r w:rsidR="00244186">
        <w:rPr>
          <w:rFonts w:asciiTheme="majorBidi" w:eastAsiaTheme="minorEastAsia" w:hAnsiTheme="majorBidi" w:cstheme="majorBidi"/>
          <w:bCs/>
          <w:color w:val="000000" w:themeColor="text1"/>
        </w:rPr>
        <w:t xml:space="preserve">Budi </w:t>
      </w:r>
      <w:r w:rsidR="00777E51">
        <w:rPr>
          <w:rFonts w:asciiTheme="majorBidi" w:eastAsiaTheme="minorEastAsia" w:hAnsiTheme="majorBidi" w:cstheme="majorBidi"/>
          <w:bCs/>
          <w:color w:val="000000" w:themeColor="text1"/>
        </w:rPr>
        <w:t xml:space="preserve">County </w:t>
      </w:r>
      <w:r w:rsidR="00A06C7B" w:rsidRPr="00A06C7B">
        <w:rPr>
          <w:rFonts w:asciiTheme="majorBidi" w:hAnsiTheme="majorBidi" w:cstheme="majorBidi"/>
        </w:rPr>
        <w:t>b</w:t>
      </w:r>
      <w:r w:rsidR="00777E51">
        <w:rPr>
          <w:rFonts w:asciiTheme="majorBidi" w:hAnsiTheme="majorBidi" w:cstheme="majorBidi"/>
        </w:rPr>
        <w:t xml:space="preserve">y armed </w:t>
      </w:r>
      <w:r w:rsidR="00244186">
        <w:rPr>
          <w:rFonts w:asciiTheme="majorBidi" w:hAnsiTheme="majorBidi" w:cstheme="majorBidi"/>
        </w:rPr>
        <w:t xml:space="preserve">Toposa youths/herders </w:t>
      </w:r>
      <w:r w:rsidR="00777E51" w:rsidRPr="008A3FED">
        <w:rPr>
          <w:rFonts w:asciiTheme="majorBidi" w:hAnsiTheme="majorBidi" w:cstheme="majorBidi"/>
        </w:rPr>
        <w:t xml:space="preserve">from </w:t>
      </w:r>
      <w:r w:rsidR="00777E51">
        <w:rPr>
          <w:rFonts w:asciiTheme="majorBidi" w:eastAsiaTheme="minorEastAsia" w:hAnsiTheme="majorBidi" w:cstheme="majorBidi"/>
          <w:bCs/>
          <w:color w:val="000000" w:themeColor="text1"/>
        </w:rPr>
        <w:t>Na</w:t>
      </w:r>
      <w:r w:rsidR="00244186">
        <w:rPr>
          <w:rFonts w:asciiTheme="majorBidi" w:eastAsiaTheme="minorEastAsia" w:hAnsiTheme="majorBidi" w:cstheme="majorBidi"/>
          <w:bCs/>
          <w:color w:val="000000" w:themeColor="text1"/>
        </w:rPr>
        <w:t xml:space="preserve">muruyang </w:t>
      </w:r>
      <w:r w:rsidR="00777E51">
        <w:rPr>
          <w:rFonts w:asciiTheme="majorBidi" w:eastAsiaTheme="minorEastAsia" w:hAnsiTheme="majorBidi" w:cstheme="majorBidi"/>
          <w:bCs/>
          <w:color w:val="000000" w:themeColor="text1"/>
        </w:rPr>
        <w:t xml:space="preserve">Payam, </w:t>
      </w:r>
      <w:r w:rsidR="00244186">
        <w:rPr>
          <w:rFonts w:asciiTheme="majorBidi" w:eastAsiaTheme="minorEastAsia" w:hAnsiTheme="majorBidi" w:cstheme="majorBidi"/>
          <w:bCs/>
          <w:color w:val="000000" w:themeColor="text1"/>
        </w:rPr>
        <w:t xml:space="preserve">Kapoeta South </w:t>
      </w:r>
      <w:r w:rsidR="00777E51">
        <w:rPr>
          <w:rFonts w:asciiTheme="majorBidi" w:eastAsiaTheme="minorEastAsia" w:hAnsiTheme="majorBidi" w:cstheme="majorBidi"/>
          <w:bCs/>
          <w:color w:val="000000" w:themeColor="text1"/>
        </w:rPr>
        <w:t xml:space="preserve">County and all the sources confirmed that the incident happened on </w:t>
      </w:r>
      <w:r w:rsidR="00244186">
        <w:rPr>
          <w:rFonts w:asciiTheme="majorBidi" w:eastAsiaTheme="minorEastAsia" w:hAnsiTheme="majorBidi" w:cstheme="majorBidi"/>
          <w:bCs/>
          <w:color w:val="000000" w:themeColor="text1"/>
        </w:rPr>
        <w:t>15</w:t>
      </w:r>
      <w:r w:rsidR="00777E51">
        <w:rPr>
          <w:rFonts w:asciiTheme="majorBidi" w:eastAsiaTheme="minorEastAsia" w:hAnsiTheme="majorBidi" w:cstheme="majorBidi"/>
          <w:bCs/>
          <w:color w:val="000000" w:themeColor="text1"/>
        </w:rPr>
        <w:t xml:space="preserve"> October 2025, as earlier reported.</w:t>
      </w:r>
    </w:p>
    <w:p w14:paraId="4B908104" w14:textId="77777777" w:rsidR="00777E51" w:rsidRDefault="00777E51" w:rsidP="00A06C7B">
      <w:pPr>
        <w:spacing w:after="0" w:line="240" w:lineRule="auto"/>
        <w:contextualSpacing/>
        <w:jc w:val="both"/>
        <w:rPr>
          <w:rFonts w:asciiTheme="majorBidi" w:hAnsiTheme="majorBidi" w:cstheme="majorBidi"/>
        </w:rPr>
      </w:pPr>
    </w:p>
    <w:p w14:paraId="62021B15" w14:textId="31E7DEB0" w:rsidR="004D63C6" w:rsidRDefault="00777E51" w:rsidP="000D0DAF">
      <w:pPr>
        <w:spacing w:after="0" w:line="240" w:lineRule="auto"/>
        <w:contextualSpacing/>
        <w:jc w:val="both"/>
        <w:rPr>
          <w:rFonts w:asciiTheme="majorBidi" w:eastAsiaTheme="minorEastAsia" w:hAnsiTheme="majorBidi" w:cstheme="majorBidi"/>
          <w:bCs/>
          <w:color w:val="000000" w:themeColor="text1"/>
        </w:rPr>
      </w:pPr>
      <w:r>
        <w:rPr>
          <w:rFonts w:asciiTheme="majorBidi" w:hAnsiTheme="majorBidi" w:cstheme="majorBidi"/>
        </w:rPr>
        <w:t xml:space="preserve"> </w:t>
      </w:r>
      <w:r w:rsidR="000D0DAF">
        <w:rPr>
          <w:rFonts w:asciiTheme="majorBidi" w:hAnsiTheme="majorBidi" w:cstheme="majorBidi"/>
        </w:rPr>
        <w:t>According to the respondents, at about 1</w:t>
      </w:r>
      <w:r w:rsidR="00244186">
        <w:rPr>
          <w:rFonts w:asciiTheme="majorBidi" w:hAnsiTheme="majorBidi" w:cstheme="majorBidi"/>
        </w:rPr>
        <w:t>2</w:t>
      </w:r>
      <w:r w:rsidR="005A6945">
        <w:rPr>
          <w:rFonts w:asciiTheme="majorBidi" w:hAnsiTheme="majorBidi" w:cstheme="majorBidi"/>
        </w:rPr>
        <w:t>:</w:t>
      </w:r>
      <w:r w:rsidR="000D0DAF">
        <w:rPr>
          <w:rFonts w:asciiTheme="majorBidi" w:hAnsiTheme="majorBidi" w:cstheme="majorBidi"/>
        </w:rPr>
        <w:t xml:space="preserve">00 hours </w:t>
      </w:r>
      <w:r w:rsidR="00FD6446">
        <w:rPr>
          <w:rFonts w:asciiTheme="majorBidi" w:hAnsiTheme="majorBidi" w:cstheme="majorBidi"/>
        </w:rPr>
        <w:t>o</w:t>
      </w:r>
      <w:r w:rsidR="006911DA">
        <w:rPr>
          <w:rFonts w:asciiTheme="majorBidi" w:hAnsiTheme="majorBidi" w:cstheme="majorBidi"/>
        </w:rPr>
        <w:t xml:space="preserve">n </w:t>
      </w:r>
      <w:r w:rsidR="00244186">
        <w:rPr>
          <w:rFonts w:asciiTheme="majorBidi" w:hAnsiTheme="majorBidi" w:cstheme="majorBidi"/>
        </w:rPr>
        <w:t>15</w:t>
      </w:r>
      <w:r w:rsidR="00FD6446">
        <w:rPr>
          <w:rFonts w:asciiTheme="majorBidi" w:hAnsiTheme="majorBidi" w:cstheme="majorBidi"/>
        </w:rPr>
        <w:t xml:space="preserve"> </w:t>
      </w:r>
      <w:r w:rsidR="006911DA">
        <w:rPr>
          <w:rFonts w:asciiTheme="majorBidi" w:hAnsiTheme="majorBidi" w:cstheme="majorBidi"/>
        </w:rPr>
        <w:t>Oct</w:t>
      </w:r>
      <w:r w:rsidR="005A6945">
        <w:rPr>
          <w:rFonts w:asciiTheme="majorBidi" w:hAnsiTheme="majorBidi" w:cstheme="majorBidi"/>
        </w:rPr>
        <w:t>ober</w:t>
      </w:r>
      <w:r w:rsidR="00FD6446">
        <w:rPr>
          <w:rFonts w:asciiTheme="majorBidi" w:hAnsiTheme="majorBidi" w:cstheme="majorBidi"/>
        </w:rPr>
        <w:t xml:space="preserve"> 2025</w:t>
      </w:r>
      <w:r w:rsidR="000D0DAF">
        <w:rPr>
          <w:rFonts w:asciiTheme="majorBidi" w:hAnsiTheme="majorBidi" w:cstheme="majorBidi"/>
        </w:rPr>
        <w:t>,</w:t>
      </w:r>
      <w:r w:rsidR="006911DA">
        <w:rPr>
          <w:rFonts w:asciiTheme="majorBidi" w:hAnsiTheme="majorBidi" w:cstheme="majorBidi"/>
        </w:rPr>
        <w:t xml:space="preserve"> </w:t>
      </w:r>
      <w:r w:rsidR="00244186">
        <w:rPr>
          <w:rFonts w:asciiTheme="majorBidi" w:hAnsiTheme="majorBidi" w:cstheme="majorBidi"/>
        </w:rPr>
        <w:t xml:space="preserve">about seven </w:t>
      </w:r>
      <w:r w:rsidR="007022CB" w:rsidRPr="008A3FED">
        <w:rPr>
          <w:rFonts w:asciiTheme="majorBidi" w:hAnsiTheme="majorBidi" w:cstheme="majorBidi"/>
        </w:rPr>
        <w:t xml:space="preserve">armed </w:t>
      </w:r>
      <w:r w:rsidR="004D63C6">
        <w:rPr>
          <w:rFonts w:asciiTheme="majorBidi" w:hAnsiTheme="majorBidi" w:cstheme="majorBidi"/>
        </w:rPr>
        <w:t>Didinga youths from Ngauro</w:t>
      </w:r>
      <w:r w:rsidR="005E241C">
        <w:rPr>
          <w:rFonts w:asciiTheme="majorBidi" w:eastAsiaTheme="minorEastAsia" w:hAnsiTheme="majorBidi" w:cstheme="majorBidi"/>
          <w:bCs/>
          <w:color w:val="000000" w:themeColor="text1"/>
        </w:rPr>
        <w:t xml:space="preserve"> Boma</w:t>
      </w:r>
      <w:r w:rsidR="000D0DAF">
        <w:rPr>
          <w:rFonts w:asciiTheme="majorBidi" w:eastAsiaTheme="minorEastAsia" w:hAnsiTheme="majorBidi" w:cstheme="majorBidi"/>
          <w:bCs/>
          <w:color w:val="000000" w:themeColor="text1"/>
        </w:rPr>
        <w:t xml:space="preserve">, </w:t>
      </w:r>
      <w:r w:rsidR="004D63C6">
        <w:rPr>
          <w:rFonts w:asciiTheme="majorBidi" w:eastAsiaTheme="minorEastAsia" w:hAnsiTheme="majorBidi" w:cstheme="majorBidi"/>
          <w:bCs/>
          <w:color w:val="000000" w:themeColor="text1"/>
        </w:rPr>
        <w:t>Ngauro Payam</w:t>
      </w:r>
      <w:r w:rsidR="005E241C">
        <w:rPr>
          <w:rFonts w:asciiTheme="majorBidi" w:eastAsiaTheme="minorEastAsia" w:hAnsiTheme="majorBidi" w:cstheme="majorBidi"/>
          <w:bCs/>
          <w:color w:val="000000" w:themeColor="text1"/>
        </w:rPr>
        <w:t xml:space="preserve">, Budi County </w:t>
      </w:r>
      <w:r w:rsidR="007022CB" w:rsidRPr="008A3FED">
        <w:rPr>
          <w:rFonts w:asciiTheme="majorBidi" w:eastAsiaTheme="minorEastAsia" w:hAnsiTheme="majorBidi" w:cstheme="majorBidi"/>
          <w:bCs/>
          <w:color w:val="000000" w:themeColor="text1"/>
        </w:rPr>
        <w:t xml:space="preserve">stormed </w:t>
      </w:r>
      <w:bookmarkStart w:id="10" w:name="_Hlk212646410"/>
      <w:r w:rsidR="004D63C6">
        <w:rPr>
          <w:rFonts w:asciiTheme="majorBidi" w:eastAsiaTheme="minorEastAsia" w:hAnsiTheme="majorBidi" w:cstheme="majorBidi"/>
          <w:bCs/>
          <w:color w:val="000000" w:themeColor="text1"/>
        </w:rPr>
        <w:t xml:space="preserve">a grazing field in the outskirt of Ngauro Boma, where the Toposa herders were grazing their cattle with the intention to scare them from coming to their field to graze as well as to raid their cattle to prevent them or other communities from continuing to come to Didinga homeland to graze their cattle. However, the Toposa herders had a number of armed youths with them who were protecting the cattle and as soon as they noticed the Didinga youths coming to attack them, they fired gun shot at them, prompting the Didinga youths to retreat and flee the location, with the armed Toposa youths pursuing them until they entered into </w:t>
      </w:r>
      <w:r w:rsidR="00DB2ED9">
        <w:rPr>
          <w:rFonts w:asciiTheme="majorBidi" w:eastAsiaTheme="minorEastAsia" w:hAnsiTheme="majorBidi" w:cstheme="majorBidi"/>
          <w:bCs/>
          <w:color w:val="000000" w:themeColor="text1"/>
        </w:rPr>
        <w:t xml:space="preserve">Ngauro Boma Centre and the armed Toposa youths left them and started returning towards Namuruyang Payam, Kapoeta South County, but when they got to a river </w:t>
      </w:r>
      <w:r w:rsidR="00182A46">
        <w:rPr>
          <w:rFonts w:asciiTheme="majorBidi" w:eastAsiaTheme="minorEastAsia" w:hAnsiTheme="majorBidi" w:cstheme="majorBidi"/>
          <w:bCs/>
          <w:color w:val="000000" w:themeColor="text1"/>
        </w:rPr>
        <w:t>at</w:t>
      </w:r>
      <w:r w:rsidR="00DB2ED9">
        <w:rPr>
          <w:rFonts w:asciiTheme="majorBidi" w:eastAsiaTheme="minorEastAsia" w:hAnsiTheme="majorBidi" w:cstheme="majorBidi"/>
          <w:bCs/>
          <w:color w:val="000000" w:themeColor="text1"/>
        </w:rPr>
        <w:t xml:space="preserve"> the outskirt of Ngauro Boma, they saw a 30 year old unarmed Didinga male civilian who was bathing in the river, and they shot him dead, and fled towards Namuruyang Payam, Kapoeta South County.</w:t>
      </w:r>
      <w:r w:rsidR="007B1330">
        <w:rPr>
          <w:rFonts w:asciiTheme="majorBidi" w:eastAsiaTheme="minorEastAsia" w:hAnsiTheme="majorBidi" w:cstheme="majorBidi"/>
          <w:bCs/>
          <w:color w:val="000000" w:themeColor="text1"/>
        </w:rPr>
        <w:t xml:space="preserve"> The Toposa youths were indignant of the attack of the Didinga youths, hence their revenge on the </w:t>
      </w:r>
      <w:r w:rsidR="00182A46">
        <w:rPr>
          <w:rFonts w:asciiTheme="majorBidi" w:eastAsiaTheme="minorEastAsia" w:hAnsiTheme="majorBidi" w:cstheme="majorBidi"/>
          <w:bCs/>
          <w:color w:val="000000" w:themeColor="text1"/>
        </w:rPr>
        <w:t>30-year-old</w:t>
      </w:r>
      <w:r w:rsidR="007B1330">
        <w:rPr>
          <w:rFonts w:asciiTheme="majorBidi" w:eastAsiaTheme="minorEastAsia" w:hAnsiTheme="majorBidi" w:cstheme="majorBidi"/>
          <w:bCs/>
          <w:color w:val="000000" w:themeColor="text1"/>
        </w:rPr>
        <w:t xml:space="preserve"> Didinga man. </w:t>
      </w:r>
    </w:p>
    <w:p w14:paraId="6007176F" w14:textId="77777777" w:rsidR="00DB2ED9" w:rsidRDefault="00DB2ED9" w:rsidP="000D0DAF">
      <w:pPr>
        <w:spacing w:after="0" w:line="240" w:lineRule="auto"/>
        <w:contextualSpacing/>
        <w:jc w:val="both"/>
        <w:rPr>
          <w:rFonts w:asciiTheme="majorBidi" w:eastAsiaTheme="minorEastAsia" w:hAnsiTheme="majorBidi" w:cstheme="majorBidi"/>
          <w:bCs/>
          <w:color w:val="000000" w:themeColor="text1"/>
        </w:rPr>
      </w:pPr>
    </w:p>
    <w:bookmarkEnd w:id="10"/>
    <w:p w14:paraId="2C7937DD" w14:textId="2756C434" w:rsidR="00FA5793" w:rsidRDefault="00DB2ED9" w:rsidP="00912600">
      <w:pPr>
        <w:spacing w:after="0" w:line="240" w:lineRule="auto"/>
        <w:jc w:val="both"/>
        <w:rPr>
          <w:rFonts w:asciiTheme="majorBidi" w:eastAsia="Times New Roman" w:hAnsiTheme="majorBidi" w:cstheme="majorBidi"/>
        </w:rPr>
      </w:pPr>
      <w:r>
        <w:rPr>
          <w:rFonts w:asciiTheme="majorBidi" w:eastAsia="Times New Roman" w:hAnsiTheme="majorBidi" w:cstheme="majorBidi"/>
        </w:rPr>
        <w:t>T</w:t>
      </w:r>
      <w:r w:rsidR="00FA5793">
        <w:rPr>
          <w:rFonts w:asciiTheme="majorBidi" w:eastAsia="Times New Roman" w:hAnsiTheme="majorBidi" w:cstheme="majorBidi"/>
        </w:rPr>
        <w:t xml:space="preserve">he </w:t>
      </w:r>
      <w:r w:rsidR="000F7F03">
        <w:rPr>
          <w:rFonts w:asciiTheme="majorBidi" w:eastAsia="Times New Roman" w:hAnsiTheme="majorBidi" w:cstheme="majorBidi"/>
        </w:rPr>
        <w:t>incident</w:t>
      </w:r>
      <w:r w:rsidR="00FA5793">
        <w:rPr>
          <w:rFonts w:asciiTheme="majorBidi" w:eastAsia="Times New Roman" w:hAnsiTheme="majorBidi" w:cstheme="majorBidi"/>
        </w:rPr>
        <w:t xml:space="preserve"> was reported </w:t>
      </w:r>
      <w:r w:rsidR="00D66035">
        <w:rPr>
          <w:rFonts w:asciiTheme="majorBidi" w:eastAsia="Times New Roman" w:hAnsiTheme="majorBidi" w:cstheme="majorBidi"/>
        </w:rPr>
        <w:t xml:space="preserve">at </w:t>
      </w:r>
      <w:r>
        <w:rPr>
          <w:rFonts w:asciiTheme="majorBidi" w:eastAsia="Times New Roman" w:hAnsiTheme="majorBidi" w:cstheme="majorBidi"/>
        </w:rPr>
        <w:t xml:space="preserve">Ngauro </w:t>
      </w:r>
      <w:r w:rsidR="000F7F03">
        <w:rPr>
          <w:rFonts w:asciiTheme="majorBidi" w:eastAsia="Times New Roman" w:hAnsiTheme="majorBidi" w:cstheme="majorBidi"/>
        </w:rPr>
        <w:t>Police</w:t>
      </w:r>
      <w:r w:rsidR="00FA5793">
        <w:rPr>
          <w:rFonts w:asciiTheme="majorBidi" w:eastAsia="Times New Roman" w:hAnsiTheme="majorBidi" w:cstheme="majorBidi"/>
        </w:rPr>
        <w:t xml:space="preserve"> Station </w:t>
      </w:r>
      <w:r w:rsidR="00D66035">
        <w:rPr>
          <w:rFonts w:asciiTheme="majorBidi" w:eastAsia="Times New Roman" w:hAnsiTheme="majorBidi" w:cstheme="majorBidi"/>
        </w:rPr>
        <w:t>where investigation is said to be ongoing, but no suspect has been apprehended.</w:t>
      </w:r>
      <w:r w:rsidR="00FA5793">
        <w:rPr>
          <w:rFonts w:asciiTheme="majorBidi" w:eastAsia="Times New Roman" w:hAnsiTheme="majorBidi" w:cstheme="majorBidi"/>
        </w:rPr>
        <w:t xml:space="preserve"> </w:t>
      </w:r>
    </w:p>
    <w:p w14:paraId="6C341984" w14:textId="77777777" w:rsidR="008A3FED" w:rsidRPr="008A3FED" w:rsidRDefault="008A3FED" w:rsidP="008A3FED">
      <w:pPr>
        <w:spacing w:after="0" w:line="240" w:lineRule="auto"/>
        <w:jc w:val="both"/>
        <w:rPr>
          <w:rFonts w:asciiTheme="majorBidi" w:eastAsia="Times New Roman" w:hAnsiTheme="majorBidi" w:cstheme="majorBidi"/>
        </w:rPr>
      </w:pPr>
    </w:p>
    <w:p w14:paraId="3E1ED6B4" w14:textId="0743C34D" w:rsidR="007022CB" w:rsidRDefault="007022CB" w:rsidP="007022CB">
      <w:pPr>
        <w:spacing w:after="0" w:line="240" w:lineRule="auto"/>
        <w:contextualSpacing/>
        <w:jc w:val="both"/>
        <w:rPr>
          <w:rFonts w:asciiTheme="majorBidi" w:hAnsiTheme="majorBidi" w:cstheme="majorBidi"/>
          <w:bCs/>
        </w:rPr>
      </w:pPr>
      <w:r w:rsidRPr="00682104">
        <w:rPr>
          <w:rFonts w:ascii="Times New Roman" w:eastAsia="Times New Roman" w:hAnsi="Times New Roman" w:cs="Times New Roman"/>
          <w:i/>
          <w:iCs/>
        </w:rPr>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2"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2"/>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1"/>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D801" w14:textId="77777777" w:rsidR="00422286" w:rsidRDefault="00422286" w:rsidP="00182875">
      <w:pPr>
        <w:spacing w:after="0" w:line="240" w:lineRule="auto"/>
      </w:pPr>
      <w:r>
        <w:separator/>
      </w:r>
    </w:p>
  </w:endnote>
  <w:endnote w:type="continuationSeparator" w:id="0">
    <w:p w14:paraId="1221264A" w14:textId="77777777" w:rsidR="00422286" w:rsidRDefault="0042228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7C32" w14:textId="77777777" w:rsidR="00422286" w:rsidRDefault="00422286" w:rsidP="00182875">
      <w:pPr>
        <w:spacing w:after="0" w:line="240" w:lineRule="auto"/>
      </w:pPr>
      <w:r>
        <w:separator/>
      </w:r>
    </w:p>
  </w:footnote>
  <w:footnote w:type="continuationSeparator" w:id="0">
    <w:p w14:paraId="6F77F5FE" w14:textId="77777777" w:rsidR="00422286" w:rsidRDefault="0042228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2BC4"/>
    <w:rsid w:val="000131B5"/>
    <w:rsid w:val="000213CE"/>
    <w:rsid w:val="000228FD"/>
    <w:rsid w:val="00022ED2"/>
    <w:rsid w:val="00024E19"/>
    <w:rsid w:val="00032D30"/>
    <w:rsid w:val="00040C88"/>
    <w:rsid w:val="00043F98"/>
    <w:rsid w:val="00047A44"/>
    <w:rsid w:val="00052C53"/>
    <w:rsid w:val="0005616C"/>
    <w:rsid w:val="00060C18"/>
    <w:rsid w:val="0006263D"/>
    <w:rsid w:val="00070682"/>
    <w:rsid w:val="00072639"/>
    <w:rsid w:val="0007415C"/>
    <w:rsid w:val="00094242"/>
    <w:rsid w:val="000A7C7A"/>
    <w:rsid w:val="000D0DAF"/>
    <w:rsid w:val="000D4781"/>
    <w:rsid w:val="000D5A37"/>
    <w:rsid w:val="000D6C88"/>
    <w:rsid w:val="000D7B47"/>
    <w:rsid w:val="000E3CEB"/>
    <w:rsid w:val="000E5F62"/>
    <w:rsid w:val="000E72BF"/>
    <w:rsid w:val="000F380C"/>
    <w:rsid w:val="000F7F03"/>
    <w:rsid w:val="00100009"/>
    <w:rsid w:val="00104665"/>
    <w:rsid w:val="001047A2"/>
    <w:rsid w:val="00104F32"/>
    <w:rsid w:val="001130C6"/>
    <w:rsid w:val="00116DF2"/>
    <w:rsid w:val="00117B76"/>
    <w:rsid w:val="00120500"/>
    <w:rsid w:val="00121735"/>
    <w:rsid w:val="00125D25"/>
    <w:rsid w:val="00126708"/>
    <w:rsid w:val="00127AA6"/>
    <w:rsid w:val="0013260B"/>
    <w:rsid w:val="001360D9"/>
    <w:rsid w:val="001516C1"/>
    <w:rsid w:val="00182875"/>
    <w:rsid w:val="00182A46"/>
    <w:rsid w:val="00183500"/>
    <w:rsid w:val="00186D62"/>
    <w:rsid w:val="0019223A"/>
    <w:rsid w:val="00195357"/>
    <w:rsid w:val="0019562B"/>
    <w:rsid w:val="00196209"/>
    <w:rsid w:val="001A3ACE"/>
    <w:rsid w:val="001B0643"/>
    <w:rsid w:val="001B0D79"/>
    <w:rsid w:val="001B22DB"/>
    <w:rsid w:val="001D15CA"/>
    <w:rsid w:val="001D1952"/>
    <w:rsid w:val="001D1F50"/>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119D"/>
    <w:rsid w:val="00232EEC"/>
    <w:rsid w:val="002414DB"/>
    <w:rsid w:val="002429EE"/>
    <w:rsid w:val="00242B60"/>
    <w:rsid w:val="00243E72"/>
    <w:rsid w:val="00244186"/>
    <w:rsid w:val="00244FCE"/>
    <w:rsid w:val="002456B0"/>
    <w:rsid w:val="00255172"/>
    <w:rsid w:val="00260A53"/>
    <w:rsid w:val="0026226F"/>
    <w:rsid w:val="00263478"/>
    <w:rsid w:val="0026636C"/>
    <w:rsid w:val="0026685A"/>
    <w:rsid w:val="002705AC"/>
    <w:rsid w:val="00270857"/>
    <w:rsid w:val="00270BAE"/>
    <w:rsid w:val="002710BC"/>
    <w:rsid w:val="00273E0A"/>
    <w:rsid w:val="002828C7"/>
    <w:rsid w:val="00284003"/>
    <w:rsid w:val="002B24EB"/>
    <w:rsid w:val="002C1507"/>
    <w:rsid w:val="002C157D"/>
    <w:rsid w:val="002C3469"/>
    <w:rsid w:val="002C3702"/>
    <w:rsid w:val="002C62ED"/>
    <w:rsid w:val="002D114E"/>
    <w:rsid w:val="002D798B"/>
    <w:rsid w:val="002E348B"/>
    <w:rsid w:val="002E4CB7"/>
    <w:rsid w:val="002E6DBC"/>
    <w:rsid w:val="002E7C57"/>
    <w:rsid w:val="00305A13"/>
    <w:rsid w:val="003116C5"/>
    <w:rsid w:val="00315EA9"/>
    <w:rsid w:val="00324439"/>
    <w:rsid w:val="0032496D"/>
    <w:rsid w:val="003311D2"/>
    <w:rsid w:val="00333678"/>
    <w:rsid w:val="00337EDD"/>
    <w:rsid w:val="00344827"/>
    <w:rsid w:val="003505EF"/>
    <w:rsid w:val="00353ECD"/>
    <w:rsid w:val="00356A76"/>
    <w:rsid w:val="0036275F"/>
    <w:rsid w:val="003753AE"/>
    <w:rsid w:val="00377965"/>
    <w:rsid w:val="00383D8E"/>
    <w:rsid w:val="003850ED"/>
    <w:rsid w:val="003A1B70"/>
    <w:rsid w:val="003B1A56"/>
    <w:rsid w:val="003C62BF"/>
    <w:rsid w:val="003C68AE"/>
    <w:rsid w:val="003D041A"/>
    <w:rsid w:val="003D0B2C"/>
    <w:rsid w:val="003D21EF"/>
    <w:rsid w:val="003D2ED7"/>
    <w:rsid w:val="003D3227"/>
    <w:rsid w:val="003D47AA"/>
    <w:rsid w:val="003D78C4"/>
    <w:rsid w:val="003E31CB"/>
    <w:rsid w:val="003F0F8F"/>
    <w:rsid w:val="003F248F"/>
    <w:rsid w:val="003F4BE7"/>
    <w:rsid w:val="0040437D"/>
    <w:rsid w:val="0042186B"/>
    <w:rsid w:val="00422286"/>
    <w:rsid w:val="00425D71"/>
    <w:rsid w:val="00427694"/>
    <w:rsid w:val="004331EA"/>
    <w:rsid w:val="0044083E"/>
    <w:rsid w:val="00441124"/>
    <w:rsid w:val="00445205"/>
    <w:rsid w:val="00451DFB"/>
    <w:rsid w:val="004528A5"/>
    <w:rsid w:val="004609C5"/>
    <w:rsid w:val="004628FC"/>
    <w:rsid w:val="00464FFC"/>
    <w:rsid w:val="00465DB1"/>
    <w:rsid w:val="00465EC7"/>
    <w:rsid w:val="00473F0D"/>
    <w:rsid w:val="00483AC9"/>
    <w:rsid w:val="00491784"/>
    <w:rsid w:val="004A4B08"/>
    <w:rsid w:val="004B4E56"/>
    <w:rsid w:val="004B55A2"/>
    <w:rsid w:val="004B572A"/>
    <w:rsid w:val="004C0490"/>
    <w:rsid w:val="004C3699"/>
    <w:rsid w:val="004D0FB7"/>
    <w:rsid w:val="004D63C6"/>
    <w:rsid w:val="004E7E2C"/>
    <w:rsid w:val="004F3F34"/>
    <w:rsid w:val="00501283"/>
    <w:rsid w:val="00504147"/>
    <w:rsid w:val="00552BCE"/>
    <w:rsid w:val="00554204"/>
    <w:rsid w:val="00555499"/>
    <w:rsid w:val="00556387"/>
    <w:rsid w:val="00562915"/>
    <w:rsid w:val="00565180"/>
    <w:rsid w:val="005730DD"/>
    <w:rsid w:val="00575CFD"/>
    <w:rsid w:val="00577FC2"/>
    <w:rsid w:val="00582ABB"/>
    <w:rsid w:val="00582D5D"/>
    <w:rsid w:val="00592236"/>
    <w:rsid w:val="00595DC5"/>
    <w:rsid w:val="005A2425"/>
    <w:rsid w:val="005A353A"/>
    <w:rsid w:val="005A662B"/>
    <w:rsid w:val="005A6945"/>
    <w:rsid w:val="005B2291"/>
    <w:rsid w:val="005B3EBB"/>
    <w:rsid w:val="005C4D32"/>
    <w:rsid w:val="005D0786"/>
    <w:rsid w:val="005D2F48"/>
    <w:rsid w:val="005D4D55"/>
    <w:rsid w:val="005E21E3"/>
    <w:rsid w:val="005E241C"/>
    <w:rsid w:val="005E54F0"/>
    <w:rsid w:val="005E6195"/>
    <w:rsid w:val="006023C9"/>
    <w:rsid w:val="00603F52"/>
    <w:rsid w:val="00612B1C"/>
    <w:rsid w:val="00613307"/>
    <w:rsid w:val="006170C9"/>
    <w:rsid w:val="00620FEA"/>
    <w:rsid w:val="00625D8B"/>
    <w:rsid w:val="00631C76"/>
    <w:rsid w:val="006322EC"/>
    <w:rsid w:val="00632743"/>
    <w:rsid w:val="00644749"/>
    <w:rsid w:val="006470B2"/>
    <w:rsid w:val="00650EB2"/>
    <w:rsid w:val="00660464"/>
    <w:rsid w:val="00660788"/>
    <w:rsid w:val="00663BBD"/>
    <w:rsid w:val="00672FF1"/>
    <w:rsid w:val="00676DB2"/>
    <w:rsid w:val="00682104"/>
    <w:rsid w:val="00683F3E"/>
    <w:rsid w:val="00686DBB"/>
    <w:rsid w:val="006911DA"/>
    <w:rsid w:val="00695CCE"/>
    <w:rsid w:val="006A3221"/>
    <w:rsid w:val="006A34DC"/>
    <w:rsid w:val="006A6C9E"/>
    <w:rsid w:val="006B1E4B"/>
    <w:rsid w:val="006B5370"/>
    <w:rsid w:val="006B55FD"/>
    <w:rsid w:val="006C40EE"/>
    <w:rsid w:val="006C61E6"/>
    <w:rsid w:val="006D105B"/>
    <w:rsid w:val="006D27BF"/>
    <w:rsid w:val="006D6A0E"/>
    <w:rsid w:val="007022CB"/>
    <w:rsid w:val="00703E4B"/>
    <w:rsid w:val="00706D2D"/>
    <w:rsid w:val="0071223C"/>
    <w:rsid w:val="0071310D"/>
    <w:rsid w:val="007142C1"/>
    <w:rsid w:val="00720A12"/>
    <w:rsid w:val="007319F7"/>
    <w:rsid w:val="00744EB9"/>
    <w:rsid w:val="0075340A"/>
    <w:rsid w:val="00757E8F"/>
    <w:rsid w:val="00777E51"/>
    <w:rsid w:val="00781916"/>
    <w:rsid w:val="007823DE"/>
    <w:rsid w:val="00791170"/>
    <w:rsid w:val="00794034"/>
    <w:rsid w:val="007B1330"/>
    <w:rsid w:val="007B4FF7"/>
    <w:rsid w:val="007E3201"/>
    <w:rsid w:val="007F52FE"/>
    <w:rsid w:val="007F7DFB"/>
    <w:rsid w:val="0080625D"/>
    <w:rsid w:val="00810A55"/>
    <w:rsid w:val="00817EFB"/>
    <w:rsid w:val="0082530A"/>
    <w:rsid w:val="008309DA"/>
    <w:rsid w:val="00833B85"/>
    <w:rsid w:val="00833D72"/>
    <w:rsid w:val="00844DF6"/>
    <w:rsid w:val="00855EA4"/>
    <w:rsid w:val="00864571"/>
    <w:rsid w:val="00864868"/>
    <w:rsid w:val="00864FE2"/>
    <w:rsid w:val="00870305"/>
    <w:rsid w:val="00870939"/>
    <w:rsid w:val="00874A46"/>
    <w:rsid w:val="00884B1B"/>
    <w:rsid w:val="0089471E"/>
    <w:rsid w:val="00896C8E"/>
    <w:rsid w:val="008A3FED"/>
    <w:rsid w:val="008C106E"/>
    <w:rsid w:val="008C4859"/>
    <w:rsid w:val="008C6304"/>
    <w:rsid w:val="008D0288"/>
    <w:rsid w:val="008E1EF5"/>
    <w:rsid w:val="008F773D"/>
    <w:rsid w:val="009015B1"/>
    <w:rsid w:val="00912600"/>
    <w:rsid w:val="00917A87"/>
    <w:rsid w:val="00917E92"/>
    <w:rsid w:val="00921C71"/>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C34F1"/>
    <w:rsid w:val="009C7DE2"/>
    <w:rsid w:val="009D1FB1"/>
    <w:rsid w:val="009D613F"/>
    <w:rsid w:val="009E28C3"/>
    <w:rsid w:val="009E561F"/>
    <w:rsid w:val="009E6C28"/>
    <w:rsid w:val="009E796C"/>
    <w:rsid w:val="009E7F55"/>
    <w:rsid w:val="009F2C12"/>
    <w:rsid w:val="00A00315"/>
    <w:rsid w:val="00A03168"/>
    <w:rsid w:val="00A0429B"/>
    <w:rsid w:val="00A05283"/>
    <w:rsid w:val="00A05B6E"/>
    <w:rsid w:val="00A06C7B"/>
    <w:rsid w:val="00A21E45"/>
    <w:rsid w:val="00A23AA4"/>
    <w:rsid w:val="00A23E42"/>
    <w:rsid w:val="00A24EA4"/>
    <w:rsid w:val="00A256CD"/>
    <w:rsid w:val="00A35171"/>
    <w:rsid w:val="00A42C59"/>
    <w:rsid w:val="00A5008E"/>
    <w:rsid w:val="00A56A72"/>
    <w:rsid w:val="00A70B57"/>
    <w:rsid w:val="00A7217A"/>
    <w:rsid w:val="00A737E1"/>
    <w:rsid w:val="00A73A45"/>
    <w:rsid w:val="00A73F4A"/>
    <w:rsid w:val="00A74B99"/>
    <w:rsid w:val="00A81382"/>
    <w:rsid w:val="00A813E7"/>
    <w:rsid w:val="00A824E6"/>
    <w:rsid w:val="00A82C86"/>
    <w:rsid w:val="00A9018A"/>
    <w:rsid w:val="00A91B77"/>
    <w:rsid w:val="00A943AB"/>
    <w:rsid w:val="00AB1FA0"/>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2B6D"/>
    <w:rsid w:val="00B32B94"/>
    <w:rsid w:val="00B43ABF"/>
    <w:rsid w:val="00B52AB7"/>
    <w:rsid w:val="00B55484"/>
    <w:rsid w:val="00B64995"/>
    <w:rsid w:val="00B74A38"/>
    <w:rsid w:val="00B75942"/>
    <w:rsid w:val="00B81B92"/>
    <w:rsid w:val="00B8569C"/>
    <w:rsid w:val="00B86738"/>
    <w:rsid w:val="00B941CE"/>
    <w:rsid w:val="00BB044D"/>
    <w:rsid w:val="00BB68FC"/>
    <w:rsid w:val="00BB6F36"/>
    <w:rsid w:val="00BC0106"/>
    <w:rsid w:val="00BC1255"/>
    <w:rsid w:val="00BC1E39"/>
    <w:rsid w:val="00BC3D53"/>
    <w:rsid w:val="00BC49E5"/>
    <w:rsid w:val="00BC4D33"/>
    <w:rsid w:val="00BD3B09"/>
    <w:rsid w:val="00BD4267"/>
    <w:rsid w:val="00BE7275"/>
    <w:rsid w:val="00BF4CEC"/>
    <w:rsid w:val="00C0246A"/>
    <w:rsid w:val="00C05479"/>
    <w:rsid w:val="00C11472"/>
    <w:rsid w:val="00C146AF"/>
    <w:rsid w:val="00C17D29"/>
    <w:rsid w:val="00C255B3"/>
    <w:rsid w:val="00C417BE"/>
    <w:rsid w:val="00C41B78"/>
    <w:rsid w:val="00C54311"/>
    <w:rsid w:val="00C62D4D"/>
    <w:rsid w:val="00C659DC"/>
    <w:rsid w:val="00C67532"/>
    <w:rsid w:val="00C716CE"/>
    <w:rsid w:val="00C80DF7"/>
    <w:rsid w:val="00C859CE"/>
    <w:rsid w:val="00C86453"/>
    <w:rsid w:val="00CA79A8"/>
    <w:rsid w:val="00CB2BFC"/>
    <w:rsid w:val="00CB65DE"/>
    <w:rsid w:val="00CC42F4"/>
    <w:rsid w:val="00CC7FAC"/>
    <w:rsid w:val="00CD0867"/>
    <w:rsid w:val="00CE1E33"/>
    <w:rsid w:val="00CE2631"/>
    <w:rsid w:val="00CE29DD"/>
    <w:rsid w:val="00CE69AF"/>
    <w:rsid w:val="00CF3794"/>
    <w:rsid w:val="00D03033"/>
    <w:rsid w:val="00D057B7"/>
    <w:rsid w:val="00D066FF"/>
    <w:rsid w:val="00D216BF"/>
    <w:rsid w:val="00D22B5C"/>
    <w:rsid w:val="00D30D78"/>
    <w:rsid w:val="00D33175"/>
    <w:rsid w:val="00D3755C"/>
    <w:rsid w:val="00D5361C"/>
    <w:rsid w:val="00D53ACD"/>
    <w:rsid w:val="00D53C44"/>
    <w:rsid w:val="00D6260E"/>
    <w:rsid w:val="00D63001"/>
    <w:rsid w:val="00D6343D"/>
    <w:rsid w:val="00D6421A"/>
    <w:rsid w:val="00D66035"/>
    <w:rsid w:val="00D70455"/>
    <w:rsid w:val="00D72362"/>
    <w:rsid w:val="00D74B37"/>
    <w:rsid w:val="00D75870"/>
    <w:rsid w:val="00D84405"/>
    <w:rsid w:val="00D9058E"/>
    <w:rsid w:val="00D95AC4"/>
    <w:rsid w:val="00DA242C"/>
    <w:rsid w:val="00DB2ED9"/>
    <w:rsid w:val="00DB5724"/>
    <w:rsid w:val="00DC09B2"/>
    <w:rsid w:val="00DC4B48"/>
    <w:rsid w:val="00DC528C"/>
    <w:rsid w:val="00DC6AC9"/>
    <w:rsid w:val="00DC6F11"/>
    <w:rsid w:val="00DD007E"/>
    <w:rsid w:val="00DE1891"/>
    <w:rsid w:val="00DE57BC"/>
    <w:rsid w:val="00DE6C0E"/>
    <w:rsid w:val="00DE7C0E"/>
    <w:rsid w:val="00DE7DD7"/>
    <w:rsid w:val="00DF09E3"/>
    <w:rsid w:val="00DF2E60"/>
    <w:rsid w:val="00DF7509"/>
    <w:rsid w:val="00E028FF"/>
    <w:rsid w:val="00E04464"/>
    <w:rsid w:val="00E04E70"/>
    <w:rsid w:val="00E06BB7"/>
    <w:rsid w:val="00E1127F"/>
    <w:rsid w:val="00E12D7A"/>
    <w:rsid w:val="00E20F63"/>
    <w:rsid w:val="00E319F4"/>
    <w:rsid w:val="00E335BA"/>
    <w:rsid w:val="00E3781C"/>
    <w:rsid w:val="00E40FC1"/>
    <w:rsid w:val="00E41EBE"/>
    <w:rsid w:val="00E500D2"/>
    <w:rsid w:val="00E5022E"/>
    <w:rsid w:val="00E52AC1"/>
    <w:rsid w:val="00E57049"/>
    <w:rsid w:val="00E6315A"/>
    <w:rsid w:val="00E659D7"/>
    <w:rsid w:val="00E700B4"/>
    <w:rsid w:val="00E70DAD"/>
    <w:rsid w:val="00E72297"/>
    <w:rsid w:val="00E76655"/>
    <w:rsid w:val="00E76705"/>
    <w:rsid w:val="00E867EA"/>
    <w:rsid w:val="00E87476"/>
    <w:rsid w:val="00EA062C"/>
    <w:rsid w:val="00EA4485"/>
    <w:rsid w:val="00EA7CBD"/>
    <w:rsid w:val="00EB480C"/>
    <w:rsid w:val="00EC320D"/>
    <w:rsid w:val="00EC4C29"/>
    <w:rsid w:val="00EC4D40"/>
    <w:rsid w:val="00ED3458"/>
    <w:rsid w:val="00EE01CE"/>
    <w:rsid w:val="00EF5971"/>
    <w:rsid w:val="00EF62F2"/>
    <w:rsid w:val="00EF7553"/>
    <w:rsid w:val="00F00795"/>
    <w:rsid w:val="00F015A5"/>
    <w:rsid w:val="00F07FA1"/>
    <w:rsid w:val="00F13371"/>
    <w:rsid w:val="00F147C4"/>
    <w:rsid w:val="00F15720"/>
    <w:rsid w:val="00F2261F"/>
    <w:rsid w:val="00F348A7"/>
    <w:rsid w:val="00F4711D"/>
    <w:rsid w:val="00F50D84"/>
    <w:rsid w:val="00F51B93"/>
    <w:rsid w:val="00F5240D"/>
    <w:rsid w:val="00F533B4"/>
    <w:rsid w:val="00F556E5"/>
    <w:rsid w:val="00F64818"/>
    <w:rsid w:val="00F84103"/>
    <w:rsid w:val="00F90A72"/>
    <w:rsid w:val="00F96666"/>
    <w:rsid w:val="00FA5793"/>
    <w:rsid w:val="00FA6774"/>
    <w:rsid w:val="00FA7B00"/>
    <w:rsid w:val="00FB01DD"/>
    <w:rsid w:val="00FC03B3"/>
    <w:rsid w:val="00FC73A7"/>
    <w:rsid w:val="00FC75ED"/>
    <w:rsid w:val="00FD6446"/>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660934301">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155</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4</cp:revision>
  <dcterms:created xsi:type="dcterms:W3CDTF">2025-10-31T13:13:00Z</dcterms:created>
  <dcterms:modified xsi:type="dcterms:W3CDTF">2025-10-31T15:47:00Z</dcterms:modified>
</cp:coreProperties>
</file>