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921A" w14:textId="77777777" w:rsidR="003955B3"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305B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3268046"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1EEA8C4" w14:textId="77777777" w:rsidR="003955B3"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BCD3F51" w14:textId="77777777" w:rsidR="003955B3" w:rsidRDefault="003955B3">
      <w:pPr>
        <w:spacing w:after="0" w:line="240" w:lineRule="auto"/>
        <w:jc w:val="center"/>
        <w:rPr>
          <w:rFonts w:ascii="Times New Roman" w:eastAsia="Times New Roman" w:hAnsi="Times New Roman" w:cs="Times New Roman"/>
          <w:b/>
          <w:sz w:val="24"/>
          <w:szCs w:val="24"/>
        </w:rPr>
      </w:pPr>
    </w:p>
    <w:p w14:paraId="0C02F7A5" w14:textId="77777777" w:rsidR="003955B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8E33A19" w14:textId="77777777" w:rsidR="003955B3" w:rsidRDefault="003955B3">
      <w:pPr>
        <w:spacing w:after="0" w:line="240" w:lineRule="auto"/>
        <w:jc w:val="center"/>
        <w:rPr>
          <w:rFonts w:ascii="Times New Roman" w:eastAsia="Times New Roman" w:hAnsi="Times New Roman" w:cs="Times New Roman"/>
          <w:b/>
          <w:sz w:val="21"/>
          <w:szCs w:val="21"/>
        </w:rPr>
      </w:pPr>
    </w:p>
    <w:p w14:paraId="7038C405" w14:textId="77777777" w:rsidR="003955B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2025-10-29 Rumbek Field Office Daily Report</w:t>
      </w:r>
    </w:p>
    <w:p w14:paraId="4CC4E615" w14:textId="77777777" w:rsidR="003955B3" w:rsidRDefault="003955B3">
      <w:pPr>
        <w:spacing w:after="0" w:line="240" w:lineRule="auto"/>
        <w:jc w:val="both"/>
        <w:rPr>
          <w:rFonts w:ascii="Times New Roman" w:eastAsia="Calibri" w:hAnsi="Times New Roman" w:cs="Times New Roman"/>
          <w:sz w:val="24"/>
          <w:szCs w:val="24"/>
        </w:rPr>
      </w:pPr>
    </w:p>
    <w:p w14:paraId="38BB8D9E" w14:textId="77777777" w:rsidR="003955B3"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99D0BE0" w14:textId="26315B63" w:rsidR="003955B3" w:rsidRPr="00444A31" w:rsidRDefault="00444A31" w:rsidP="00F4090B">
      <w:pPr>
        <w:pStyle w:val="ListParagraph"/>
        <w:numPr>
          <w:ilvl w:val="0"/>
          <w:numId w:val="1"/>
        </w:numPr>
        <w:spacing w:after="0" w:line="240" w:lineRule="auto"/>
        <w:jc w:val="both"/>
        <w:rPr>
          <w:rFonts w:ascii="Times New Roman" w:eastAsia="Calibri" w:hAnsi="Times New Roman" w:cs="Times New Roman"/>
          <w:i/>
          <w:iCs/>
          <w:sz w:val="24"/>
          <w:szCs w:val="24"/>
        </w:rPr>
      </w:pPr>
      <w:r w:rsidRPr="00444A31">
        <w:rPr>
          <w:rFonts w:ascii="Times New Roman" w:hAnsi="Times New Roman" w:cs="Times New Roman"/>
          <w:i/>
          <w:iCs/>
          <w:sz w:val="24"/>
          <w:szCs w:val="24"/>
        </w:rPr>
        <w:t xml:space="preserve">One female civilian </w:t>
      </w:r>
      <w:r w:rsidR="00A76C6A">
        <w:rPr>
          <w:rFonts w:ascii="Times New Roman" w:hAnsi="Times New Roman" w:cs="Times New Roman"/>
          <w:i/>
          <w:iCs/>
          <w:sz w:val="24"/>
          <w:szCs w:val="24"/>
        </w:rPr>
        <w:t xml:space="preserve">aged 25 </w:t>
      </w:r>
      <w:r w:rsidRPr="00444A31">
        <w:rPr>
          <w:rFonts w:ascii="Times New Roman" w:hAnsi="Times New Roman" w:cs="Times New Roman"/>
          <w:i/>
          <w:iCs/>
          <w:sz w:val="24"/>
          <w:szCs w:val="24"/>
        </w:rPr>
        <w:t xml:space="preserve">reportedly gunshot wounded in a clash between Government security forces and a group of unidentified armed youth, occurred in </w:t>
      </w:r>
      <w:proofErr w:type="spellStart"/>
      <w:r w:rsidRPr="00444A31">
        <w:rPr>
          <w:rFonts w:ascii="Times New Roman" w:hAnsi="Times New Roman" w:cs="Times New Roman"/>
          <w:i/>
          <w:iCs/>
          <w:sz w:val="24"/>
          <w:szCs w:val="24"/>
        </w:rPr>
        <w:t>Akuac</w:t>
      </w:r>
      <w:proofErr w:type="spellEnd"/>
      <w:r w:rsidRPr="00444A31">
        <w:rPr>
          <w:rFonts w:ascii="Times New Roman" w:hAnsi="Times New Roman" w:cs="Times New Roman"/>
          <w:i/>
          <w:iCs/>
          <w:sz w:val="24"/>
          <w:szCs w:val="24"/>
        </w:rPr>
        <w:t xml:space="preserve"> residential settlement of Rumbek town, within Rumbek Center County</w:t>
      </w:r>
    </w:p>
    <w:p w14:paraId="66A56B34" w14:textId="77777777" w:rsidR="00F4090B" w:rsidRPr="00F4090B" w:rsidRDefault="00F4090B" w:rsidP="00F4090B">
      <w:pPr>
        <w:spacing w:after="0" w:line="240" w:lineRule="auto"/>
        <w:ind w:left="284"/>
        <w:contextualSpacing/>
        <w:jc w:val="both"/>
        <w:rPr>
          <w:rFonts w:ascii="Times New Roman" w:eastAsia="Palatino Linotype" w:hAnsi="Times New Roman" w:cs="Times New Roman"/>
          <w:b/>
          <w:sz w:val="24"/>
          <w:szCs w:val="24"/>
        </w:rPr>
      </w:pPr>
    </w:p>
    <w:p w14:paraId="38DD5F5A" w14:textId="031563E1"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1F9FC468"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4F3E92E9" w14:textId="77777777" w:rsidR="003955B3" w:rsidRPr="006F6049" w:rsidRDefault="00000000">
      <w:pPr>
        <w:numPr>
          <w:ilvl w:val="0"/>
          <w:numId w:val="2"/>
        </w:numPr>
        <w:spacing w:after="0" w:line="240" w:lineRule="auto"/>
        <w:ind w:left="284"/>
        <w:contextualSpacing/>
        <w:jc w:val="both"/>
        <w:rPr>
          <w:rFonts w:ascii="Times New Roman" w:eastAsia="Aptos" w:hAnsi="Times New Roman" w:cs="Times New Roman"/>
          <w:b/>
          <w:bCs/>
          <w:i/>
          <w:iCs/>
          <w:kern w:val="2"/>
          <w:sz w:val="24"/>
          <w:szCs w:val="24"/>
          <w:lang w:eastAsia="zh-CN" w:bidi="ar"/>
        </w:rPr>
      </w:pPr>
      <w:r>
        <w:rPr>
          <w:rFonts w:ascii="Times New Roman" w:eastAsia="Palatino Linotype" w:hAnsi="Times New Roman" w:cs="Times New Roman"/>
          <w:b/>
          <w:sz w:val="24"/>
          <w:szCs w:val="24"/>
        </w:rPr>
        <w:t>Conflict-Related Violations/Abuses</w:t>
      </w:r>
    </w:p>
    <w:p w14:paraId="6062ACFE" w14:textId="77777777" w:rsidR="006F6049" w:rsidRDefault="006F6049" w:rsidP="006F6049">
      <w:pPr>
        <w:spacing w:after="0" w:line="240" w:lineRule="auto"/>
        <w:ind w:left="-76"/>
        <w:contextualSpacing/>
        <w:jc w:val="both"/>
        <w:rPr>
          <w:rFonts w:ascii="Times New Roman" w:eastAsia="Palatino Linotype" w:hAnsi="Times New Roman" w:cs="Times New Roman"/>
          <w:b/>
          <w:sz w:val="24"/>
          <w:szCs w:val="24"/>
        </w:rPr>
      </w:pPr>
    </w:p>
    <w:p w14:paraId="02F4D0C0" w14:textId="77777777" w:rsidR="006F6049" w:rsidRPr="00444A31" w:rsidRDefault="006F6049" w:rsidP="006F6049">
      <w:pPr>
        <w:spacing w:after="0" w:line="240" w:lineRule="auto"/>
        <w:ind w:left="-76"/>
        <w:contextualSpacing/>
        <w:jc w:val="both"/>
        <w:rPr>
          <w:rFonts w:ascii="Times New Roman" w:eastAsia="Palatino Linotype" w:hAnsi="Times New Roman" w:cs="Times New Roman"/>
          <w:bCs/>
          <w:sz w:val="24"/>
          <w:szCs w:val="24"/>
          <w:u w:val="single"/>
        </w:rPr>
      </w:pPr>
      <w:r w:rsidRPr="00444A31">
        <w:rPr>
          <w:rFonts w:ascii="Times New Roman" w:hAnsi="Times New Roman" w:cs="Times New Roman"/>
          <w:sz w:val="24"/>
          <w:szCs w:val="24"/>
          <w:u w:val="single"/>
        </w:rPr>
        <w:t xml:space="preserve">One female civilian </w:t>
      </w:r>
      <w:r>
        <w:rPr>
          <w:rFonts w:ascii="Times New Roman" w:hAnsi="Times New Roman" w:cs="Times New Roman"/>
          <w:sz w:val="24"/>
          <w:szCs w:val="24"/>
          <w:u w:val="single"/>
        </w:rPr>
        <w:t xml:space="preserve">aged 25 </w:t>
      </w:r>
      <w:r w:rsidRPr="00444A31">
        <w:rPr>
          <w:rFonts w:ascii="Times New Roman" w:hAnsi="Times New Roman" w:cs="Times New Roman"/>
          <w:sz w:val="24"/>
          <w:szCs w:val="24"/>
          <w:u w:val="single"/>
        </w:rPr>
        <w:t xml:space="preserve">reportedly gunshot wounded in a clash between Government security forces and a group of unidentified armed youth, occurred in </w:t>
      </w:r>
      <w:proofErr w:type="spellStart"/>
      <w:r w:rsidRPr="00444A31">
        <w:rPr>
          <w:rFonts w:ascii="Times New Roman" w:hAnsi="Times New Roman" w:cs="Times New Roman"/>
          <w:sz w:val="24"/>
          <w:szCs w:val="24"/>
          <w:u w:val="single"/>
        </w:rPr>
        <w:t>Akuac</w:t>
      </w:r>
      <w:proofErr w:type="spellEnd"/>
      <w:r w:rsidRPr="00444A31">
        <w:rPr>
          <w:rFonts w:ascii="Times New Roman" w:hAnsi="Times New Roman" w:cs="Times New Roman"/>
          <w:sz w:val="24"/>
          <w:szCs w:val="24"/>
          <w:u w:val="single"/>
        </w:rPr>
        <w:t xml:space="preserve"> residential settlement of Rumbek town, within Rumbek Center County</w:t>
      </w:r>
    </w:p>
    <w:p w14:paraId="04F90F26" w14:textId="77777777" w:rsidR="006F6049" w:rsidRDefault="006F6049" w:rsidP="006F6049">
      <w:pPr>
        <w:spacing w:after="0" w:line="240" w:lineRule="auto"/>
        <w:ind w:left="-76"/>
        <w:contextualSpacing/>
        <w:jc w:val="both"/>
        <w:rPr>
          <w:rFonts w:ascii="Times New Roman" w:eastAsia="Palatino Linotype" w:hAnsi="Times New Roman" w:cs="Times New Roman"/>
          <w:bCs/>
          <w:sz w:val="24"/>
          <w:szCs w:val="24"/>
        </w:rPr>
      </w:pPr>
    </w:p>
    <w:p w14:paraId="61C6DD87" w14:textId="77777777" w:rsidR="006F6049" w:rsidRDefault="006F6049" w:rsidP="006F6049">
      <w:pPr>
        <w:spacing w:after="0" w:line="240" w:lineRule="auto"/>
        <w:ind w:left="-76"/>
        <w:contextualSpacing/>
        <w:jc w:val="both"/>
        <w:rPr>
          <w:rFonts w:ascii="Times New Roman" w:eastAsia="Palatino Linotype" w:hAnsi="Times New Roman" w:cs="Times New Roman"/>
          <w:bCs/>
          <w:sz w:val="24"/>
          <w:szCs w:val="24"/>
        </w:rPr>
      </w:pPr>
      <w:r w:rsidRPr="001C4531">
        <w:rPr>
          <w:rFonts w:ascii="Times New Roman" w:eastAsia="Palatino Linotype" w:hAnsi="Times New Roman" w:cs="Times New Roman"/>
          <w:bCs/>
          <w:sz w:val="24"/>
          <w:szCs w:val="24"/>
        </w:rPr>
        <w:t>On 29 October 2025, HRD received information from multiple secondary sources (on social media) to the effect that in the late night on 28 October (around 11:50), heavy gunshots were heard in the Southeast area of Rumbek town, within Rumbek Center County. The shootings reportedly went on for approximately 30 minutes and the sources specified that the sounds were heard progress</w:t>
      </w:r>
      <w:r>
        <w:rPr>
          <w:rFonts w:ascii="Times New Roman" w:eastAsia="Palatino Linotype" w:hAnsi="Times New Roman" w:cs="Times New Roman"/>
          <w:bCs/>
          <w:sz w:val="24"/>
          <w:szCs w:val="24"/>
        </w:rPr>
        <w:t>iv</w:t>
      </w:r>
      <w:r w:rsidRPr="001C4531">
        <w:rPr>
          <w:rFonts w:ascii="Times New Roman" w:eastAsia="Palatino Linotype" w:hAnsi="Times New Roman" w:cs="Times New Roman"/>
          <w:bCs/>
          <w:sz w:val="24"/>
          <w:szCs w:val="24"/>
        </w:rPr>
        <w:t xml:space="preserve">ely moving from Southeast towards Southwest zone of Rumbek town. The information was confirmed by Lakes State Executive authorities who specified that the gunshots heard ensued from a clash occurred between Government security forces and a group of unidentified armed youths in </w:t>
      </w:r>
      <w:proofErr w:type="spellStart"/>
      <w:r w:rsidRPr="001C4531">
        <w:rPr>
          <w:rFonts w:ascii="Times New Roman" w:eastAsia="Palatino Linotype" w:hAnsi="Times New Roman" w:cs="Times New Roman"/>
          <w:bCs/>
          <w:sz w:val="24"/>
          <w:szCs w:val="24"/>
        </w:rPr>
        <w:t>Akuac</w:t>
      </w:r>
      <w:proofErr w:type="spellEnd"/>
      <w:r w:rsidRPr="001C4531">
        <w:rPr>
          <w:rFonts w:ascii="Times New Roman" w:eastAsia="Palatino Linotype" w:hAnsi="Times New Roman" w:cs="Times New Roman"/>
          <w:bCs/>
          <w:sz w:val="24"/>
          <w:szCs w:val="24"/>
        </w:rPr>
        <w:t xml:space="preserve"> residential settlement of Rumbek town. The account shared by Lakes State Executive authorities also mentioned that one female civilian </w:t>
      </w:r>
      <w:r>
        <w:rPr>
          <w:rFonts w:ascii="Times New Roman" w:eastAsia="Palatino Linotype" w:hAnsi="Times New Roman" w:cs="Times New Roman"/>
          <w:bCs/>
          <w:sz w:val="24"/>
          <w:szCs w:val="24"/>
        </w:rPr>
        <w:t xml:space="preserve">aged 25, </w:t>
      </w:r>
      <w:r w:rsidRPr="001C4531">
        <w:rPr>
          <w:rFonts w:ascii="Times New Roman" w:eastAsia="Palatino Linotype" w:hAnsi="Times New Roman" w:cs="Times New Roman"/>
          <w:bCs/>
          <w:sz w:val="24"/>
          <w:szCs w:val="24"/>
        </w:rPr>
        <w:t>living in the Deng Nhial residential settlement of Rumbek town was wounded by an astray bullet shot on the scene of the incident yet located a few kilometers away.</w:t>
      </w:r>
    </w:p>
    <w:p w14:paraId="252D61C5" w14:textId="77777777" w:rsidR="006F6049" w:rsidRDefault="006F6049" w:rsidP="006F6049">
      <w:pPr>
        <w:spacing w:after="0" w:line="240" w:lineRule="auto"/>
        <w:ind w:left="-76"/>
        <w:contextualSpacing/>
        <w:jc w:val="both"/>
        <w:rPr>
          <w:rFonts w:ascii="Times New Roman" w:eastAsia="Palatino Linotype" w:hAnsi="Times New Roman" w:cs="Times New Roman"/>
          <w:bCs/>
          <w:sz w:val="24"/>
          <w:szCs w:val="24"/>
        </w:rPr>
      </w:pPr>
    </w:p>
    <w:p w14:paraId="590C9609" w14:textId="77777777" w:rsidR="006F6049" w:rsidRDefault="006F6049" w:rsidP="006F6049">
      <w:pPr>
        <w:spacing w:after="0" w:line="240" w:lineRule="auto"/>
        <w:ind w:left="-76"/>
        <w:contextualSpacing/>
        <w:jc w:val="both"/>
        <w:rPr>
          <w:rFonts w:ascii="Times New Roman" w:hAnsi="Times New Roman" w:cs="Times New Roman"/>
          <w:sz w:val="24"/>
          <w:szCs w:val="24"/>
        </w:rPr>
      </w:pPr>
      <w:r>
        <w:rPr>
          <w:rFonts w:ascii="Times New Roman" w:eastAsia="Palatino Linotype" w:hAnsi="Times New Roman" w:cs="Times New Roman"/>
          <w:bCs/>
          <w:sz w:val="24"/>
          <w:szCs w:val="24"/>
        </w:rPr>
        <w:t xml:space="preserve">HRD was subsequently able to meet and confirm the identity of this wounded female at </w:t>
      </w:r>
      <w:r w:rsidRPr="00A76C6A">
        <w:rPr>
          <w:rFonts w:ascii="Times New Roman" w:hAnsi="Times New Roman" w:cs="Times New Roman"/>
          <w:sz w:val="24"/>
          <w:szCs w:val="24"/>
        </w:rPr>
        <w:t xml:space="preserve">Rumbek </w:t>
      </w:r>
      <w:r>
        <w:rPr>
          <w:rFonts w:ascii="Times New Roman" w:hAnsi="Times New Roman" w:cs="Times New Roman"/>
          <w:sz w:val="24"/>
          <w:szCs w:val="24"/>
        </w:rPr>
        <w:t>S</w:t>
      </w:r>
      <w:r w:rsidRPr="00A76C6A">
        <w:rPr>
          <w:rFonts w:ascii="Times New Roman" w:hAnsi="Times New Roman" w:cs="Times New Roman"/>
          <w:sz w:val="24"/>
          <w:szCs w:val="24"/>
        </w:rPr>
        <w:t xml:space="preserve">tate hospital </w:t>
      </w:r>
      <w:r>
        <w:rPr>
          <w:rFonts w:ascii="Times New Roman" w:hAnsi="Times New Roman" w:cs="Times New Roman"/>
          <w:sz w:val="24"/>
          <w:szCs w:val="24"/>
        </w:rPr>
        <w:t xml:space="preserve">where she has been admitted for medical treatment. At the time of the HRD’s visit at the hospital, </w:t>
      </w:r>
      <w:r>
        <w:rPr>
          <w:rFonts w:ascii="Times New Roman" w:eastAsia="Aptos" w:hAnsi="Times New Roman" w:cs="Times New Roman"/>
          <w:kern w:val="2"/>
          <w:sz w:val="24"/>
          <w:szCs w:val="24"/>
          <w:lang w:eastAsia="zh-CN" w:bidi="ar"/>
        </w:rPr>
        <w:t>doctors were about to take to the theater for surgery.</w:t>
      </w:r>
    </w:p>
    <w:p w14:paraId="52E4BE72" w14:textId="77777777" w:rsidR="006F6049" w:rsidRDefault="006F6049" w:rsidP="006F6049">
      <w:pPr>
        <w:spacing w:after="0" w:line="240" w:lineRule="auto"/>
        <w:ind w:left="-76"/>
        <w:contextualSpacing/>
        <w:jc w:val="both"/>
        <w:rPr>
          <w:rFonts w:ascii="Times New Roman" w:hAnsi="Times New Roman" w:cs="Times New Roman"/>
          <w:sz w:val="24"/>
          <w:szCs w:val="24"/>
        </w:rPr>
      </w:pPr>
    </w:p>
    <w:p w14:paraId="2C6AF9D3" w14:textId="77777777" w:rsidR="006F6049" w:rsidRDefault="006F6049" w:rsidP="006F6049">
      <w:pPr>
        <w:spacing w:after="0" w:line="240" w:lineRule="auto"/>
        <w:ind w:left="-76"/>
        <w:contextualSpacing/>
        <w:jc w:val="both"/>
        <w:rPr>
          <w:rFonts w:ascii="Times New Roman" w:hAnsi="Times New Roman" w:cs="Times New Roman"/>
          <w:sz w:val="24"/>
          <w:szCs w:val="24"/>
        </w:rPr>
      </w:pPr>
      <w:r>
        <w:rPr>
          <w:rFonts w:ascii="Times New Roman" w:hAnsi="Times New Roman" w:cs="Times New Roman"/>
          <w:sz w:val="24"/>
          <w:szCs w:val="24"/>
        </w:rPr>
        <w:t>On the circumstances of the armed confrontation, HRD gathered that it broke out when the Government security forces (</w:t>
      </w:r>
      <w:r w:rsidRPr="00444A31">
        <w:rPr>
          <w:rFonts w:ascii="Times New Roman" w:eastAsia="Aptos" w:hAnsi="Times New Roman" w:cs="Times New Roman"/>
          <w:kern w:val="2"/>
          <w:sz w:val="24"/>
          <w:szCs w:val="24"/>
          <w:lang w:eastAsia="zh-CN" w:bidi="ar"/>
        </w:rPr>
        <w:t xml:space="preserve">comprising of SSPDF, Police, Wildlife and </w:t>
      </w:r>
      <w:r>
        <w:rPr>
          <w:rFonts w:ascii="Times New Roman" w:eastAsia="Aptos" w:hAnsi="Times New Roman" w:cs="Times New Roman"/>
          <w:kern w:val="2"/>
          <w:sz w:val="24"/>
          <w:szCs w:val="24"/>
          <w:lang w:eastAsia="zh-CN" w:bidi="ar"/>
        </w:rPr>
        <w:t>P</w:t>
      </w:r>
      <w:r w:rsidRPr="00444A31">
        <w:rPr>
          <w:rFonts w:ascii="Times New Roman" w:eastAsia="Aptos" w:hAnsi="Times New Roman" w:cs="Times New Roman"/>
          <w:kern w:val="2"/>
          <w:sz w:val="24"/>
          <w:szCs w:val="24"/>
          <w:lang w:eastAsia="zh-CN" w:bidi="ar"/>
        </w:rPr>
        <w:t>rison</w:t>
      </w:r>
      <w:r>
        <w:rPr>
          <w:rFonts w:ascii="Times New Roman" w:eastAsia="Aptos" w:hAnsi="Times New Roman" w:cs="Times New Roman"/>
          <w:kern w:val="2"/>
          <w:sz w:val="24"/>
          <w:szCs w:val="24"/>
          <w:lang w:eastAsia="zh-CN" w:bidi="ar"/>
        </w:rPr>
        <w:t xml:space="preserve"> personnel) on patrol came across the reported (</w:t>
      </w:r>
      <w:r>
        <w:rPr>
          <w:rFonts w:ascii="Times New Roman" w:hAnsi="Times New Roman" w:cs="Times New Roman"/>
          <w:sz w:val="24"/>
          <w:szCs w:val="24"/>
        </w:rPr>
        <w:t>unidentified) armed youths who were moving in town. At the time of the reporting, the sources were unable to provide details about the potential figures of casualties registered among the two groups that confronted. Some of these sources claimed that t</w:t>
      </w:r>
      <w:r w:rsidRPr="00444A31">
        <w:rPr>
          <w:rFonts w:ascii="Times New Roman" w:eastAsia="Aptos" w:hAnsi="Times New Roman" w:cs="Times New Roman"/>
          <w:kern w:val="2"/>
          <w:sz w:val="24"/>
          <w:szCs w:val="24"/>
          <w:lang w:eastAsia="zh-CN" w:bidi="ar"/>
        </w:rPr>
        <w:t xml:space="preserve">he </w:t>
      </w:r>
      <w:r>
        <w:rPr>
          <w:rFonts w:ascii="Times New Roman" w:eastAsia="Aptos" w:hAnsi="Times New Roman" w:cs="Times New Roman"/>
          <w:kern w:val="2"/>
          <w:sz w:val="24"/>
          <w:szCs w:val="24"/>
          <w:lang w:eastAsia="zh-CN" w:bidi="ar"/>
        </w:rPr>
        <w:t>G</w:t>
      </w:r>
      <w:r w:rsidRPr="00444A31">
        <w:rPr>
          <w:rFonts w:ascii="Times New Roman" w:eastAsia="Aptos" w:hAnsi="Times New Roman" w:cs="Times New Roman"/>
          <w:kern w:val="2"/>
          <w:sz w:val="24"/>
          <w:szCs w:val="24"/>
          <w:lang w:eastAsia="zh-CN" w:bidi="ar"/>
        </w:rPr>
        <w:t xml:space="preserve">overnment </w:t>
      </w:r>
      <w:r>
        <w:rPr>
          <w:rFonts w:ascii="Times New Roman" w:eastAsia="Aptos" w:hAnsi="Times New Roman" w:cs="Times New Roman"/>
          <w:kern w:val="2"/>
          <w:sz w:val="24"/>
          <w:szCs w:val="24"/>
          <w:lang w:eastAsia="zh-CN" w:bidi="ar"/>
        </w:rPr>
        <w:t xml:space="preserve">security </w:t>
      </w:r>
      <w:r w:rsidRPr="00444A31">
        <w:rPr>
          <w:rFonts w:ascii="Times New Roman" w:eastAsia="Aptos" w:hAnsi="Times New Roman" w:cs="Times New Roman"/>
          <w:kern w:val="2"/>
          <w:sz w:val="24"/>
          <w:szCs w:val="24"/>
          <w:lang w:eastAsia="zh-CN" w:bidi="ar"/>
        </w:rPr>
        <w:t xml:space="preserve">forces were still pursuing the </w:t>
      </w:r>
      <w:r>
        <w:rPr>
          <w:rFonts w:ascii="Times New Roman" w:eastAsia="Aptos" w:hAnsi="Times New Roman" w:cs="Times New Roman"/>
          <w:kern w:val="2"/>
          <w:sz w:val="24"/>
          <w:szCs w:val="24"/>
          <w:lang w:eastAsia="zh-CN" w:bidi="ar"/>
        </w:rPr>
        <w:t xml:space="preserve">armed youths in </w:t>
      </w:r>
      <w:r w:rsidRPr="00444A31">
        <w:rPr>
          <w:rFonts w:ascii="Times New Roman" w:eastAsia="Aptos" w:hAnsi="Times New Roman" w:cs="Times New Roman"/>
          <w:kern w:val="2"/>
          <w:sz w:val="24"/>
          <w:szCs w:val="24"/>
          <w:lang w:eastAsia="zh-CN" w:bidi="ar"/>
        </w:rPr>
        <w:t xml:space="preserve">Southwest </w:t>
      </w:r>
      <w:r>
        <w:rPr>
          <w:rFonts w:ascii="Times New Roman" w:eastAsia="Aptos" w:hAnsi="Times New Roman" w:cs="Times New Roman"/>
          <w:kern w:val="2"/>
          <w:sz w:val="24"/>
          <w:szCs w:val="24"/>
          <w:lang w:eastAsia="zh-CN" w:bidi="ar"/>
        </w:rPr>
        <w:t xml:space="preserve">area </w:t>
      </w:r>
      <w:r w:rsidRPr="00444A31">
        <w:rPr>
          <w:rFonts w:ascii="Times New Roman" w:eastAsia="Aptos" w:hAnsi="Times New Roman" w:cs="Times New Roman"/>
          <w:kern w:val="2"/>
          <w:sz w:val="24"/>
          <w:szCs w:val="24"/>
          <w:lang w:eastAsia="zh-CN" w:bidi="ar"/>
        </w:rPr>
        <w:t>of Rumbek town.</w:t>
      </w:r>
    </w:p>
    <w:p w14:paraId="1EFEE866" w14:textId="77777777" w:rsidR="006F6049" w:rsidRDefault="006F6049" w:rsidP="006F6049">
      <w:pPr>
        <w:spacing w:after="0" w:line="240" w:lineRule="auto"/>
        <w:ind w:left="-76"/>
        <w:contextualSpacing/>
        <w:jc w:val="both"/>
        <w:rPr>
          <w:rFonts w:ascii="Times New Roman" w:hAnsi="Times New Roman" w:cs="Times New Roman"/>
          <w:sz w:val="24"/>
          <w:szCs w:val="24"/>
        </w:rPr>
      </w:pPr>
    </w:p>
    <w:p w14:paraId="3DA0EA3D" w14:textId="7C08AF78" w:rsidR="006F6049" w:rsidRDefault="006F6049" w:rsidP="006F6049">
      <w:pPr>
        <w:spacing w:after="0" w:line="240" w:lineRule="auto"/>
        <w:ind w:left="-76"/>
        <w:contextualSpacing/>
        <w:jc w:val="both"/>
        <w:rPr>
          <w:rFonts w:ascii="Times New Roman" w:hAnsi="Times New Roman" w:cs="Times New Roman"/>
          <w:sz w:val="24"/>
          <w:szCs w:val="24"/>
        </w:rPr>
      </w:pPr>
      <w:r w:rsidRPr="006F6049">
        <w:rPr>
          <w:rFonts w:ascii="Times New Roman" w:eastAsia="Aptos" w:hAnsi="Times New Roman" w:cs="Times New Roman"/>
          <w:i/>
          <w:iCs/>
          <w:kern w:val="2"/>
          <w:sz w:val="24"/>
          <w:szCs w:val="24"/>
          <w:lang w:eastAsia="zh-CN" w:bidi="ar"/>
        </w:rPr>
        <w:t xml:space="preserve">Comments: </w:t>
      </w:r>
      <w:r>
        <w:rPr>
          <w:rFonts w:ascii="Times New Roman" w:eastAsia="Aptos" w:hAnsi="Times New Roman" w:cs="Times New Roman"/>
          <w:i/>
          <w:iCs/>
          <w:kern w:val="2"/>
          <w:sz w:val="24"/>
          <w:szCs w:val="24"/>
          <w:lang w:eastAsia="zh-CN" w:bidi="ar"/>
        </w:rPr>
        <w:t xml:space="preserve">Lakes State Government officials also stated not to have </w:t>
      </w:r>
      <w:r w:rsidRPr="006F6049">
        <w:rPr>
          <w:rFonts w:ascii="Times New Roman" w:eastAsia="Aptos" w:hAnsi="Times New Roman" w:cs="Times New Roman"/>
          <w:i/>
          <w:iCs/>
          <w:kern w:val="2"/>
          <w:sz w:val="24"/>
          <w:szCs w:val="24"/>
          <w:lang w:eastAsia="zh-CN" w:bidi="ar"/>
        </w:rPr>
        <w:t>identi</w:t>
      </w:r>
      <w:r>
        <w:rPr>
          <w:rFonts w:ascii="Times New Roman" w:eastAsia="Aptos" w:hAnsi="Times New Roman" w:cs="Times New Roman"/>
          <w:i/>
          <w:iCs/>
          <w:kern w:val="2"/>
          <w:sz w:val="24"/>
          <w:szCs w:val="24"/>
          <w:lang w:eastAsia="zh-CN" w:bidi="ar"/>
        </w:rPr>
        <w:t xml:space="preserve">fied </w:t>
      </w:r>
      <w:r w:rsidRPr="006F6049">
        <w:rPr>
          <w:rFonts w:ascii="Times New Roman" w:eastAsia="Aptos" w:hAnsi="Times New Roman" w:cs="Times New Roman"/>
          <w:i/>
          <w:iCs/>
          <w:kern w:val="2"/>
          <w:sz w:val="24"/>
          <w:szCs w:val="24"/>
          <w:lang w:eastAsia="zh-CN" w:bidi="ar"/>
        </w:rPr>
        <w:t>the</w:t>
      </w:r>
      <w:r>
        <w:rPr>
          <w:rFonts w:ascii="Times New Roman" w:eastAsia="Aptos" w:hAnsi="Times New Roman" w:cs="Times New Roman"/>
          <w:i/>
          <w:iCs/>
          <w:kern w:val="2"/>
          <w:sz w:val="24"/>
          <w:szCs w:val="24"/>
          <w:lang w:eastAsia="zh-CN" w:bidi="ar"/>
        </w:rPr>
        <w:t>se</w:t>
      </w:r>
      <w:r w:rsidRPr="006F6049">
        <w:rPr>
          <w:rFonts w:ascii="Times New Roman" w:eastAsia="Aptos" w:hAnsi="Times New Roman" w:cs="Times New Roman"/>
          <w:i/>
          <w:iCs/>
          <w:kern w:val="2"/>
          <w:sz w:val="24"/>
          <w:szCs w:val="24"/>
          <w:lang w:eastAsia="zh-CN" w:bidi="ar"/>
        </w:rPr>
        <w:t xml:space="preserve"> armed youth</w:t>
      </w:r>
      <w:r>
        <w:rPr>
          <w:rFonts w:ascii="Times New Roman" w:eastAsia="Aptos" w:hAnsi="Times New Roman" w:cs="Times New Roman"/>
          <w:i/>
          <w:iCs/>
          <w:kern w:val="2"/>
          <w:sz w:val="24"/>
          <w:szCs w:val="24"/>
          <w:lang w:eastAsia="zh-CN" w:bidi="ar"/>
        </w:rPr>
        <w:t>s</w:t>
      </w:r>
      <w:r w:rsidRPr="006F6049">
        <w:rPr>
          <w:rFonts w:ascii="Times New Roman" w:eastAsia="Aptos" w:hAnsi="Times New Roman" w:cs="Times New Roman"/>
          <w:i/>
          <w:iCs/>
          <w:kern w:val="2"/>
          <w:sz w:val="24"/>
          <w:szCs w:val="24"/>
          <w:lang w:eastAsia="zh-CN" w:bidi="ar"/>
        </w:rPr>
        <w:t xml:space="preserve"> </w:t>
      </w:r>
      <w:r>
        <w:rPr>
          <w:rFonts w:ascii="Times New Roman" w:eastAsia="Aptos" w:hAnsi="Times New Roman" w:cs="Times New Roman"/>
          <w:i/>
          <w:iCs/>
          <w:kern w:val="2"/>
          <w:sz w:val="24"/>
          <w:szCs w:val="24"/>
          <w:lang w:eastAsia="zh-CN" w:bidi="ar"/>
        </w:rPr>
        <w:t>who confronted the security forces.</w:t>
      </w:r>
    </w:p>
    <w:p w14:paraId="2BC40EC2" w14:textId="6CA18F32" w:rsidR="006F6049" w:rsidRPr="006F6049" w:rsidRDefault="006F6049" w:rsidP="006F6049">
      <w:pPr>
        <w:spacing w:after="0" w:line="240" w:lineRule="auto"/>
        <w:ind w:left="-76"/>
        <w:contextualSpacing/>
        <w:jc w:val="both"/>
        <w:rPr>
          <w:rFonts w:ascii="Times New Roman" w:hAnsi="Times New Roman" w:cs="Times New Roman"/>
          <w:sz w:val="24"/>
          <w:szCs w:val="24"/>
        </w:rPr>
      </w:pPr>
      <w:r w:rsidRPr="006F6049">
        <w:rPr>
          <w:rFonts w:ascii="Times New Roman" w:eastAsia="Aptos" w:hAnsi="Times New Roman" w:cs="Times New Roman"/>
          <w:i/>
          <w:iCs/>
          <w:kern w:val="2"/>
          <w:sz w:val="24"/>
          <w:szCs w:val="24"/>
          <w:lang w:eastAsia="zh-CN" w:bidi="ar"/>
        </w:rPr>
        <w:t>HRD will continue to monitor the situation.</w:t>
      </w:r>
    </w:p>
    <w:p w14:paraId="3DDA8388" w14:textId="77777777" w:rsidR="006F6049" w:rsidRDefault="006F6049" w:rsidP="006F6049">
      <w:pPr>
        <w:spacing w:after="0" w:line="240" w:lineRule="auto"/>
        <w:ind w:left="-76"/>
        <w:contextualSpacing/>
        <w:jc w:val="both"/>
        <w:rPr>
          <w:rFonts w:ascii="Times New Roman" w:eastAsia="Aptos" w:hAnsi="Times New Roman" w:cs="Times New Roman"/>
          <w:b/>
          <w:bCs/>
          <w:i/>
          <w:iCs/>
          <w:kern w:val="2"/>
          <w:sz w:val="24"/>
          <w:szCs w:val="24"/>
          <w:lang w:eastAsia="zh-CN" w:bidi="ar"/>
        </w:rPr>
      </w:pPr>
    </w:p>
    <w:p w14:paraId="2E96D946"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6C1A2A18"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2CDC87D"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6B91414B" w14:textId="77777777" w:rsidR="003955B3"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lastRenderedPageBreak/>
        <w:t>Judicial Accountability</w:t>
      </w:r>
    </w:p>
    <w:p w14:paraId="3E82CAF0"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28A1E57" w14:textId="344DBF75" w:rsidR="003955B3" w:rsidRPr="006F6049" w:rsidRDefault="00000000" w:rsidP="006F6049">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17BAC434" w14:textId="77777777" w:rsidR="003955B3"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3955B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4DC06" w14:textId="77777777" w:rsidR="001525BA" w:rsidRDefault="001525BA">
      <w:pPr>
        <w:spacing w:line="240" w:lineRule="auto"/>
      </w:pPr>
      <w:r>
        <w:separator/>
      </w:r>
    </w:p>
  </w:endnote>
  <w:endnote w:type="continuationSeparator" w:id="0">
    <w:p w14:paraId="47DC0851" w14:textId="77777777" w:rsidR="001525BA" w:rsidRDefault="00152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9406" w14:textId="77777777" w:rsidR="003955B3" w:rsidRDefault="00000000">
    <w:pPr>
      <w:pStyle w:val="Footer"/>
      <w:rPr>
        <w:rFonts w:asciiTheme="majorBidi" w:hAnsiTheme="majorBidi" w:cstheme="majorBidi"/>
        <w:sz w:val="20"/>
        <w:szCs w:val="20"/>
      </w:rPr>
    </w:pPr>
    <w:r>
      <w:rPr>
        <w:rFonts w:asciiTheme="majorBidi" w:hAnsiTheme="majorBidi" w:cstheme="majorBidi"/>
        <w:sz w:val="20"/>
        <w:szCs w:val="20"/>
      </w:rPr>
      <w:t>20251029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4512" w14:textId="77777777" w:rsidR="001525BA" w:rsidRDefault="001525BA">
      <w:pPr>
        <w:spacing w:after="0"/>
      </w:pPr>
      <w:r>
        <w:separator/>
      </w:r>
    </w:p>
  </w:footnote>
  <w:footnote w:type="continuationSeparator" w:id="0">
    <w:p w14:paraId="3F1D3206" w14:textId="77777777" w:rsidR="001525BA" w:rsidRDefault="001525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696E" w14:textId="77777777" w:rsidR="003955B3"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73209D7D" w14:textId="77777777" w:rsidR="003955B3" w:rsidRDefault="003955B3">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74925229">
    <w:abstractNumId w:val="1"/>
  </w:num>
  <w:num w:numId="2" w16cid:durableId="534122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5BA"/>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4531"/>
    <w:rsid w:val="001D066B"/>
    <w:rsid w:val="001D1561"/>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3BB8"/>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789"/>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55B3"/>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4A31"/>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049"/>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2C2A"/>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4E89"/>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6C6A"/>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32FA"/>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028F"/>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90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590FB1"/>
    <w:rsid w:val="049978B6"/>
    <w:rsid w:val="053A193D"/>
    <w:rsid w:val="053C7616"/>
    <w:rsid w:val="0556368C"/>
    <w:rsid w:val="05793607"/>
    <w:rsid w:val="0923488E"/>
    <w:rsid w:val="0A3D280C"/>
    <w:rsid w:val="0A890A71"/>
    <w:rsid w:val="0BBF5056"/>
    <w:rsid w:val="0C650383"/>
    <w:rsid w:val="0E4B12AE"/>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ABC20EB"/>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BD30AF4"/>
    <w:rsid w:val="2C921E2C"/>
    <w:rsid w:val="2CA3594A"/>
    <w:rsid w:val="2CCE0592"/>
    <w:rsid w:val="2D365F3B"/>
    <w:rsid w:val="2D3703BB"/>
    <w:rsid w:val="2E5E52C3"/>
    <w:rsid w:val="2ECC434D"/>
    <w:rsid w:val="2ED1015D"/>
    <w:rsid w:val="2F0476B2"/>
    <w:rsid w:val="2F324CFE"/>
    <w:rsid w:val="31CA58BC"/>
    <w:rsid w:val="327F40E6"/>
    <w:rsid w:val="32911E02"/>
    <w:rsid w:val="33D32F23"/>
    <w:rsid w:val="348B2EC1"/>
    <w:rsid w:val="3764396F"/>
    <w:rsid w:val="378D6842"/>
    <w:rsid w:val="37FE2FFC"/>
    <w:rsid w:val="381B1E18"/>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1FB2D4E"/>
    <w:rsid w:val="43F25407"/>
    <w:rsid w:val="44A351D5"/>
    <w:rsid w:val="4522512C"/>
    <w:rsid w:val="46093EC6"/>
    <w:rsid w:val="460C7BB2"/>
    <w:rsid w:val="48552138"/>
    <w:rsid w:val="49881230"/>
    <w:rsid w:val="4A5C0B8F"/>
    <w:rsid w:val="4A66704D"/>
    <w:rsid w:val="4AD9077F"/>
    <w:rsid w:val="4B213550"/>
    <w:rsid w:val="4B7C5ABD"/>
    <w:rsid w:val="4C9B79C9"/>
    <w:rsid w:val="4CBA46A3"/>
    <w:rsid w:val="4DC20CD5"/>
    <w:rsid w:val="4E025F4C"/>
    <w:rsid w:val="4F1D75D8"/>
    <w:rsid w:val="4F537AB2"/>
    <w:rsid w:val="4F803CCB"/>
    <w:rsid w:val="4F94051C"/>
    <w:rsid w:val="4F9D6C2D"/>
    <w:rsid w:val="4FE057E4"/>
    <w:rsid w:val="504403B4"/>
    <w:rsid w:val="51A61200"/>
    <w:rsid w:val="52B95514"/>
    <w:rsid w:val="541A66DF"/>
    <w:rsid w:val="547C0012"/>
    <w:rsid w:val="579E37BC"/>
    <w:rsid w:val="59155BB5"/>
    <w:rsid w:val="594B438C"/>
    <w:rsid w:val="5C281CBF"/>
    <w:rsid w:val="5F52739D"/>
    <w:rsid w:val="5F645140"/>
    <w:rsid w:val="61EA78B2"/>
    <w:rsid w:val="62C21B13"/>
    <w:rsid w:val="63995BA5"/>
    <w:rsid w:val="64FA5B92"/>
    <w:rsid w:val="653471D4"/>
    <w:rsid w:val="6546630D"/>
    <w:rsid w:val="656B5790"/>
    <w:rsid w:val="66070985"/>
    <w:rsid w:val="66B66EF9"/>
    <w:rsid w:val="66FB68E0"/>
    <w:rsid w:val="671202EE"/>
    <w:rsid w:val="683364C2"/>
    <w:rsid w:val="68DE6E9B"/>
    <w:rsid w:val="68F51033"/>
    <w:rsid w:val="6A9316AA"/>
    <w:rsid w:val="6CA47914"/>
    <w:rsid w:val="6D70219D"/>
    <w:rsid w:val="6D7969AA"/>
    <w:rsid w:val="6E602295"/>
    <w:rsid w:val="6EC7274E"/>
    <w:rsid w:val="6F916677"/>
    <w:rsid w:val="719A5A6F"/>
    <w:rsid w:val="739B64B9"/>
    <w:rsid w:val="73A225C1"/>
    <w:rsid w:val="742B0901"/>
    <w:rsid w:val="75D81808"/>
    <w:rsid w:val="76B0546C"/>
    <w:rsid w:val="76CF057A"/>
    <w:rsid w:val="76DF468D"/>
    <w:rsid w:val="7738663E"/>
    <w:rsid w:val="78981A61"/>
    <w:rsid w:val="7B167B29"/>
    <w:rsid w:val="7B176DE8"/>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B7AF6"/>
  <w15:docId w15:val="{5E23D000-CC53-4D6E-BC0E-D1AD5951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2025-10-29T16:34:00Z</dcterms:created>
  <dcterms:modified xsi:type="dcterms:W3CDTF">2025-10-29T16:34:00Z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8FF40C6094A34F5BB0A5232385603429_13</vt:lpwstr>
  </property>
  <property fmtid="{D5CDD505-2E9C-101B-9397-08002B2CF9AE}" pid="4" name="GrammarlyDocumentId">
    <vt:lpwstr>cdc14e49008924cd0cb526f1d5d1eee17bae80a2edee354bef5d2214ae7a5941</vt:lpwstr>
  </property>
</Properties>
</file>