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5548CE"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5548CE">
        <w:rPr>
          <w:rFonts w:asciiTheme="majorBidi" w:eastAsia="Times New Roman" w:hAnsiTheme="majorBidi" w:cstheme="majorBidi"/>
          <w:spacing w:val="-10"/>
          <w:sz w:val="24"/>
          <w:szCs w:val="24"/>
        </w:rPr>
        <w:t xml:space="preserve">UNITED NATIONS   </w:t>
      </w:r>
      <w:r w:rsidRPr="005548CE">
        <w:rPr>
          <w:rFonts w:asciiTheme="majorBidi" w:eastAsia="Times New Roman" w:hAnsiTheme="majorBidi" w:cstheme="majorBidi"/>
          <w:spacing w:val="-5"/>
          <w:sz w:val="24"/>
          <w:szCs w:val="24"/>
        </w:rPr>
        <w:t xml:space="preserve"> </w:t>
      </w:r>
      <w:r w:rsidRPr="005548CE">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343966" r:id="rId9"/>
        </w:object>
      </w:r>
      <w:r w:rsidRPr="005548CE">
        <w:rPr>
          <w:rFonts w:asciiTheme="majorBidi" w:eastAsia="Times New Roman" w:hAnsiTheme="majorBidi" w:cstheme="majorBidi"/>
          <w:position w:val="-4"/>
          <w:sz w:val="24"/>
          <w:szCs w:val="24"/>
        </w:rPr>
        <w:t xml:space="preserve">      </w:t>
      </w:r>
      <w:r w:rsidRPr="005548CE">
        <w:rPr>
          <w:rFonts w:asciiTheme="majorBidi" w:eastAsia="Times New Roman" w:hAnsiTheme="majorBidi" w:cstheme="majorBidi"/>
          <w:spacing w:val="-10"/>
          <w:position w:val="-4"/>
          <w:sz w:val="24"/>
          <w:szCs w:val="24"/>
        </w:rPr>
        <w:t xml:space="preserve"> </w:t>
      </w:r>
      <w:r w:rsidRPr="005548CE">
        <w:rPr>
          <w:rFonts w:asciiTheme="majorBidi" w:eastAsia="Times New Roman" w:hAnsiTheme="majorBidi" w:cstheme="majorBidi"/>
          <w:position w:val="-4"/>
          <w:sz w:val="24"/>
          <w:szCs w:val="24"/>
          <w:rtl/>
        </w:rPr>
        <w:t>ألأمم المتحدة</w:t>
      </w:r>
    </w:p>
    <w:p w14:paraId="00EFBC62"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United Nations Mission in South Sudan (UNMISS)</w:t>
      </w:r>
    </w:p>
    <w:p w14:paraId="081AB9B9"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Human Rights Division (HRD)</w:t>
      </w:r>
    </w:p>
    <w:p w14:paraId="15048F8E"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5548CE" w:rsidRDefault="00CC3E4B" w:rsidP="00EA6CDB">
      <w:pPr>
        <w:spacing w:after="0" w:line="240" w:lineRule="atLeast"/>
        <w:jc w:val="center"/>
        <w:rPr>
          <w:rFonts w:asciiTheme="majorBidi" w:eastAsia="Calibri" w:hAnsiTheme="majorBidi" w:cstheme="majorBidi"/>
          <w:sz w:val="24"/>
          <w:szCs w:val="24"/>
        </w:rPr>
      </w:pPr>
      <w:r w:rsidRPr="005548CE">
        <w:rPr>
          <w:rFonts w:asciiTheme="majorBidi" w:eastAsia="Calibri" w:hAnsiTheme="majorBidi" w:cstheme="majorBidi"/>
          <w:sz w:val="24"/>
          <w:szCs w:val="24"/>
        </w:rPr>
        <w:t>Bentiu Field Office Daily Report</w:t>
      </w:r>
    </w:p>
    <w:p w14:paraId="137E3EA5"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6D35EE78" w14:textId="241B83D7" w:rsidR="00CC3E4B" w:rsidRPr="005548CE" w:rsidRDefault="00DB7840" w:rsidP="00EA6CDB">
      <w:pPr>
        <w:spacing w:after="0" w:line="240" w:lineRule="atLeast"/>
        <w:jc w:val="center"/>
        <w:rPr>
          <w:rFonts w:asciiTheme="majorBidi" w:eastAsia="Calibri" w:hAnsiTheme="majorBidi" w:cstheme="majorBidi"/>
          <w:sz w:val="24"/>
          <w:szCs w:val="24"/>
        </w:rPr>
      </w:pPr>
      <w:r w:rsidRPr="005548CE">
        <w:rPr>
          <w:rFonts w:asciiTheme="majorBidi" w:eastAsia="Calibri" w:hAnsiTheme="majorBidi" w:cstheme="majorBidi"/>
          <w:sz w:val="24"/>
          <w:szCs w:val="24"/>
        </w:rPr>
        <w:t>30</w:t>
      </w:r>
      <w:r w:rsidR="0057184B" w:rsidRPr="005548CE">
        <w:rPr>
          <w:rFonts w:asciiTheme="majorBidi" w:eastAsia="Calibri" w:hAnsiTheme="majorBidi" w:cstheme="majorBidi"/>
          <w:sz w:val="24"/>
          <w:szCs w:val="24"/>
        </w:rPr>
        <w:t xml:space="preserve"> October</w:t>
      </w:r>
      <w:r w:rsidR="00D16E7A" w:rsidRPr="005548CE">
        <w:rPr>
          <w:rFonts w:asciiTheme="majorBidi" w:eastAsia="Calibri" w:hAnsiTheme="majorBidi" w:cstheme="majorBidi"/>
          <w:sz w:val="24"/>
          <w:szCs w:val="24"/>
        </w:rPr>
        <w:t xml:space="preserve"> 2025</w:t>
      </w:r>
    </w:p>
    <w:p w14:paraId="490A6A14"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5548CE" w:rsidRDefault="00CC3E4B" w:rsidP="00EA6CDB">
      <w:pPr>
        <w:spacing w:after="0" w:line="240" w:lineRule="atLeast"/>
        <w:jc w:val="both"/>
        <w:rPr>
          <w:rFonts w:asciiTheme="majorBidi" w:eastAsia="Aptos" w:hAnsiTheme="majorBidi" w:cstheme="majorBidi"/>
          <w:sz w:val="24"/>
          <w:szCs w:val="24"/>
          <w14:ligatures w14:val="standardContextual"/>
        </w:rPr>
      </w:pPr>
      <w:r w:rsidRPr="005548CE">
        <w:rPr>
          <w:rFonts w:asciiTheme="majorBidi" w:eastAsia="Palatino Linotype" w:hAnsiTheme="majorBidi" w:cstheme="majorBidi"/>
          <w:sz w:val="24"/>
          <w:szCs w:val="24"/>
        </w:rPr>
        <w:t>Highlights</w:t>
      </w:r>
      <w:bookmarkStart w:id="1" w:name="_Hlk172814707"/>
      <w:r w:rsidRPr="005548CE">
        <w:rPr>
          <w:rFonts w:asciiTheme="majorBidi" w:eastAsia="Aptos" w:hAnsiTheme="majorBidi" w:cstheme="majorBidi"/>
          <w:sz w:val="24"/>
          <w:szCs w:val="24"/>
          <w14:ligatures w14:val="standardContextual"/>
        </w:rPr>
        <w:t xml:space="preserve"> </w:t>
      </w:r>
    </w:p>
    <w:p w14:paraId="7296F8CD" w14:textId="3D86EE0D" w:rsidR="002C49AB" w:rsidRPr="005548CE" w:rsidRDefault="00C21688" w:rsidP="00EA6CDB">
      <w:pPr>
        <w:spacing w:after="0" w:line="240" w:lineRule="atLeast"/>
        <w:jc w:val="both"/>
        <w:rPr>
          <w:rFonts w:asciiTheme="majorBidi" w:eastAsia="Aptos" w:hAnsiTheme="majorBidi" w:cstheme="majorBidi"/>
          <w:sz w:val="24"/>
          <w:szCs w:val="24"/>
          <w14:ligatures w14:val="standardContextual"/>
        </w:rPr>
      </w:pPr>
      <w:r w:rsidRPr="005548CE">
        <w:rPr>
          <w:rFonts w:asciiTheme="majorBidi" w:eastAsia="Aptos" w:hAnsiTheme="majorBidi" w:cstheme="majorBidi"/>
          <w:sz w:val="24"/>
          <w:szCs w:val="24"/>
          <w14:ligatures w14:val="standardContextual"/>
        </w:rPr>
        <w:t xml:space="preserve"> </w:t>
      </w:r>
    </w:p>
    <w:p w14:paraId="4126A015" w14:textId="0EDE50AF" w:rsidR="008730C8" w:rsidRPr="008730C8" w:rsidRDefault="008730C8" w:rsidP="008730C8">
      <w:pPr>
        <w:pStyle w:val="ListParagraph"/>
        <w:numPr>
          <w:ilvl w:val="0"/>
          <w:numId w:val="20"/>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bookmarkStart w:id="2" w:name="_Hlk198224089"/>
      <w:bookmarkEnd w:id="1"/>
      <w:r w:rsidRPr="008730C8">
        <w:rPr>
          <w:rFonts w:asciiTheme="majorBidi" w:eastAsia="Aptos" w:hAnsiTheme="majorBidi" w:cstheme="majorBidi"/>
          <w:i/>
          <w:iCs/>
          <w:color w:val="1C1C1C"/>
          <w:kern w:val="2"/>
          <w:sz w:val="24"/>
          <w:szCs w:val="24"/>
          <w:shd w:val="clear" w:color="auto" w:fill="FFFFFF"/>
          <w14:ligatures w14:val="standardContextual"/>
        </w:rPr>
        <w:t xml:space="preserve">Update: Tension between </w:t>
      </w:r>
      <w:r w:rsidR="005A5A05">
        <w:rPr>
          <w:rFonts w:asciiTheme="majorBidi" w:eastAsia="Aptos" w:hAnsiTheme="majorBidi" w:cstheme="majorBidi"/>
          <w:i/>
          <w:iCs/>
          <w:color w:val="1C1C1C"/>
          <w:kern w:val="2"/>
          <w:sz w:val="24"/>
          <w:szCs w:val="24"/>
          <w:shd w:val="clear" w:color="auto" w:fill="FFFFFF"/>
          <w14:ligatures w14:val="standardContextual"/>
        </w:rPr>
        <w:t xml:space="preserve">the </w:t>
      </w:r>
      <w:r w:rsidRPr="008730C8">
        <w:rPr>
          <w:rFonts w:asciiTheme="majorBidi" w:eastAsia="Aptos" w:hAnsiTheme="majorBidi" w:cstheme="majorBidi"/>
          <w:i/>
          <w:iCs/>
          <w:color w:val="1C1C1C"/>
          <w:kern w:val="2"/>
          <w:sz w:val="24"/>
          <w:szCs w:val="24"/>
          <w:shd w:val="clear" w:color="auto" w:fill="FFFFFF"/>
          <w14:ligatures w14:val="standardContextual"/>
        </w:rPr>
        <w:t>SSPDF and the SPLA-IO</w:t>
      </w:r>
      <w:r w:rsidR="005A5A05">
        <w:rPr>
          <w:rFonts w:asciiTheme="majorBidi" w:eastAsia="Aptos" w:hAnsiTheme="majorBidi" w:cstheme="majorBidi"/>
          <w:i/>
          <w:iCs/>
          <w:color w:val="1C1C1C"/>
          <w:kern w:val="2"/>
          <w:sz w:val="24"/>
          <w:szCs w:val="24"/>
          <w:shd w:val="clear" w:color="auto" w:fill="FFFFFF"/>
          <w14:ligatures w14:val="standardContextual"/>
        </w:rPr>
        <w:t xml:space="preserve"> in Rubkona County</w:t>
      </w:r>
      <w:r w:rsidRPr="008730C8">
        <w:rPr>
          <w:rFonts w:asciiTheme="majorBidi" w:eastAsia="Aptos" w:hAnsiTheme="majorBidi" w:cstheme="majorBidi"/>
          <w:i/>
          <w:iCs/>
          <w:color w:val="1C1C1C"/>
          <w:kern w:val="2"/>
          <w:sz w:val="24"/>
          <w:szCs w:val="24"/>
          <w:shd w:val="clear" w:color="auto" w:fill="FFFFFF"/>
          <w14:ligatures w14:val="standardContextual"/>
        </w:rPr>
        <w:t xml:space="preserve"> reportedly deescalated following engagements by the Unity State Governor and UNMISS  </w:t>
      </w:r>
    </w:p>
    <w:p w14:paraId="77D385E0" w14:textId="31363CC7" w:rsidR="008626B2" w:rsidRDefault="009928A8" w:rsidP="00DB7840">
      <w:pPr>
        <w:pStyle w:val="ListParagraph"/>
        <w:numPr>
          <w:ilvl w:val="0"/>
          <w:numId w:val="20"/>
        </w:numPr>
        <w:spacing w:after="160" w:line="259" w:lineRule="auto"/>
        <w:jc w:val="both"/>
        <w:rPr>
          <w:rFonts w:asciiTheme="majorBidi" w:hAnsiTheme="majorBidi" w:cstheme="majorBidi"/>
          <w:i/>
          <w:iCs/>
          <w:sz w:val="24"/>
          <w:szCs w:val="24"/>
        </w:rPr>
      </w:pPr>
      <w:r w:rsidRPr="005548CE">
        <w:rPr>
          <w:rFonts w:asciiTheme="majorBidi" w:hAnsiTheme="majorBidi" w:cstheme="majorBidi"/>
          <w:i/>
          <w:iCs/>
          <w:sz w:val="24"/>
          <w:szCs w:val="24"/>
        </w:rPr>
        <w:t xml:space="preserve">HRD </w:t>
      </w:r>
      <w:r w:rsidR="00DB7840" w:rsidRPr="005548CE">
        <w:rPr>
          <w:rFonts w:asciiTheme="majorBidi" w:hAnsiTheme="majorBidi" w:cstheme="majorBidi"/>
          <w:i/>
          <w:iCs/>
          <w:sz w:val="24"/>
          <w:szCs w:val="24"/>
        </w:rPr>
        <w:t>held an engagement meeting with the chairperson of the Unity State Human Rights Commission</w:t>
      </w:r>
    </w:p>
    <w:p w14:paraId="7DA86CF7" w14:textId="01138BFC" w:rsidR="005548CE" w:rsidRPr="006457CE" w:rsidRDefault="005548CE" w:rsidP="005548CE">
      <w:pPr>
        <w:numPr>
          <w:ilvl w:val="0"/>
          <w:numId w:val="20"/>
        </w:numPr>
        <w:spacing w:after="0" w:line="240" w:lineRule="atLeast"/>
        <w:contextualSpacing/>
        <w:jc w:val="both"/>
        <w:rPr>
          <w:rFonts w:asciiTheme="majorBidi" w:eastAsia="Palatino Linotype" w:hAnsiTheme="majorBidi" w:cstheme="majorBidi"/>
          <w:i/>
          <w:iCs/>
          <w:sz w:val="24"/>
          <w:szCs w:val="24"/>
        </w:rPr>
      </w:pPr>
      <w:r w:rsidRPr="005548CE">
        <w:rPr>
          <w:rFonts w:asciiTheme="majorBidi" w:eastAsia="Palatino Linotype" w:hAnsiTheme="majorBidi" w:cstheme="majorBidi"/>
          <w:i/>
          <w:iCs/>
          <w:sz w:val="24"/>
          <w:szCs w:val="24"/>
        </w:rPr>
        <w:t xml:space="preserve">A 38-year-old Nuer </w:t>
      </w:r>
      <w:r w:rsidR="008730C8">
        <w:rPr>
          <w:rFonts w:asciiTheme="majorBidi" w:eastAsia="Palatino Linotype" w:hAnsiTheme="majorBidi" w:cstheme="majorBidi"/>
          <w:i/>
          <w:iCs/>
          <w:sz w:val="24"/>
          <w:szCs w:val="24"/>
        </w:rPr>
        <w:t>gang member</w:t>
      </w:r>
      <w:r w:rsidRPr="005548CE">
        <w:rPr>
          <w:rFonts w:asciiTheme="majorBidi" w:eastAsia="Palatino Linotype" w:hAnsiTheme="majorBidi" w:cstheme="majorBidi"/>
          <w:i/>
          <w:iCs/>
          <w:sz w:val="24"/>
          <w:szCs w:val="24"/>
        </w:rPr>
        <w:t xml:space="preserve"> </w:t>
      </w:r>
      <w:r w:rsidRPr="006457CE">
        <w:rPr>
          <w:rFonts w:asciiTheme="majorBidi" w:eastAsia="Palatino Linotype" w:hAnsiTheme="majorBidi" w:cstheme="majorBidi"/>
          <w:i/>
          <w:iCs/>
          <w:sz w:val="24"/>
          <w:szCs w:val="24"/>
        </w:rPr>
        <w:t>rape</w:t>
      </w:r>
      <w:r w:rsidRPr="005548CE">
        <w:rPr>
          <w:rFonts w:asciiTheme="majorBidi" w:eastAsia="Palatino Linotype" w:hAnsiTheme="majorBidi" w:cstheme="majorBidi"/>
          <w:i/>
          <w:iCs/>
          <w:sz w:val="24"/>
          <w:szCs w:val="24"/>
        </w:rPr>
        <w:t>d</w:t>
      </w:r>
      <w:r w:rsidRPr="006457CE">
        <w:rPr>
          <w:rFonts w:asciiTheme="majorBidi" w:eastAsia="Palatino Linotype" w:hAnsiTheme="majorBidi" w:cstheme="majorBidi"/>
          <w:i/>
          <w:iCs/>
          <w:sz w:val="24"/>
          <w:szCs w:val="24"/>
        </w:rPr>
        <w:t xml:space="preserve"> </w:t>
      </w:r>
      <w:r w:rsidRPr="005548CE">
        <w:rPr>
          <w:rFonts w:asciiTheme="majorBidi" w:eastAsia="Palatino Linotype" w:hAnsiTheme="majorBidi" w:cstheme="majorBidi"/>
          <w:i/>
          <w:iCs/>
          <w:sz w:val="24"/>
          <w:szCs w:val="24"/>
        </w:rPr>
        <w:t>a 13-year-old Nuer female IDP at the Bentiu IDP Camp, Bentiu HQ, Unity State</w:t>
      </w:r>
    </w:p>
    <w:p w14:paraId="1287C54A" w14:textId="77777777" w:rsidR="005548CE" w:rsidRPr="005548CE" w:rsidRDefault="005548CE" w:rsidP="005548CE">
      <w:pPr>
        <w:pStyle w:val="ListParagraph"/>
        <w:spacing w:after="160" w:line="259" w:lineRule="auto"/>
        <w:ind w:left="1440"/>
        <w:jc w:val="both"/>
        <w:rPr>
          <w:rFonts w:asciiTheme="majorBidi" w:hAnsiTheme="majorBidi" w:cstheme="majorBidi"/>
          <w:i/>
          <w:iCs/>
          <w:sz w:val="24"/>
          <w:szCs w:val="24"/>
        </w:rPr>
      </w:pPr>
    </w:p>
    <w:p w14:paraId="5A22CF7E" w14:textId="77777777" w:rsidR="00DB7840" w:rsidRPr="005548CE" w:rsidRDefault="00DB7840" w:rsidP="00DB7840">
      <w:pPr>
        <w:pStyle w:val="ListParagraph"/>
        <w:spacing w:after="160" w:line="259" w:lineRule="auto"/>
        <w:ind w:left="1440"/>
        <w:jc w:val="both"/>
        <w:rPr>
          <w:rFonts w:asciiTheme="majorBidi" w:hAnsiTheme="majorBidi" w:cstheme="majorBidi"/>
          <w:i/>
          <w:iCs/>
          <w:sz w:val="24"/>
          <w:szCs w:val="24"/>
        </w:rPr>
      </w:pPr>
    </w:p>
    <w:p w14:paraId="321BB6AD" w14:textId="4E34C3F2" w:rsidR="00C777CF" w:rsidRPr="00EA2676"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548CE">
        <w:rPr>
          <w:rFonts w:asciiTheme="majorBidi" w:eastAsia="Calibri" w:hAnsiTheme="majorBidi" w:cstheme="majorBidi"/>
          <w:sz w:val="24"/>
          <w:szCs w:val="24"/>
        </w:rPr>
        <w:t>Political and Security Update</w:t>
      </w:r>
    </w:p>
    <w:p w14:paraId="5B32530E" w14:textId="77777777" w:rsidR="00EA2676" w:rsidRDefault="00EA2676" w:rsidP="00EA26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26314B57" w14:textId="4AF4A2B8" w:rsidR="00EA2676" w:rsidRPr="00EA2676" w:rsidRDefault="00EA2676" w:rsidP="00EA2676">
      <w:p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EA2676">
        <w:rPr>
          <w:rFonts w:asciiTheme="majorBidi" w:eastAsia="Aptos" w:hAnsiTheme="majorBidi" w:cstheme="majorBidi"/>
          <w:b/>
          <w:bCs/>
          <w:color w:val="1C1C1C"/>
          <w:kern w:val="2"/>
          <w:sz w:val="24"/>
          <w:szCs w:val="24"/>
          <w:shd w:val="clear" w:color="auto" w:fill="FFFFFF"/>
          <w14:ligatures w14:val="standardContextual"/>
        </w:rPr>
        <w:t>Update</w:t>
      </w:r>
      <w:r w:rsidRPr="00EA2676">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b/>
          <w:bCs/>
          <w:color w:val="1C1C1C"/>
          <w:kern w:val="2"/>
          <w:sz w:val="24"/>
          <w:szCs w:val="24"/>
          <w:shd w:val="clear" w:color="auto" w:fill="FFFFFF"/>
          <w14:ligatures w14:val="standardContextual"/>
        </w:rPr>
        <w:t>Tension between</w:t>
      </w:r>
      <w:r w:rsidR="005A5A05">
        <w:rPr>
          <w:rFonts w:asciiTheme="majorBidi" w:eastAsia="Aptos" w:hAnsiTheme="majorBidi" w:cstheme="majorBidi"/>
          <w:b/>
          <w:bCs/>
          <w:color w:val="1C1C1C"/>
          <w:kern w:val="2"/>
          <w:sz w:val="24"/>
          <w:szCs w:val="24"/>
          <w:shd w:val="clear" w:color="auto" w:fill="FFFFFF"/>
          <w14:ligatures w14:val="standardContextual"/>
        </w:rPr>
        <w:t xml:space="preserve"> the</w:t>
      </w:r>
      <w:r w:rsidRPr="00EA2676">
        <w:rPr>
          <w:rFonts w:asciiTheme="majorBidi" w:eastAsia="Aptos" w:hAnsiTheme="majorBidi" w:cstheme="majorBidi"/>
          <w:b/>
          <w:bCs/>
          <w:color w:val="1C1C1C"/>
          <w:kern w:val="2"/>
          <w:sz w:val="24"/>
          <w:szCs w:val="24"/>
          <w:shd w:val="clear" w:color="auto" w:fill="FFFFFF"/>
          <w14:ligatures w14:val="standardContextual"/>
        </w:rPr>
        <w:t xml:space="preserve"> SSPDF and the SPLA-IO</w:t>
      </w:r>
      <w:r w:rsidR="005A5A05">
        <w:rPr>
          <w:rFonts w:asciiTheme="majorBidi" w:eastAsia="Aptos" w:hAnsiTheme="majorBidi" w:cstheme="majorBidi"/>
          <w:b/>
          <w:bCs/>
          <w:color w:val="1C1C1C"/>
          <w:kern w:val="2"/>
          <w:sz w:val="24"/>
          <w:szCs w:val="24"/>
          <w:shd w:val="clear" w:color="auto" w:fill="FFFFFF"/>
          <w14:ligatures w14:val="standardContextual"/>
        </w:rPr>
        <w:t xml:space="preserve"> in Rubkona County </w:t>
      </w:r>
      <w:r w:rsidR="00734459">
        <w:rPr>
          <w:rFonts w:asciiTheme="majorBidi" w:eastAsia="Aptos" w:hAnsiTheme="majorBidi" w:cstheme="majorBidi"/>
          <w:b/>
          <w:bCs/>
          <w:color w:val="1C1C1C"/>
          <w:kern w:val="2"/>
          <w:sz w:val="24"/>
          <w:szCs w:val="24"/>
          <w:shd w:val="clear" w:color="auto" w:fill="FFFFFF"/>
          <w14:ligatures w14:val="standardContextual"/>
        </w:rPr>
        <w:t xml:space="preserve">reportedly </w:t>
      </w:r>
      <w:r w:rsidRPr="00EA2676">
        <w:rPr>
          <w:rFonts w:asciiTheme="majorBidi" w:eastAsia="Aptos" w:hAnsiTheme="majorBidi" w:cstheme="majorBidi"/>
          <w:b/>
          <w:bCs/>
          <w:color w:val="1C1C1C"/>
          <w:kern w:val="2"/>
          <w:sz w:val="24"/>
          <w:szCs w:val="24"/>
          <w:shd w:val="clear" w:color="auto" w:fill="FFFFFF"/>
          <w14:ligatures w14:val="standardContextual"/>
        </w:rPr>
        <w:t>d</w:t>
      </w:r>
      <w:r w:rsidRPr="00EA2676">
        <w:rPr>
          <w:rFonts w:asciiTheme="majorBidi" w:eastAsia="Aptos" w:hAnsiTheme="majorBidi" w:cstheme="majorBidi"/>
          <w:b/>
          <w:bCs/>
          <w:color w:val="1C1C1C"/>
          <w:kern w:val="2"/>
          <w:sz w:val="24"/>
          <w:szCs w:val="24"/>
          <w:shd w:val="clear" w:color="auto" w:fill="FFFFFF"/>
          <w14:ligatures w14:val="standardContextual"/>
        </w:rPr>
        <w:t xml:space="preserve">eescalated </w:t>
      </w:r>
      <w:r w:rsidRPr="00EA2676">
        <w:rPr>
          <w:rFonts w:asciiTheme="majorBidi" w:eastAsia="Aptos" w:hAnsiTheme="majorBidi" w:cstheme="majorBidi"/>
          <w:b/>
          <w:bCs/>
          <w:color w:val="1C1C1C"/>
          <w:kern w:val="2"/>
          <w:sz w:val="24"/>
          <w:szCs w:val="24"/>
          <w:shd w:val="clear" w:color="auto" w:fill="FFFFFF"/>
          <w14:ligatures w14:val="standardContextual"/>
        </w:rPr>
        <w:t>following engagements by</w:t>
      </w:r>
      <w:r w:rsidRPr="00EA2676">
        <w:rPr>
          <w:rFonts w:asciiTheme="majorBidi" w:eastAsia="Aptos" w:hAnsiTheme="majorBidi" w:cstheme="majorBidi"/>
          <w:b/>
          <w:bCs/>
          <w:color w:val="1C1C1C"/>
          <w:kern w:val="2"/>
          <w:sz w:val="24"/>
          <w:szCs w:val="24"/>
          <w:shd w:val="clear" w:color="auto" w:fill="FFFFFF"/>
          <w14:ligatures w14:val="standardContextual"/>
        </w:rPr>
        <w:t xml:space="preserve"> the </w:t>
      </w:r>
      <w:r w:rsidRPr="00EA2676">
        <w:rPr>
          <w:rFonts w:asciiTheme="majorBidi" w:eastAsia="Aptos" w:hAnsiTheme="majorBidi" w:cstheme="majorBidi"/>
          <w:b/>
          <w:bCs/>
          <w:color w:val="1C1C1C"/>
          <w:kern w:val="2"/>
          <w:sz w:val="24"/>
          <w:szCs w:val="24"/>
          <w:shd w:val="clear" w:color="auto" w:fill="FFFFFF"/>
          <w14:ligatures w14:val="standardContextual"/>
        </w:rPr>
        <w:t xml:space="preserve">Unity State </w:t>
      </w:r>
      <w:r w:rsidRPr="00EA2676">
        <w:rPr>
          <w:rFonts w:asciiTheme="majorBidi" w:eastAsia="Aptos" w:hAnsiTheme="majorBidi" w:cstheme="majorBidi"/>
          <w:b/>
          <w:bCs/>
          <w:color w:val="1C1C1C"/>
          <w:kern w:val="2"/>
          <w:sz w:val="24"/>
          <w:szCs w:val="24"/>
          <w:shd w:val="clear" w:color="auto" w:fill="FFFFFF"/>
          <w14:ligatures w14:val="standardContextual"/>
        </w:rPr>
        <w:t>Governor and UNMISS  </w:t>
      </w:r>
    </w:p>
    <w:p w14:paraId="4C2418A1" w14:textId="77777777" w:rsidR="00EA2676" w:rsidRPr="00EA2676" w:rsidRDefault="00EA2676"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436AB193" w14:textId="77777777" w:rsidR="008730C8" w:rsidRDefault="00EA2676"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2676">
        <w:rPr>
          <w:rFonts w:asciiTheme="majorBidi" w:eastAsia="Aptos" w:hAnsiTheme="majorBidi" w:cstheme="majorBidi"/>
          <w:color w:val="1C1C1C"/>
          <w:kern w:val="2"/>
          <w:sz w:val="24"/>
          <w:szCs w:val="24"/>
          <w:shd w:val="clear" w:color="auto" w:fill="FFFFFF"/>
          <w14:ligatures w14:val="standardContextual"/>
        </w:rPr>
        <w:t xml:space="preserve">On 30 November 2025, HRD </w:t>
      </w:r>
      <w:r>
        <w:rPr>
          <w:rFonts w:asciiTheme="majorBidi" w:eastAsia="Aptos" w:hAnsiTheme="majorBidi" w:cstheme="majorBidi"/>
          <w:color w:val="1C1C1C"/>
          <w:kern w:val="2"/>
          <w:sz w:val="24"/>
          <w:szCs w:val="24"/>
          <w:shd w:val="clear" w:color="auto" w:fill="FFFFFF"/>
          <w14:ligatures w14:val="standardContextual"/>
        </w:rPr>
        <w:t>spoke remotely</w:t>
      </w:r>
      <w:r w:rsidRPr="00EA2676">
        <w:rPr>
          <w:rFonts w:asciiTheme="majorBidi" w:eastAsia="Aptos" w:hAnsiTheme="majorBidi" w:cstheme="majorBidi"/>
          <w:color w:val="1C1C1C"/>
          <w:kern w:val="2"/>
          <w:sz w:val="24"/>
          <w:szCs w:val="24"/>
          <w:shd w:val="clear" w:color="auto" w:fill="FFFFFF"/>
          <w14:ligatures w14:val="standardContextual"/>
        </w:rPr>
        <w:t xml:space="preserve"> with the SPLA-IO RM Spokesperson</w:t>
      </w:r>
      <w:r>
        <w:rPr>
          <w:rFonts w:asciiTheme="majorBidi" w:eastAsia="Aptos" w:hAnsiTheme="majorBidi" w:cstheme="majorBidi"/>
          <w:color w:val="1C1C1C"/>
          <w:kern w:val="2"/>
          <w:sz w:val="24"/>
          <w:szCs w:val="24"/>
          <w:shd w:val="clear" w:color="auto" w:fill="FFFFFF"/>
          <w14:ligatures w14:val="standardContextual"/>
        </w:rPr>
        <w:t xml:space="preserve"> for Sector 2, Major Yai Pazale, </w:t>
      </w:r>
      <w:r w:rsidRPr="00EA2676">
        <w:rPr>
          <w:rFonts w:asciiTheme="majorBidi" w:eastAsia="Aptos" w:hAnsiTheme="majorBidi" w:cstheme="majorBidi"/>
          <w:color w:val="1C1C1C"/>
          <w:kern w:val="2"/>
          <w:sz w:val="24"/>
          <w:szCs w:val="24"/>
          <w:shd w:val="clear" w:color="auto" w:fill="FFFFFF"/>
          <w14:ligatures w14:val="standardContextual"/>
        </w:rPr>
        <w:t xml:space="preserve">to follow up on the </w:t>
      </w:r>
      <w:r>
        <w:rPr>
          <w:rFonts w:asciiTheme="majorBidi" w:eastAsia="Aptos" w:hAnsiTheme="majorBidi" w:cstheme="majorBidi"/>
          <w:color w:val="1C1C1C"/>
          <w:kern w:val="2"/>
          <w:sz w:val="24"/>
          <w:szCs w:val="24"/>
          <w:shd w:val="clear" w:color="auto" w:fill="FFFFFF"/>
          <w14:ligatures w14:val="standardContextual"/>
        </w:rPr>
        <w:t xml:space="preserve">reported </w:t>
      </w:r>
      <w:r w:rsidRPr="00EA2676">
        <w:rPr>
          <w:rFonts w:asciiTheme="majorBidi" w:eastAsia="Aptos" w:hAnsiTheme="majorBidi" w:cstheme="majorBidi"/>
          <w:color w:val="1C1C1C"/>
          <w:kern w:val="2"/>
          <w:sz w:val="24"/>
          <w:szCs w:val="24"/>
          <w:shd w:val="clear" w:color="auto" w:fill="FFFFFF"/>
          <w14:ligatures w14:val="standardContextual"/>
        </w:rPr>
        <w:t>tension</w:t>
      </w:r>
      <w:r>
        <w:rPr>
          <w:rFonts w:asciiTheme="majorBidi" w:eastAsia="Aptos" w:hAnsiTheme="majorBidi" w:cstheme="majorBidi"/>
          <w:color w:val="1C1C1C"/>
          <w:kern w:val="2"/>
          <w:sz w:val="24"/>
          <w:szCs w:val="24"/>
          <w:shd w:val="clear" w:color="auto" w:fill="FFFFFF"/>
          <w14:ligatures w14:val="standardContextual"/>
        </w:rPr>
        <w:t>s with the SSPDF</w:t>
      </w:r>
      <w:r w:rsidRPr="00EA2676">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following accusations and counter accusations of</w:t>
      </w:r>
      <w:r w:rsidRPr="00EA2676">
        <w:rPr>
          <w:rFonts w:asciiTheme="majorBidi" w:eastAsia="Aptos" w:hAnsiTheme="majorBidi" w:cstheme="majorBidi"/>
          <w:color w:val="1C1C1C"/>
          <w:kern w:val="2"/>
          <w:sz w:val="24"/>
          <w:szCs w:val="24"/>
          <w:shd w:val="clear" w:color="auto" w:fill="FFFFFF"/>
          <w14:ligatures w14:val="standardContextual"/>
        </w:rPr>
        <w:t xml:space="preserve"> arrest</w:t>
      </w:r>
      <w:r>
        <w:rPr>
          <w:rFonts w:asciiTheme="majorBidi" w:eastAsia="Aptos" w:hAnsiTheme="majorBidi" w:cstheme="majorBidi"/>
          <w:color w:val="1C1C1C"/>
          <w:kern w:val="2"/>
          <w:sz w:val="24"/>
          <w:szCs w:val="24"/>
          <w:shd w:val="clear" w:color="auto" w:fill="FFFFFF"/>
          <w14:ligatures w14:val="standardContextual"/>
        </w:rPr>
        <w:t>s</w:t>
      </w:r>
      <w:r w:rsidRPr="00EA2676">
        <w:rPr>
          <w:rFonts w:asciiTheme="majorBidi" w:eastAsia="Aptos" w:hAnsiTheme="majorBidi" w:cstheme="majorBidi"/>
          <w:color w:val="1C1C1C"/>
          <w:kern w:val="2"/>
          <w:sz w:val="24"/>
          <w:szCs w:val="24"/>
          <w:shd w:val="clear" w:color="auto" w:fill="FFFFFF"/>
          <w14:ligatures w14:val="standardContextual"/>
        </w:rPr>
        <w:t xml:space="preserve"> and detention</w:t>
      </w:r>
      <w:r>
        <w:rPr>
          <w:rFonts w:asciiTheme="majorBidi" w:eastAsia="Aptos" w:hAnsiTheme="majorBidi" w:cstheme="majorBidi"/>
          <w:color w:val="1C1C1C"/>
          <w:kern w:val="2"/>
          <w:sz w:val="24"/>
          <w:szCs w:val="24"/>
          <w:shd w:val="clear" w:color="auto" w:fill="FFFFFF"/>
          <w14:ligatures w14:val="standardContextual"/>
        </w:rPr>
        <w:t>s by both parties</w:t>
      </w:r>
      <w:r w:rsidRPr="00EA2676">
        <w:rPr>
          <w:rFonts w:asciiTheme="majorBidi" w:eastAsia="Aptos" w:hAnsiTheme="majorBidi" w:cstheme="majorBidi"/>
          <w:color w:val="1C1C1C"/>
          <w:kern w:val="2"/>
          <w:sz w:val="24"/>
          <w:szCs w:val="24"/>
          <w:shd w:val="clear" w:color="auto" w:fill="FFFFFF"/>
          <w14:ligatures w14:val="standardContextual"/>
        </w:rPr>
        <w:t xml:space="preserve">. According to the Spokesperson, </w:t>
      </w:r>
      <w:r>
        <w:rPr>
          <w:rFonts w:asciiTheme="majorBidi" w:eastAsia="Aptos" w:hAnsiTheme="majorBidi" w:cstheme="majorBidi"/>
          <w:color w:val="1C1C1C"/>
          <w:kern w:val="2"/>
          <w:sz w:val="24"/>
          <w:szCs w:val="24"/>
          <w:shd w:val="clear" w:color="auto" w:fill="FFFFFF"/>
          <w14:ligatures w14:val="standardContextual"/>
        </w:rPr>
        <w:t>the tensions had seriously calmed down</w:t>
      </w:r>
      <w:r w:rsidRPr="00EA2676">
        <w:rPr>
          <w:rFonts w:asciiTheme="majorBidi" w:eastAsia="Aptos" w:hAnsiTheme="majorBidi" w:cstheme="majorBidi"/>
          <w:color w:val="1C1C1C"/>
          <w:kern w:val="2"/>
          <w:sz w:val="24"/>
          <w:szCs w:val="24"/>
          <w:shd w:val="clear" w:color="auto" w:fill="FFFFFF"/>
          <w14:ligatures w14:val="standardContextual"/>
        </w:rPr>
        <w:t xml:space="preserve"> as result of</w:t>
      </w:r>
      <w:r>
        <w:rPr>
          <w:rFonts w:asciiTheme="majorBidi" w:eastAsia="Aptos" w:hAnsiTheme="majorBidi" w:cstheme="majorBidi"/>
          <w:color w:val="1C1C1C"/>
          <w:kern w:val="2"/>
          <w:sz w:val="24"/>
          <w:szCs w:val="24"/>
          <w:shd w:val="clear" w:color="auto" w:fill="FFFFFF"/>
          <w14:ligatures w14:val="standardContextual"/>
        </w:rPr>
        <w:t xml:space="preserve"> continuous engagements by the Unity State</w:t>
      </w:r>
      <w:r w:rsidRPr="00EA2676">
        <w:rPr>
          <w:rFonts w:asciiTheme="majorBidi" w:eastAsia="Aptos" w:hAnsiTheme="majorBidi" w:cstheme="majorBidi"/>
          <w:color w:val="1C1C1C"/>
          <w:kern w:val="2"/>
          <w:sz w:val="24"/>
          <w:szCs w:val="24"/>
          <w:shd w:val="clear" w:color="auto" w:fill="FFFFFF"/>
          <w14:ligatures w14:val="standardContextual"/>
        </w:rPr>
        <w:t xml:space="preserve"> Governor</w:t>
      </w:r>
      <w:r>
        <w:rPr>
          <w:rFonts w:asciiTheme="majorBidi" w:eastAsia="Aptos" w:hAnsiTheme="majorBidi" w:cstheme="majorBidi"/>
          <w:color w:val="1C1C1C"/>
          <w:kern w:val="2"/>
          <w:sz w:val="24"/>
          <w:szCs w:val="24"/>
          <w:shd w:val="clear" w:color="auto" w:fill="FFFFFF"/>
          <w14:ligatures w14:val="standardContextual"/>
        </w:rPr>
        <w:t xml:space="preserve">, Unity State government </w:t>
      </w:r>
      <w:r w:rsidRPr="00EA2676">
        <w:rPr>
          <w:rFonts w:asciiTheme="majorBidi" w:eastAsia="Aptos" w:hAnsiTheme="majorBidi" w:cstheme="majorBidi"/>
          <w:color w:val="1C1C1C"/>
          <w:kern w:val="2"/>
          <w:sz w:val="24"/>
          <w:szCs w:val="24"/>
          <w:shd w:val="clear" w:color="auto" w:fill="FFFFFF"/>
          <w14:ligatures w14:val="standardContextual"/>
        </w:rPr>
        <w:t>and</w:t>
      </w:r>
      <w:r w:rsidRPr="00EA2676">
        <w:rPr>
          <w:rFonts w:asciiTheme="majorBidi" w:eastAsia="Aptos" w:hAnsiTheme="majorBidi" w:cstheme="majorBidi"/>
          <w:color w:val="1C1C1C"/>
          <w:kern w:val="2"/>
          <w:sz w:val="24"/>
          <w:szCs w:val="24"/>
          <w:shd w:val="clear" w:color="auto" w:fill="FFFFFF"/>
          <w14:ligatures w14:val="standardContextual"/>
        </w:rPr>
        <w:t xml:space="preserve"> UNMISS</w:t>
      </w:r>
      <w:r>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color w:val="1C1C1C"/>
          <w:kern w:val="2"/>
          <w:sz w:val="24"/>
          <w:szCs w:val="24"/>
          <w:shd w:val="clear" w:color="auto" w:fill="FFFFFF"/>
          <w14:ligatures w14:val="standardContextual"/>
        </w:rPr>
        <w:t xml:space="preserve">He further reported that the two sides have agreed to dialogue and to peacefully </w:t>
      </w:r>
      <w:r>
        <w:rPr>
          <w:rFonts w:asciiTheme="majorBidi" w:eastAsia="Aptos" w:hAnsiTheme="majorBidi" w:cstheme="majorBidi"/>
          <w:color w:val="1C1C1C"/>
          <w:kern w:val="2"/>
          <w:sz w:val="24"/>
          <w:szCs w:val="24"/>
          <w:shd w:val="clear" w:color="auto" w:fill="FFFFFF"/>
          <w14:ligatures w14:val="standardContextual"/>
        </w:rPr>
        <w:t xml:space="preserve">resolve their </w:t>
      </w:r>
      <w:r w:rsidR="008730C8">
        <w:rPr>
          <w:rFonts w:asciiTheme="majorBidi" w:eastAsia="Aptos" w:hAnsiTheme="majorBidi" w:cstheme="majorBidi"/>
          <w:color w:val="1C1C1C"/>
          <w:kern w:val="2"/>
          <w:sz w:val="24"/>
          <w:szCs w:val="24"/>
          <w:shd w:val="clear" w:color="auto" w:fill="FFFFFF"/>
          <w14:ligatures w14:val="standardContextual"/>
        </w:rPr>
        <w:t>differences</w:t>
      </w:r>
      <w:r w:rsidRPr="00EA2676">
        <w:rPr>
          <w:rFonts w:asciiTheme="majorBidi" w:eastAsia="Aptos" w:hAnsiTheme="majorBidi" w:cstheme="majorBidi"/>
          <w:color w:val="1C1C1C"/>
          <w:kern w:val="2"/>
          <w:sz w:val="24"/>
          <w:szCs w:val="24"/>
          <w:shd w:val="clear" w:color="auto" w:fill="FFFFFF"/>
          <w14:ligatures w14:val="standardContextual"/>
        </w:rPr>
        <w:t xml:space="preserve">. He added that the two sides will meet to discuss the issue only when </w:t>
      </w:r>
      <w:r>
        <w:rPr>
          <w:rFonts w:asciiTheme="majorBidi" w:eastAsia="Aptos" w:hAnsiTheme="majorBidi" w:cstheme="majorBidi"/>
          <w:color w:val="1C1C1C"/>
          <w:kern w:val="2"/>
          <w:sz w:val="24"/>
          <w:szCs w:val="24"/>
          <w:shd w:val="clear" w:color="auto" w:fill="FFFFFF"/>
          <w14:ligatures w14:val="standardContextual"/>
        </w:rPr>
        <w:t xml:space="preserve">the SPLA-IO Division 4B Commander </w:t>
      </w:r>
      <w:r w:rsidRPr="00EA2676">
        <w:rPr>
          <w:rFonts w:asciiTheme="majorBidi" w:eastAsia="Aptos" w:hAnsiTheme="majorBidi" w:cstheme="majorBidi"/>
          <w:color w:val="1C1C1C"/>
          <w:kern w:val="2"/>
          <w:sz w:val="24"/>
          <w:szCs w:val="24"/>
          <w:shd w:val="clear" w:color="auto" w:fill="FFFFFF"/>
          <w14:ligatures w14:val="standardContextual"/>
        </w:rPr>
        <w:t>General Turuk Khor return</w:t>
      </w:r>
      <w:r>
        <w:rPr>
          <w:rFonts w:asciiTheme="majorBidi" w:eastAsia="Aptos" w:hAnsiTheme="majorBidi" w:cstheme="majorBidi"/>
          <w:color w:val="1C1C1C"/>
          <w:kern w:val="2"/>
          <w:sz w:val="24"/>
          <w:szCs w:val="24"/>
          <w:shd w:val="clear" w:color="auto" w:fill="FFFFFF"/>
          <w14:ligatures w14:val="standardContextual"/>
        </w:rPr>
        <w:t>s</w:t>
      </w:r>
      <w:r w:rsidRPr="00EA2676">
        <w:rPr>
          <w:rFonts w:asciiTheme="majorBidi" w:eastAsia="Aptos" w:hAnsiTheme="majorBidi" w:cstheme="majorBidi"/>
          <w:color w:val="1C1C1C"/>
          <w:kern w:val="2"/>
          <w:sz w:val="24"/>
          <w:szCs w:val="24"/>
          <w:shd w:val="clear" w:color="auto" w:fill="FFFFFF"/>
          <w14:ligatures w14:val="standardContextual"/>
        </w:rPr>
        <w:t xml:space="preserve"> to Tong</w:t>
      </w:r>
      <w:r>
        <w:rPr>
          <w:rFonts w:asciiTheme="majorBidi" w:eastAsia="Aptos" w:hAnsiTheme="majorBidi" w:cstheme="majorBidi"/>
          <w:color w:val="1C1C1C"/>
          <w:kern w:val="2"/>
          <w:sz w:val="24"/>
          <w:szCs w:val="24"/>
          <w:shd w:val="clear" w:color="auto" w:fill="FFFFFF"/>
          <w14:ligatures w14:val="standardContextual"/>
        </w:rPr>
        <w:t xml:space="preserve"> (</w:t>
      </w:r>
      <w:r w:rsidRPr="008730C8">
        <w:rPr>
          <w:rFonts w:asciiTheme="majorBidi" w:eastAsia="Aptos" w:hAnsiTheme="majorBidi" w:cstheme="majorBidi"/>
          <w:i/>
          <w:iCs/>
          <w:color w:val="1C1C1C"/>
          <w:kern w:val="2"/>
          <w:sz w:val="24"/>
          <w:szCs w:val="24"/>
          <w:shd w:val="clear" w:color="auto" w:fill="FFFFFF"/>
          <w14:ligatures w14:val="standardContextual"/>
        </w:rPr>
        <w:t>though he could not provide the exact or estimated date</w:t>
      </w:r>
      <w:r>
        <w:rPr>
          <w:rFonts w:asciiTheme="majorBidi" w:eastAsia="Aptos" w:hAnsiTheme="majorBidi" w:cstheme="majorBidi"/>
          <w:color w:val="1C1C1C"/>
          <w:kern w:val="2"/>
          <w:sz w:val="24"/>
          <w:szCs w:val="24"/>
          <w:shd w:val="clear" w:color="auto" w:fill="FFFFFF"/>
          <w14:ligatures w14:val="standardContextual"/>
        </w:rPr>
        <w:t>)</w:t>
      </w:r>
      <w:r w:rsidRPr="00EA2676">
        <w:rPr>
          <w:rFonts w:asciiTheme="majorBidi" w:eastAsia="Aptos" w:hAnsiTheme="majorBidi" w:cstheme="majorBidi"/>
          <w:color w:val="1C1C1C"/>
          <w:kern w:val="2"/>
          <w:sz w:val="24"/>
          <w:szCs w:val="24"/>
          <w:shd w:val="clear" w:color="auto" w:fill="FFFFFF"/>
          <w14:ligatures w14:val="standardContextual"/>
        </w:rPr>
        <w:t xml:space="preserve">. </w:t>
      </w:r>
      <w:r>
        <w:rPr>
          <w:rFonts w:asciiTheme="majorBidi" w:eastAsia="Aptos" w:hAnsiTheme="majorBidi" w:cstheme="majorBidi"/>
          <w:color w:val="1C1C1C"/>
          <w:kern w:val="2"/>
          <w:sz w:val="24"/>
          <w:szCs w:val="24"/>
          <w:shd w:val="clear" w:color="auto" w:fill="FFFFFF"/>
          <w14:ligatures w14:val="standardContextual"/>
        </w:rPr>
        <w:t>In relation to the</w:t>
      </w:r>
      <w:r w:rsidRPr="00EA2676">
        <w:rPr>
          <w:rFonts w:asciiTheme="majorBidi" w:eastAsia="Aptos" w:hAnsiTheme="majorBidi" w:cstheme="majorBidi"/>
          <w:color w:val="1C1C1C"/>
          <w:kern w:val="2"/>
          <w:sz w:val="24"/>
          <w:szCs w:val="24"/>
          <w:shd w:val="clear" w:color="auto" w:fill="FFFFFF"/>
          <w14:ligatures w14:val="standardContextual"/>
        </w:rPr>
        <w:t xml:space="preserve"> release of </w:t>
      </w:r>
      <w:r>
        <w:rPr>
          <w:rFonts w:asciiTheme="majorBidi" w:eastAsia="Aptos" w:hAnsiTheme="majorBidi" w:cstheme="majorBidi"/>
          <w:color w:val="1C1C1C"/>
          <w:kern w:val="2"/>
          <w:sz w:val="24"/>
          <w:szCs w:val="24"/>
          <w:shd w:val="clear" w:color="auto" w:fill="FFFFFF"/>
          <w14:ligatures w14:val="standardContextual"/>
        </w:rPr>
        <w:t xml:space="preserve">the </w:t>
      </w:r>
      <w:r w:rsidRPr="00EA2676">
        <w:rPr>
          <w:rFonts w:asciiTheme="majorBidi" w:eastAsia="Aptos" w:hAnsiTheme="majorBidi" w:cstheme="majorBidi"/>
          <w:color w:val="1C1C1C"/>
          <w:kern w:val="2"/>
          <w:sz w:val="24"/>
          <w:szCs w:val="24"/>
          <w:shd w:val="clear" w:color="auto" w:fill="FFFFFF"/>
          <w14:ligatures w14:val="standardContextual"/>
        </w:rPr>
        <w:t>SSPDF soldier</w:t>
      </w:r>
      <w:r>
        <w:rPr>
          <w:rFonts w:asciiTheme="majorBidi" w:eastAsia="Aptos" w:hAnsiTheme="majorBidi" w:cstheme="majorBidi"/>
          <w:color w:val="1C1C1C"/>
          <w:kern w:val="2"/>
          <w:sz w:val="24"/>
          <w:szCs w:val="24"/>
          <w:shd w:val="clear" w:color="auto" w:fill="FFFFFF"/>
          <w14:ligatures w14:val="standardContextual"/>
        </w:rPr>
        <w:t>s</w:t>
      </w:r>
      <w:r w:rsidRPr="00EA2676">
        <w:rPr>
          <w:rFonts w:asciiTheme="majorBidi" w:eastAsia="Aptos" w:hAnsiTheme="majorBidi" w:cstheme="majorBidi"/>
          <w:color w:val="1C1C1C"/>
          <w:kern w:val="2"/>
          <w:sz w:val="24"/>
          <w:szCs w:val="24"/>
          <w:shd w:val="clear" w:color="auto" w:fill="FFFFFF"/>
          <w14:ligatures w14:val="standardContextual"/>
        </w:rPr>
        <w:t xml:space="preserve"> arrested </w:t>
      </w:r>
      <w:r>
        <w:rPr>
          <w:rFonts w:asciiTheme="majorBidi" w:eastAsia="Aptos" w:hAnsiTheme="majorBidi" w:cstheme="majorBidi"/>
          <w:color w:val="1C1C1C"/>
          <w:kern w:val="2"/>
          <w:sz w:val="24"/>
          <w:szCs w:val="24"/>
          <w:shd w:val="clear" w:color="auto" w:fill="FFFFFF"/>
          <w14:ligatures w14:val="standardContextual"/>
        </w:rPr>
        <w:t xml:space="preserve">and detained </w:t>
      </w:r>
      <w:r w:rsidRPr="00EA2676">
        <w:rPr>
          <w:rFonts w:asciiTheme="majorBidi" w:eastAsia="Aptos" w:hAnsiTheme="majorBidi" w:cstheme="majorBidi"/>
          <w:color w:val="1C1C1C"/>
          <w:kern w:val="2"/>
          <w:sz w:val="24"/>
          <w:szCs w:val="24"/>
          <w:shd w:val="clear" w:color="auto" w:fill="FFFFFF"/>
          <w14:ligatures w14:val="standardContextual"/>
        </w:rPr>
        <w:t xml:space="preserve">by </w:t>
      </w:r>
      <w:r>
        <w:rPr>
          <w:rFonts w:asciiTheme="majorBidi" w:eastAsia="Aptos" w:hAnsiTheme="majorBidi" w:cstheme="majorBidi"/>
          <w:color w:val="1C1C1C"/>
          <w:kern w:val="2"/>
          <w:sz w:val="24"/>
          <w:szCs w:val="24"/>
          <w:shd w:val="clear" w:color="auto" w:fill="FFFFFF"/>
          <w14:ligatures w14:val="standardContextual"/>
        </w:rPr>
        <w:t xml:space="preserve">the </w:t>
      </w:r>
      <w:r w:rsidRPr="00EA2676">
        <w:rPr>
          <w:rFonts w:asciiTheme="majorBidi" w:eastAsia="Aptos" w:hAnsiTheme="majorBidi" w:cstheme="majorBidi"/>
          <w:color w:val="1C1C1C"/>
          <w:kern w:val="2"/>
          <w:sz w:val="24"/>
          <w:szCs w:val="24"/>
          <w:shd w:val="clear" w:color="auto" w:fill="FFFFFF"/>
          <w14:ligatures w14:val="standardContextual"/>
        </w:rPr>
        <w:t xml:space="preserve">SPLA-IO and the four SPLA-IO </w:t>
      </w:r>
      <w:r>
        <w:rPr>
          <w:rFonts w:asciiTheme="majorBidi" w:eastAsia="Aptos" w:hAnsiTheme="majorBidi" w:cstheme="majorBidi"/>
          <w:color w:val="1C1C1C"/>
          <w:kern w:val="2"/>
          <w:sz w:val="24"/>
          <w:szCs w:val="24"/>
          <w:shd w:val="clear" w:color="auto" w:fill="FFFFFF"/>
          <w14:ligatures w14:val="standardContextual"/>
        </w:rPr>
        <w:t xml:space="preserve">soldiers </w:t>
      </w:r>
      <w:r w:rsidRPr="00EA2676">
        <w:rPr>
          <w:rFonts w:asciiTheme="majorBidi" w:eastAsia="Aptos" w:hAnsiTheme="majorBidi" w:cstheme="majorBidi"/>
          <w:color w:val="1C1C1C"/>
          <w:kern w:val="2"/>
          <w:sz w:val="24"/>
          <w:szCs w:val="24"/>
          <w:shd w:val="clear" w:color="auto" w:fill="FFFFFF"/>
          <w14:ligatures w14:val="standardContextual"/>
        </w:rPr>
        <w:t xml:space="preserve">who were arrested and detained by </w:t>
      </w:r>
      <w:r>
        <w:rPr>
          <w:rFonts w:asciiTheme="majorBidi" w:eastAsia="Aptos" w:hAnsiTheme="majorBidi" w:cstheme="majorBidi"/>
          <w:color w:val="1C1C1C"/>
          <w:kern w:val="2"/>
          <w:sz w:val="24"/>
          <w:szCs w:val="24"/>
          <w:shd w:val="clear" w:color="auto" w:fill="FFFFFF"/>
          <w14:ligatures w14:val="standardContextual"/>
        </w:rPr>
        <w:t xml:space="preserve">the </w:t>
      </w:r>
      <w:r w:rsidRPr="00EA2676">
        <w:rPr>
          <w:rFonts w:asciiTheme="majorBidi" w:eastAsia="Aptos" w:hAnsiTheme="majorBidi" w:cstheme="majorBidi"/>
          <w:color w:val="1C1C1C"/>
          <w:kern w:val="2"/>
          <w:sz w:val="24"/>
          <w:szCs w:val="24"/>
          <w:shd w:val="clear" w:color="auto" w:fill="FFFFFF"/>
          <w14:ligatures w14:val="standardContextual"/>
        </w:rPr>
        <w:t xml:space="preserve">SSPDF in Rubkona town on 29 October </w:t>
      </w:r>
      <w:r w:rsidRPr="00EA2676">
        <w:rPr>
          <w:rFonts w:asciiTheme="majorBidi" w:eastAsia="Aptos" w:hAnsiTheme="majorBidi" w:cstheme="majorBidi"/>
          <w:color w:val="1C1C1C"/>
          <w:kern w:val="2"/>
          <w:sz w:val="24"/>
          <w:szCs w:val="24"/>
          <w:shd w:val="clear" w:color="auto" w:fill="FFFFFF"/>
          <w14:ligatures w14:val="standardContextual"/>
        </w:rPr>
        <w:t>2025</w:t>
      </w:r>
      <w:r>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color w:val="1C1C1C"/>
          <w:kern w:val="2"/>
          <w:sz w:val="24"/>
          <w:szCs w:val="24"/>
          <w:shd w:val="clear" w:color="auto" w:fill="FFFFFF"/>
          <w14:ligatures w14:val="standardContextual"/>
        </w:rPr>
        <w:t>Mr.</w:t>
      </w:r>
      <w:r w:rsidRPr="00EA2676">
        <w:rPr>
          <w:rFonts w:asciiTheme="majorBidi" w:eastAsia="Aptos" w:hAnsiTheme="majorBidi" w:cstheme="majorBidi"/>
          <w:color w:val="1C1C1C"/>
          <w:kern w:val="2"/>
          <w:sz w:val="24"/>
          <w:szCs w:val="24"/>
          <w:shd w:val="clear" w:color="auto" w:fill="FFFFFF"/>
          <w14:ligatures w14:val="standardContextual"/>
        </w:rPr>
        <w:t xml:space="preserve"> Yai Pazale</w:t>
      </w:r>
      <w:r>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color w:val="1C1C1C"/>
          <w:kern w:val="2"/>
          <w:sz w:val="24"/>
          <w:szCs w:val="24"/>
          <w:shd w:val="clear" w:color="auto" w:fill="FFFFFF"/>
          <w14:ligatures w14:val="standardContextual"/>
        </w:rPr>
        <w:t>informed HRD that the SPLA-IO RM ha</w:t>
      </w:r>
      <w:r>
        <w:rPr>
          <w:rFonts w:asciiTheme="majorBidi" w:eastAsia="Aptos" w:hAnsiTheme="majorBidi" w:cstheme="majorBidi"/>
          <w:color w:val="1C1C1C"/>
          <w:kern w:val="2"/>
          <w:sz w:val="24"/>
          <w:szCs w:val="24"/>
          <w:shd w:val="clear" w:color="auto" w:fill="FFFFFF"/>
          <w14:ligatures w14:val="standardContextual"/>
        </w:rPr>
        <w:t>d</w:t>
      </w:r>
      <w:r w:rsidRPr="00EA2676">
        <w:rPr>
          <w:rFonts w:asciiTheme="majorBidi" w:eastAsia="Aptos" w:hAnsiTheme="majorBidi" w:cstheme="majorBidi"/>
          <w:color w:val="1C1C1C"/>
          <w:kern w:val="2"/>
          <w:sz w:val="24"/>
          <w:szCs w:val="24"/>
          <w:shd w:val="clear" w:color="auto" w:fill="FFFFFF"/>
          <w14:ligatures w14:val="standardContextual"/>
        </w:rPr>
        <w:t xml:space="preserve"> released </w:t>
      </w:r>
      <w:r>
        <w:rPr>
          <w:rFonts w:asciiTheme="majorBidi" w:eastAsia="Aptos" w:hAnsiTheme="majorBidi" w:cstheme="majorBidi"/>
          <w:color w:val="1C1C1C"/>
          <w:kern w:val="2"/>
          <w:sz w:val="24"/>
          <w:szCs w:val="24"/>
          <w:shd w:val="clear" w:color="auto" w:fill="FFFFFF"/>
          <w14:ligatures w14:val="standardContextual"/>
        </w:rPr>
        <w:t xml:space="preserve">one </w:t>
      </w:r>
      <w:r w:rsidRPr="00EA2676">
        <w:rPr>
          <w:rFonts w:asciiTheme="majorBidi" w:eastAsia="Aptos" w:hAnsiTheme="majorBidi" w:cstheme="majorBidi"/>
          <w:color w:val="1C1C1C"/>
          <w:kern w:val="2"/>
          <w:sz w:val="24"/>
          <w:szCs w:val="24"/>
          <w:shd w:val="clear" w:color="auto" w:fill="FFFFFF"/>
          <w14:ligatures w14:val="standardContextual"/>
        </w:rPr>
        <w:t xml:space="preserve"> SSPDF soldier wh</w:t>
      </w:r>
      <w:r>
        <w:rPr>
          <w:rFonts w:asciiTheme="majorBidi" w:eastAsia="Aptos" w:hAnsiTheme="majorBidi" w:cstheme="majorBidi"/>
          <w:color w:val="1C1C1C"/>
          <w:kern w:val="2"/>
          <w:sz w:val="24"/>
          <w:szCs w:val="24"/>
          <w:shd w:val="clear" w:color="auto" w:fill="FFFFFF"/>
          <w14:ligatures w14:val="standardContextual"/>
        </w:rPr>
        <w:t>o had been</w:t>
      </w:r>
      <w:r w:rsidRPr="00EA2676">
        <w:rPr>
          <w:rFonts w:asciiTheme="majorBidi" w:eastAsia="Aptos" w:hAnsiTheme="majorBidi" w:cstheme="majorBidi"/>
          <w:color w:val="1C1C1C"/>
          <w:kern w:val="2"/>
          <w:sz w:val="24"/>
          <w:szCs w:val="24"/>
          <w:shd w:val="clear" w:color="auto" w:fill="FFFFFF"/>
          <w14:ligatures w14:val="standardContextual"/>
        </w:rPr>
        <w:t xml:space="preserve"> arrested by the SPLA-IO</w:t>
      </w:r>
      <w:r>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color w:val="1C1C1C"/>
          <w:kern w:val="2"/>
          <w:sz w:val="24"/>
          <w:szCs w:val="24"/>
          <w:shd w:val="clear" w:color="auto" w:fill="FFFFFF"/>
          <w14:ligatures w14:val="standardContextual"/>
        </w:rPr>
        <w:t>last week</w:t>
      </w:r>
      <w:r>
        <w:rPr>
          <w:rFonts w:asciiTheme="majorBidi" w:eastAsia="Aptos" w:hAnsiTheme="majorBidi" w:cstheme="majorBidi"/>
          <w:color w:val="1C1C1C"/>
          <w:kern w:val="2"/>
          <w:sz w:val="24"/>
          <w:szCs w:val="24"/>
          <w:shd w:val="clear" w:color="auto" w:fill="FFFFFF"/>
          <w14:ligatures w14:val="standardContextual"/>
        </w:rPr>
        <w:t xml:space="preserve"> (</w:t>
      </w:r>
      <w:r w:rsidRPr="00E56D2D">
        <w:rPr>
          <w:rFonts w:asciiTheme="majorBidi" w:eastAsia="Aptos" w:hAnsiTheme="majorBidi" w:cstheme="majorBidi"/>
          <w:i/>
          <w:iCs/>
          <w:color w:val="1C1C1C"/>
          <w:kern w:val="2"/>
          <w:sz w:val="24"/>
          <w:szCs w:val="24"/>
          <w:shd w:val="clear" w:color="auto" w:fill="FFFFFF"/>
          <w14:ligatures w14:val="standardContextual"/>
        </w:rPr>
        <w:t>on suspicion of killing members of SPLA-IO VIP protection forces</w:t>
      </w:r>
      <w:r>
        <w:rPr>
          <w:rFonts w:asciiTheme="majorBidi" w:eastAsia="Aptos" w:hAnsiTheme="majorBidi" w:cstheme="majorBidi"/>
          <w:color w:val="1C1C1C"/>
          <w:kern w:val="2"/>
          <w:sz w:val="24"/>
          <w:szCs w:val="24"/>
          <w:shd w:val="clear" w:color="auto" w:fill="FFFFFF"/>
          <w14:ligatures w14:val="standardContextual"/>
        </w:rPr>
        <w:t xml:space="preserve">). He denied that they had detained four SSPDF soldiers and insisted that they had only one SSPDF soldier in their keeping and </w:t>
      </w:r>
      <w:r w:rsidR="00734459">
        <w:rPr>
          <w:rFonts w:asciiTheme="majorBidi" w:eastAsia="Aptos" w:hAnsiTheme="majorBidi" w:cstheme="majorBidi"/>
          <w:color w:val="1C1C1C"/>
          <w:kern w:val="2"/>
          <w:sz w:val="24"/>
          <w:szCs w:val="24"/>
          <w:shd w:val="clear" w:color="auto" w:fill="FFFFFF"/>
          <w14:ligatures w14:val="standardContextual"/>
        </w:rPr>
        <w:t>who they released</w:t>
      </w:r>
      <w:r>
        <w:rPr>
          <w:rFonts w:asciiTheme="majorBidi" w:eastAsia="Aptos" w:hAnsiTheme="majorBidi" w:cstheme="majorBidi"/>
          <w:color w:val="1C1C1C"/>
          <w:kern w:val="2"/>
          <w:sz w:val="24"/>
          <w:szCs w:val="24"/>
          <w:shd w:val="clear" w:color="auto" w:fill="FFFFFF"/>
          <w14:ligatures w14:val="standardContextual"/>
        </w:rPr>
        <w:t xml:space="preserve"> </w:t>
      </w:r>
      <w:r w:rsidR="008730C8">
        <w:rPr>
          <w:rFonts w:asciiTheme="majorBidi" w:eastAsia="Aptos" w:hAnsiTheme="majorBidi" w:cstheme="majorBidi"/>
          <w:color w:val="1C1C1C"/>
          <w:kern w:val="2"/>
          <w:sz w:val="24"/>
          <w:szCs w:val="24"/>
          <w:shd w:val="clear" w:color="auto" w:fill="FFFFFF"/>
          <w14:ligatures w14:val="standardContextual"/>
        </w:rPr>
        <w:t>in the evening of 29</w:t>
      </w:r>
      <w:r>
        <w:rPr>
          <w:rFonts w:asciiTheme="majorBidi" w:eastAsia="Aptos" w:hAnsiTheme="majorBidi" w:cstheme="majorBidi"/>
          <w:color w:val="1C1C1C"/>
          <w:kern w:val="2"/>
          <w:sz w:val="24"/>
          <w:szCs w:val="24"/>
          <w:shd w:val="clear" w:color="auto" w:fill="FFFFFF"/>
          <w14:ligatures w14:val="standardContextual"/>
        </w:rPr>
        <w:t xml:space="preserve"> October 2025 following the requests from the SSPDF Division 4 Commander, the Unity State Governor and others, as a means of deescalating tensions. </w:t>
      </w:r>
    </w:p>
    <w:p w14:paraId="663AF676" w14:textId="77777777" w:rsidR="008730C8" w:rsidRDefault="008730C8"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1FD1B208" w14:textId="5FE708B3" w:rsidR="00EA2676" w:rsidRPr="00EA2676" w:rsidRDefault="00EA2676"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Pr>
          <w:rFonts w:asciiTheme="majorBidi" w:eastAsia="Aptos" w:hAnsiTheme="majorBidi" w:cstheme="majorBidi"/>
          <w:color w:val="1C1C1C"/>
          <w:kern w:val="2"/>
          <w:sz w:val="24"/>
          <w:szCs w:val="24"/>
          <w:shd w:val="clear" w:color="auto" w:fill="FFFFFF"/>
          <w14:ligatures w14:val="standardContextual"/>
        </w:rPr>
        <w:t>The interlocuter alleged that the</w:t>
      </w:r>
      <w:r w:rsidRPr="00EA2676">
        <w:rPr>
          <w:rFonts w:asciiTheme="majorBidi" w:eastAsia="Aptos" w:hAnsiTheme="majorBidi" w:cstheme="majorBidi"/>
          <w:color w:val="1C1C1C"/>
          <w:kern w:val="2"/>
          <w:sz w:val="24"/>
          <w:szCs w:val="24"/>
          <w:shd w:val="clear" w:color="auto" w:fill="FFFFFF"/>
          <w14:ligatures w14:val="standardContextual"/>
        </w:rPr>
        <w:t xml:space="preserve"> SPLA-IO RM </w:t>
      </w:r>
      <w:r>
        <w:rPr>
          <w:rFonts w:asciiTheme="majorBidi" w:eastAsia="Aptos" w:hAnsiTheme="majorBidi" w:cstheme="majorBidi"/>
          <w:color w:val="1C1C1C"/>
          <w:kern w:val="2"/>
          <w:sz w:val="24"/>
          <w:szCs w:val="24"/>
          <w:shd w:val="clear" w:color="auto" w:fill="FFFFFF"/>
          <w14:ligatures w14:val="standardContextual"/>
        </w:rPr>
        <w:t>soldiers arrested and detained by the SSPDF Division</w:t>
      </w:r>
      <w:r w:rsidRPr="00EA2676">
        <w:rPr>
          <w:rFonts w:asciiTheme="majorBidi" w:eastAsia="Aptos" w:hAnsiTheme="majorBidi" w:cstheme="majorBidi"/>
          <w:color w:val="1C1C1C"/>
          <w:kern w:val="2"/>
          <w:sz w:val="24"/>
          <w:szCs w:val="24"/>
          <w:shd w:val="clear" w:color="auto" w:fill="FFFFFF"/>
          <w14:ligatures w14:val="standardContextual"/>
        </w:rPr>
        <w:t xml:space="preserve"> </w:t>
      </w:r>
      <w:r w:rsidR="00734459">
        <w:rPr>
          <w:rFonts w:asciiTheme="majorBidi" w:eastAsia="Aptos" w:hAnsiTheme="majorBidi" w:cstheme="majorBidi"/>
          <w:color w:val="1C1C1C"/>
          <w:kern w:val="2"/>
          <w:sz w:val="24"/>
          <w:szCs w:val="24"/>
          <w:shd w:val="clear" w:color="auto" w:fill="FFFFFF"/>
          <w14:ligatures w14:val="standardContextual"/>
        </w:rPr>
        <w:t>had</w:t>
      </w:r>
      <w:r w:rsidRPr="00EA2676">
        <w:rPr>
          <w:rFonts w:asciiTheme="majorBidi" w:eastAsia="Aptos" w:hAnsiTheme="majorBidi" w:cstheme="majorBidi"/>
          <w:color w:val="1C1C1C"/>
          <w:kern w:val="2"/>
          <w:sz w:val="24"/>
          <w:szCs w:val="24"/>
          <w:shd w:val="clear" w:color="auto" w:fill="FFFFFF"/>
          <w14:ligatures w14:val="standardContextual"/>
        </w:rPr>
        <w:t xml:space="preserve"> not </w:t>
      </w:r>
      <w:r w:rsidR="00734459">
        <w:rPr>
          <w:rFonts w:asciiTheme="majorBidi" w:eastAsia="Aptos" w:hAnsiTheme="majorBidi" w:cstheme="majorBidi"/>
          <w:color w:val="1C1C1C"/>
          <w:kern w:val="2"/>
          <w:sz w:val="24"/>
          <w:szCs w:val="24"/>
          <w:shd w:val="clear" w:color="auto" w:fill="FFFFFF"/>
          <w14:ligatures w14:val="standardContextual"/>
        </w:rPr>
        <w:t xml:space="preserve">yet been </w:t>
      </w:r>
      <w:r w:rsidRPr="00EA2676">
        <w:rPr>
          <w:rFonts w:asciiTheme="majorBidi" w:eastAsia="Aptos" w:hAnsiTheme="majorBidi" w:cstheme="majorBidi"/>
          <w:color w:val="1C1C1C"/>
          <w:kern w:val="2"/>
          <w:sz w:val="24"/>
          <w:szCs w:val="24"/>
          <w:shd w:val="clear" w:color="auto" w:fill="FFFFFF"/>
          <w14:ligatures w14:val="standardContextual"/>
        </w:rPr>
        <w:t>released as promised by the 4</w:t>
      </w:r>
      <w:r w:rsidRPr="00EA2676">
        <w:rPr>
          <w:rFonts w:asciiTheme="majorBidi" w:eastAsia="Aptos" w:hAnsiTheme="majorBidi" w:cstheme="majorBidi"/>
          <w:color w:val="1C1C1C"/>
          <w:kern w:val="2"/>
          <w:sz w:val="24"/>
          <w:szCs w:val="24"/>
          <w:shd w:val="clear" w:color="auto" w:fill="FFFFFF"/>
          <w:vertAlign w:val="superscript"/>
          <w14:ligatures w14:val="standardContextual"/>
        </w:rPr>
        <w:t>th</w:t>
      </w:r>
      <w:r w:rsidRPr="00EA2676">
        <w:rPr>
          <w:rFonts w:asciiTheme="majorBidi" w:eastAsia="Aptos" w:hAnsiTheme="majorBidi" w:cstheme="majorBidi"/>
          <w:color w:val="1C1C1C"/>
          <w:kern w:val="2"/>
          <w:sz w:val="24"/>
          <w:szCs w:val="24"/>
          <w:shd w:val="clear" w:color="auto" w:fill="FFFFFF"/>
          <w14:ligatures w14:val="standardContextual"/>
        </w:rPr>
        <w:t xml:space="preserve"> Infantry Division</w:t>
      </w:r>
      <w:r w:rsidR="00734459">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color w:val="1C1C1C"/>
          <w:kern w:val="2"/>
          <w:sz w:val="24"/>
          <w:szCs w:val="24"/>
          <w:shd w:val="clear" w:color="auto" w:fill="FFFFFF"/>
          <w14:ligatures w14:val="standardContextual"/>
        </w:rPr>
        <w:t xml:space="preserve">Commander, General Mathew Puoljang, </w:t>
      </w:r>
      <w:r w:rsidR="00734459">
        <w:rPr>
          <w:rFonts w:asciiTheme="majorBidi" w:eastAsia="Aptos" w:hAnsiTheme="majorBidi" w:cstheme="majorBidi"/>
          <w:color w:val="1C1C1C"/>
          <w:kern w:val="2"/>
          <w:sz w:val="24"/>
          <w:szCs w:val="24"/>
          <w:shd w:val="clear" w:color="auto" w:fill="FFFFFF"/>
          <w14:ligatures w14:val="standardContextual"/>
        </w:rPr>
        <w:t xml:space="preserve">and he was not aware of the reasons for the delayed release. </w:t>
      </w:r>
      <w:r w:rsidR="008730C8">
        <w:rPr>
          <w:rFonts w:asciiTheme="majorBidi" w:eastAsia="Aptos" w:hAnsiTheme="majorBidi" w:cstheme="majorBidi"/>
          <w:color w:val="1C1C1C"/>
          <w:kern w:val="2"/>
          <w:sz w:val="24"/>
          <w:szCs w:val="24"/>
          <w:shd w:val="clear" w:color="auto" w:fill="FFFFFF"/>
          <w14:ligatures w14:val="standardContextual"/>
        </w:rPr>
        <w:t xml:space="preserve">HRD subsequently contacted an SSPDF MI officer who informed that one of the four SPLA-IO officers was released shortly after his arrest, but three remain in detention at the SSPDF Division 4 headquarters in Rubkona. </w:t>
      </w:r>
      <w:r w:rsidR="00734459">
        <w:rPr>
          <w:rFonts w:asciiTheme="majorBidi" w:eastAsia="Aptos" w:hAnsiTheme="majorBidi" w:cstheme="majorBidi"/>
          <w:color w:val="1C1C1C"/>
          <w:kern w:val="2"/>
          <w:sz w:val="24"/>
          <w:szCs w:val="24"/>
          <w:shd w:val="clear" w:color="auto" w:fill="FFFFFF"/>
          <w14:ligatures w14:val="standardContextual"/>
        </w:rPr>
        <w:t>HRD</w:t>
      </w:r>
      <w:r w:rsidR="008730C8">
        <w:rPr>
          <w:rFonts w:asciiTheme="majorBidi" w:eastAsia="Aptos" w:hAnsiTheme="majorBidi" w:cstheme="majorBidi"/>
          <w:color w:val="1C1C1C"/>
          <w:kern w:val="2"/>
          <w:sz w:val="24"/>
          <w:szCs w:val="24"/>
          <w:shd w:val="clear" w:color="auto" w:fill="FFFFFF"/>
          <w14:ligatures w14:val="standardContextual"/>
        </w:rPr>
        <w:t xml:space="preserve"> </w:t>
      </w:r>
      <w:r w:rsidR="00734459">
        <w:rPr>
          <w:rFonts w:asciiTheme="majorBidi" w:eastAsia="Aptos" w:hAnsiTheme="majorBidi" w:cstheme="majorBidi"/>
          <w:color w:val="1C1C1C"/>
          <w:kern w:val="2"/>
          <w:sz w:val="24"/>
          <w:szCs w:val="24"/>
          <w:shd w:val="clear" w:color="auto" w:fill="FFFFFF"/>
          <w14:ligatures w14:val="standardContextual"/>
        </w:rPr>
        <w:t>contacted a close aid to the SSPDF Division 4 Commander but he declined to provide any comments on the issue. Both the SSPDF and SPLA-IO reportedly withdrew their forces from the area in Parkur where both had deployed combat-ready forces in the evening of 29 October 2025.</w:t>
      </w:r>
    </w:p>
    <w:p w14:paraId="4AA792B4" w14:textId="77777777" w:rsidR="00EA2676" w:rsidRPr="00EA2676" w:rsidRDefault="00EA2676"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19B3ED44" w14:textId="04319E67" w:rsidR="00EA2676" w:rsidRPr="00EA2676" w:rsidRDefault="00EA2676" w:rsidP="00EA2676">
      <w:p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EA2676">
        <w:rPr>
          <w:rFonts w:asciiTheme="majorBidi" w:eastAsia="Aptos" w:hAnsiTheme="majorBidi" w:cstheme="majorBidi"/>
          <w:b/>
          <w:bCs/>
          <w:i/>
          <w:iCs/>
          <w:color w:val="1C1C1C"/>
          <w:kern w:val="2"/>
          <w:sz w:val="24"/>
          <w:szCs w:val="24"/>
          <w:shd w:val="clear" w:color="auto" w:fill="FFFFFF"/>
          <w14:ligatures w14:val="standardContextual"/>
        </w:rPr>
        <w:t>Comment</w:t>
      </w:r>
      <w:r w:rsidRPr="00EA2676">
        <w:rPr>
          <w:rFonts w:asciiTheme="majorBidi" w:eastAsia="Aptos" w:hAnsiTheme="majorBidi" w:cstheme="majorBidi"/>
          <w:i/>
          <w:iCs/>
          <w:color w:val="1C1C1C"/>
          <w:kern w:val="2"/>
          <w:sz w:val="24"/>
          <w:szCs w:val="24"/>
          <w:shd w:val="clear" w:color="auto" w:fill="FFFFFF"/>
          <w14:ligatures w14:val="standardContextual"/>
        </w:rPr>
        <w:t xml:space="preserve">: HRD will continue to follow up </w:t>
      </w:r>
      <w:r w:rsidR="00734459">
        <w:rPr>
          <w:rFonts w:asciiTheme="majorBidi" w:eastAsia="Aptos" w:hAnsiTheme="majorBidi" w:cstheme="majorBidi"/>
          <w:i/>
          <w:iCs/>
          <w:color w:val="1C1C1C"/>
          <w:kern w:val="2"/>
          <w:sz w:val="24"/>
          <w:szCs w:val="24"/>
          <w:shd w:val="clear" w:color="auto" w:fill="FFFFFF"/>
          <w14:ligatures w14:val="standardContextual"/>
        </w:rPr>
        <w:t>and report accordingly</w:t>
      </w:r>
      <w:r w:rsidRPr="00EA2676">
        <w:rPr>
          <w:rFonts w:asciiTheme="majorBidi" w:eastAsia="Aptos" w:hAnsiTheme="majorBidi" w:cstheme="majorBidi"/>
          <w:i/>
          <w:iCs/>
          <w:color w:val="1C1C1C"/>
          <w:kern w:val="2"/>
          <w:sz w:val="24"/>
          <w:szCs w:val="24"/>
          <w:shd w:val="clear" w:color="auto" w:fill="FFFFFF"/>
          <w14:ligatures w14:val="standardContextual"/>
        </w:rPr>
        <w:t>.  </w:t>
      </w:r>
    </w:p>
    <w:p w14:paraId="5AE37643" w14:textId="77777777" w:rsidR="00EA2676" w:rsidRPr="00EA2676" w:rsidRDefault="00EA2676" w:rsidP="00EA26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60B2A229" w14:textId="7110492E" w:rsidR="00283E27" w:rsidRPr="005548CE"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Human Rights in the Electoral Process</w:t>
      </w:r>
      <w:r w:rsidR="00062BAB" w:rsidRPr="005548CE">
        <w:rPr>
          <w:rFonts w:asciiTheme="majorBidi" w:eastAsia="Palatino Linotype" w:hAnsiTheme="majorBidi" w:cstheme="majorBidi"/>
          <w:sz w:val="24"/>
          <w:szCs w:val="24"/>
        </w:rPr>
        <w:t>.</w:t>
      </w:r>
    </w:p>
    <w:p w14:paraId="00625EE9" w14:textId="58F51695" w:rsidR="00BE1D49" w:rsidRPr="005548CE" w:rsidRDefault="00D45CD8" w:rsidP="00360A5E">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C</w:t>
      </w:r>
      <w:r w:rsidR="00CC3E4B" w:rsidRPr="005548CE">
        <w:rPr>
          <w:rFonts w:asciiTheme="majorBidi" w:eastAsia="Palatino Linotype" w:hAnsiTheme="majorBidi" w:cstheme="majorBidi"/>
          <w:sz w:val="24"/>
          <w:szCs w:val="24"/>
        </w:rPr>
        <w:t>onflict-Related Violations/Abuses</w:t>
      </w:r>
    </w:p>
    <w:p w14:paraId="4A20ACC7" w14:textId="0D5AE383" w:rsidR="00CC3E4B"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Conflict-Related Sexual Violence (CRSV)</w:t>
      </w:r>
    </w:p>
    <w:p w14:paraId="4CFA5931" w14:textId="60506E0B" w:rsidR="007A4B4B" w:rsidRPr="005548CE"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Gender-Based Violence (SGBV)</w:t>
      </w:r>
    </w:p>
    <w:p w14:paraId="347C8AD9" w14:textId="77777777" w:rsidR="006457CE" w:rsidRPr="005548CE" w:rsidRDefault="006457CE" w:rsidP="006457CE">
      <w:pPr>
        <w:spacing w:after="0" w:line="240" w:lineRule="atLeast"/>
        <w:contextualSpacing/>
        <w:jc w:val="both"/>
        <w:rPr>
          <w:rFonts w:asciiTheme="majorBidi" w:eastAsia="Palatino Linotype" w:hAnsiTheme="majorBidi" w:cstheme="majorBidi"/>
          <w:sz w:val="24"/>
          <w:szCs w:val="24"/>
        </w:rPr>
      </w:pPr>
    </w:p>
    <w:p w14:paraId="75AFE2D4" w14:textId="4B886359" w:rsidR="006457CE" w:rsidRPr="006457CE" w:rsidRDefault="006457CE" w:rsidP="006457CE">
      <w:pPr>
        <w:numPr>
          <w:ilvl w:val="0"/>
          <w:numId w:val="22"/>
        </w:numPr>
        <w:spacing w:after="0" w:line="240" w:lineRule="atLeast"/>
        <w:contextualSpacing/>
        <w:jc w:val="both"/>
        <w:rPr>
          <w:rFonts w:asciiTheme="majorBidi" w:eastAsia="Palatino Linotype" w:hAnsiTheme="majorBidi" w:cstheme="majorBidi"/>
          <w:b/>
          <w:bCs/>
          <w:sz w:val="24"/>
          <w:szCs w:val="24"/>
        </w:rPr>
      </w:pPr>
      <w:r w:rsidRPr="005548CE">
        <w:rPr>
          <w:rFonts w:asciiTheme="majorBidi" w:eastAsia="Palatino Linotype" w:hAnsiTheme="majorBidi" w:cstheme="majorBidi"/>
          <w:b/>
          <w:bCs/>
          <w:sz w:val="24"/>
          <w:szCs w:val="24"/>
        </w:rPr>
        <w:t xml:space="preserve">A 38-year-old Nuer </w:t>
      </w:r>
      <w:r w:rsidR="00734459">
        <w:rPr>
          <w:rFonts w:asciiTheme="majorBidi" w:eastAsia="Palatino Linotype" w:hAnsiTheme="majorBidi" w:cstheme="majorBidi"/>
          <w:b/>
          <w:bCs/>
          <w:sz w:val="24"/>
          <w:szCs w:val="24"/>
        </w:rPr>
        <w:t xml:space="preserve">gang member </w:t>
      </w:r>
      <w:r w:rsidRPr="006457CE">
        <w:rPr>
          <w:rFonts w:asciiTheme="majorBidi" w:eastAsia="Palatino Linotype" w:hAnsiTheme="majorBidi" w:cstheme="majorBidi"/>
          <w:b/>
          <w:bCs/>
          <w:sz w:val="24"/>
          <w:szCs w:val="24"/>
        </w:rPr>
        <w:t>rape</w:t>
      </w:r>
      <w:r w:rsidRPr="005548CE">
        <w:rPr>
          <w:rFonts w:asciiTheme="majorBidi" w:eastAsia="Palatino Linotype" w:hAnsiTheme="majorBidi" w:cstheme="majorBidi"/>
          <w:b/>
          <w:bCs/>
          <w:sz w:val="24"/>
          <w:szCs w:val="24"/>
        </w:rPr>
        <w:t>d</w:t>
      </w:r>
      <w:r w:rsidRPr="006457CE">
        <w:rPr>
          <w:rFonts w:asciiTheme="majorBidi" w:eastAsia="Palatino Linotype" w:hAnsiTheme="majorBidi" w:cstheme="majorBidi"/>
          <w:b/>
          <w:bCs/>
          <w:sz w:val="24"/>
          <w:szCs w:val="24"/>
        </w:rPr>
        <w:t xml:space="preserve"> </w:t>
      </w:r>
      <w:r w:rsidRPr="005548CE">
        <w:rPr>
          <w:rFonts w:asciiTheme="majorBidi" w:eastAsia="Palatino Linotype" w:hAnsiTheme="majorBidi" w:cstheme="majorBidi"/>
          <w:b/>
          <w:bCs/>
          <w:sz w:val="24"/>
          <w:szCs w:val="24"/>
        </w:rPr>
        <w:t>a 13-year-old Nuer female IDP at the Bentiu IDP Camp, Bentiu HQ, Unity State</w:t>
      </w:r>
    </w:p>
    <w:p w14:paraId="779DDC38" w14:textId="23E4440E" w:rsidR="006457CE" w:rsidRPr="006457CE" w:rsidRDefault="006457CE" w:rsidP="006457CE">
      <w:p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 xml:space="preserve">On 29 and 30 </w:t>
      </w:r>
      <w:r w:rsidRPr="006457CE">
        <w:rPr>
          <w:rFonts w:asciiTheme="majorBidi" w:eastAsia="Palatino Linotype" w:hAnsiTheme="majorBidi" w:cstheme="majorBidi"/>
          <w:sz w:val="24"/>
          <w:szCs w:val="24"/>
        </w:rPr>
        <w:t>October 2025,</w:t>
      </w:r>
      <w:r w:rsidRPr="005548CE">
        <w:rPr>
          <w:rFonts w:asciiTheme="majorBidi" w:eastAsia="Palatino Linotype" w:hAnsiTheme="majorBidi" w:cstheme="majorBidi"/>
          <w:sz w:val="24"/>
          <w:szCs w:val="24"/>
        </w:rPr>
        <w:t xml:space="preserve"> two secondary sources informed HRD that between 25 and 26 October 2025 (exact date not specified) a 38-year-old Nuer man</w:t>
      </w:r>
      <w:r w:rsidR="00734459">
        <w:rPr>
          <w:rFonts w:asciiTheme="majorBidi" w:eastAsia="Palatino Linotype" w:hAnsiTheme="majorBidi" w:cstheme="majorBidi"/>
          <w:sz w:val="24"/>
          <w:szCs w:val="24"/>
        </w:rPr>
        <w:t>, a member of a gang at the camp,</w:t>
      </w:r>
      <w:r w:rsidRPr="005548CE">
        <w:rPr>
          <w:rFonts w:asciiTheme="majorBidi" w:eastAsia="Palatino Linotype" w:hAnsiTheme="majorBidi" w:cstheme="majorBidi"/>
          <w:sz w:val="24"/>
          <w:szCs w:val="24"/>
        </w:rPr>
        <w:t xml:space="preserve"> raped a </w:t>
      </w:r>
      <w:r w:rsidRPr="006457CE">
        <w:rPr>
          <w:rFonts w:asciiTheme="majorBidi" w:eastAsia="Palatino Linotype" w:hAnsiTheme="majorBidi" w:cstheme="majorBidi"/>
          <w:sz w:val="24"/>
          <w:szCs w:val="24"/>
        </w:rPr>
        <w:t>13-year-old</w:t>
      </w:r>
      <w:r w:rsidRPr="005548CE">
        <w:rPr>
          <w:rFonts w:asciiTheme="majorBidi" w:eastAsia="Palatino Linotype" w:hAnsiTheme="majorBidi" w:cstheme="majorBidi"/>
          <w:sz w:val="24"/>
          <w:szCs w:val="24"/>
        </w:rPr>
        <w:t xml:space="preserve"> girl (an IDP) at the Bentiu IDP camp site B. Reportedly, on the night of the incident, the perpetrator, who was well-known to the victim, lured the victim into </w:t>
      </w:r>
      <w:r w:rsidRPr="006457CE">
        <w:rPr>
          <w:rFonts w:asciiTheme="majorBidi" w:eastAsia="Palatino Linotype" w:hAnsiTheme="majorBidi" w:cstheme="majorBidi"/>
          <w:sz w:val="24"/>
          <w:szCs w:val="24"/>
        </w:rPr>
        <w:t xml:space="preserve"> </w:t>
      </w:r>
      <w:r w:rsidRPr="005548CE">
        <w:rPr>
          <w:rFonts w:asciiTheme="majorBidi" w:eastAsia="Palatino Linotype" w:hAnsiTheme="majorBidi" w:cstheme="majorBidi"/>
          <w:sz w:val="24"/>
          <w:szCs w:val="24"/>
        </w:rPr>
        <w:t xml:space="preserve">an abandoned home frequently used by </w:t>
      </w:r>
      <w:r w:rsidR="00652A86">
        <w:rPr>
          <w:rFonts w:asciiTheme="majorBidi" w:eastAsia="Palatino Linotype" w:hAnsiTheme="majorBidi" w:cstheme="majorBidi"/>
          <w:sz w:val="24"/>
          <w:szCs w:val="24"/>
        </w:rPr>
        <w:t>gangs</w:t>
      </w:r>
      <w:r w:rsidRPr="005548CE">
        <w:rPr>
          <w:rFonts w:asciiTheme="majorBidi" w:eastAsia="Palatino Linotype" w:hAnsiTheme="majorBidi" w:cstheme="majorBidi"/>
          <w:sz w:val="24"/>
          <w:szCs w:val="24"/>
        </w:rPr>
        <w:t xml:space="preserve"> (popularly referred to as “niggas”) </w:t>
      </w:r>
      <w:r w:rsidR="00734459">
        <w:rPr>
          <w:rFonts w:asciiTheme="majorBidi" w:eastAsia="Palatino Linotype" w:hAnsiTheme="majorBidi" w:cstheme="majorBidi"/>
          <w:sz w:val="24"/>
          <w:szCs w:val="24"/>
        </w:rPr>
        <w:t xml:space="preserve">for nocturnal social events </w:t>
      </w:r>
      <w:r w:rsidRPr="005548CE">
        <w:rPr>
          <w:rFonts w:asciiTheme="majorBidi" w:eastAsia="Palatino Linotype" w:hAnsiTheme="majorBidi" w:cstheme="majorBidi"/>
          <w:sz w:val="24"/>
          <w:szCs w:val="24"/>
        </w:rPr>
        <w:t>at the IDP camp</w:t>
      </w:r>
      <w:r w:rsidRPr="006457CE">
        <w:rPr>
          <w:rFonts w:asciiTheme="majorBidi" w:eastAsia="Palatino Linotype" w:hAnsiTheme="majorBidi" w:cstheme="majorBidi"/>
          <w:sz w:val="24"/>
          <w:szCs w:val="24"/>
        </w:rPr>
        <w:t xml:space="preserve">. </w:t>
      </w:r>
      <w:r w:rsidRPr="005548CE">
        <w:rPr>
          <w:rFonts w:asciiTheme="majorBidi" w:eastAsia="Palatino Linotype" w:hAnsiTheme="majorBidi" w:cstheme="majorBidi"/>
          <w:sz w:val="24"/>
          <w:szCs w:val="24"/>
        </w:rPr>
        <w:t>The perpetrator reportedly fled after the incident and his current whereabouts are unknown. The victim received medical and psychosocial assistance at a health facility in Bentiu. One of the sources noted that the case has not yet been reported to the police but he planned to encourage the family of the victim to alert the police.</w:t>
      </w:r>
    </w:p>
    <w:p w14:paraId="7E163E43" w14:textId="77777777" w:rsidR="006457CE" w:rsidRPr="006457CE" w:rsidRDefault="006457CE" w:rsidP="006457CE">
      <w:pPr>
        <w:spacing w:after="0" w:line="240" w:lineRule="atLeast"/>
        <w:contextualSpacing/>
        <w:jc w:val="both"/>
        <w:rPr>
          <w:rFonts w:asciiTheme="majorBidi" w:eastAsia="Palatino Linotype" w:hAnsiTheme="majorBidi" w:cstheme="majorBidi"/>
          <w:sz w:val="24"/>
          <w:szCs w:val="24"/>
        </w:rPr>
      </w:pPr>
    </w:p>
    <w:p w14:paraId="365F7C2A" w14:textId="093C4432" w:rsidR="006457CE" w:rsidRPr="006457CE" w:rsidRDefault="006457CE" w:rsidP="006457CE">
      <w:pPr>
        <w:spacing w:after="0" w:line="240" w:lineRule="atLeast"/>
        <w:contextualSpacing/>
        <w:jc w:val="both"/>
        <w:rPr>
          <w:rFonts w:asciiTheme="majorBidi" w:eastAsia="Palatino Linotype" w:hAnsiTheme="majorBidi" w:cstheme="majorBidi"/>
          <w:sz w:val="24"/>
          <w:szCs w:val="24"/>
        </w:rPr>
      </w:pPr>
      <w:r w:rsidRPr="006457CE">
        <w:rPr>
          <w:rFonts w:asciiTheme="majorBidi" w:eastAsia="Palatino Linotype" w:hAnsiTheme="majorBidi" w:cstheme="majorBidi"/>
          <w:b/>
          <w:bCs/>
          <w:sz w:val="24"/>
          <w:szCs w:val="24"/>
        </w:rPr>
        <w:t>Comment</w:t>
      </w:r>
      <w:r w:rsidR="005548CE" w:rsidRPr="005548CE">
        <w:rPr>
          <w:rFonts w:asciiTheme="majorBidi" w:eastAsia="Palatino Linotype" w:hAnsiTheme="majorBidi" w:cstheme="majorBidi"/>
          <w:sz w:val="24"/>
          <w:szCs w:val="24"/>
        </w:rPr>
        <w:t>s</w:t>
      </w:r>
      <w:r w:rsidRPr="006457CE">
        <w:rPr>
          <w:rFonts w:asciiTheme="majorBidi" w:eastAsia="Palatino Linotype" w:hAnsiTheme="majorBidi" w:cstheme="majorBidi"/>
          <w:sz w:val="24"/>
          <w:szCs w:val="24"/>
        </w:rPr>
        <w:t xml:space="preserve">: </w:t>
      </w:r>
      <w:r w:rsidRPr="005548CE">
        <w:rPr>
          <w:rFonts w:asciiTheme="majorBidi" w:eastAsia="Palatino Linotype" w:hAnsiTheme="majorBidi" w:cstheme="majorBidi"/>
          <w:i/>
          <w:iCs/>
          <w:sz w:val="24"/>
          <w:szCs w:val="24"/>
        </w:rPr>
        <w:t xml:space="preserve">HRD will gather further details and advocate for </w:t>
      </w:r>
      <w:r w:rsidR="005548CE" w:rsidRPr="005548CE">
        <w:rPr>
          <w:rFonts w:asciiTheme="majorBidi" w:eastAsia="Palatino Linotype" w:hAnsiTheme="majorBidi" w:cstheme="majorBidi"/>
          <w:i/>
          <w:iCs/>
          <w:sz w:val="24"/>
          <w:szCs w:val="24"/>
        </w:rPr>
        <w:t>the perpetrator to be arrested and held accountable before the competent court in a fair judicial process.</w:t>
      </w:r>
      <w:r w:rsidRPr="006457CE">
        <w:rPr>
          <w:rFonts w:asciiTheme="majorBidi" w:eastAsia="Palatino Linotype" w:hAnsiTheme="majorBidi" w:cstheme="majorBidi"/>
          <w:sz w:val="24"/>
          <w:szCs w:val="24"/>
        </w:rPr>
        <w:t xml:space="preserve"> </w:t>
      </w:r>
    </w:p>
    <w:p w14:paraId="7C88D96F" w14:textId="77777777" w:rsidR="006457CE" w:rsidRPr="005548CE" w:rsidRDefault="006457CE" w:rsidP="006457CE">
      <w:pPr>
        <w:spacing w:after="0" w:line="240" w:lineRule="atLeast"/>
        <w:contextualSpacing/>
        <w:jc w:val="both"/>
        <w:rPr>
          <w:rFonts w:asciiTheme="majorBidi" w:eastAsia="Palatino Linotype" w:hAnsiTheme="majorBidi" w:cstheme="majorBidi"/>
          <w:sz w:val="24"/>
          <w:szCs w:val="24"/>
        </w:rPr>
      </w:pPr>
    </w:p>
    <w:p w14:paraId="5828177D" w14:textId="77777777" w:rsidR="006457CE" w:rsidRPr="005548CE" w:rsidRDefault="006457CE" w:rsidP="006457CE">
      <w:pPr>
        <w:spacing w:after="0" w:line="240" w:lineRule="atLeast"/>
        <w:contextualSpacing/>
        <w:jc w:val="both"/>
        <w:rPr>
          <w:rFonts w:asciiTheme="majorBidi" w:eastAsia="Palatino Linotype" w:hAnsiTheme="majorBidi" w:cstheme="majorBidi"/>
          <w:sz w:val="24"/>
          <w:szCs w:val="24"/>
        </w:rPr>
      </w:pPr>
    </w:p>
    <w:p w14:paraId="62015193" w14:textId="77777777" w:rsidR="00CC3E4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5548CE">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Accountability</w:t>
      </w:r>
    </w:p>
    <w:p w14:paraId="64A9DAFE" w14:textId="54048FA6" w:rsidR="00A766E2" w:rsidRPr="005548CE"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Transitional Justice</w:t>
      </w:r>
      <w:r w:rsidR="00AC26F1" w:rsidRPr="005548CE">
        <w:rPr>
          <w:rFonts w:asciiTheme="majorBidi" w:eastAsia="Palatino Linotype" w:hAnsiTheme="majorBidi" w:cstheme="majorBidi"/>
          <w:sz w:val="24"/>
          <w:szCs w:val="24"/>
        </w:rPr>
        <w:t>.</w:t>
      </w:r>
    </w:p>
    <w:p w14:paraId="54581CE3" w14:textId="7617AB6E" w:rsidR="00BA2489"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Engagement and Capacity Building</w:t>
      </w:r>
      <w:r w:rsidR="00F34260" w:rsidRPr="005548CE">
        <w:rPr>
          <w:rFonts w:asciiTheme="majorBidi" w:eastAsia="Palatino Linotype" w:hAnsiTheme="majorBidi" w:cstheme="majorBidi"/>
          <w:sz w:val="24"/>
          <w:szCs w:val="24"/>
        </w:rPr>
        <w:t xml:space="preserve">. </w:t>
      </w:r>
    </w:p>
    <w:p w14:paraId="3E471535" w14:textId="77777777" w:rsidR="00E63C9C" w:rsidRPr="005548CE" w:rsidRDefault="00E63C9C" w:rsidP="00E63C9C">
      <w:pPr>
        <w:spacing w:after="0" w:line="240" w:lineRule="atLeast"/>
        <w:jc w:val="both"/>
        <w:rPr>
          <w:rFonts w:asciiTheme="majorBidi" w:eastAsia="Palatino Linotype" w:hAnsiTheme="majorBidi" w:cstheme="majorBidi"/>
          <w:sz w:val="24"/>
          <w:szCs w:val="24"/>
        </w:rPr>
      </w:pPr>
    </w:p>
    <w:p w14:paraId="69344DA6" w14:textId="77777777" w:rsidR="00E63C9C" w:rsidRPr="005548CE" w:rsidRDefault="00E63C9C" w:rsidP="00E63C9C">
      <w:pPr>
        <w:pStyle w:val="ListParagraph"/>
        <w:numPr>
          <w:ilvl w:val="0"/>
          <w:numId w:val="20"/>
        </w:numPr>
        <w:spacing w:after="160" w:line="259" w:lineRule="auto"/>
        <w:jc w:val="both"/>
        <w:rPr>
          <w:rFonts w:asciiTheme="majorBidi" w:hAnsiTheme="majorBidi" w:cstheme="majorBidi"/>
          <w:b/>
          <w:bCs/>
          <w:sz w:val="24"/>
          <w:szCs w:val="24"/>
        </w:rPr>
      </w:pPr>
      <w:r w:rsidRPr="005548CE">
        <w:rPr>
          <w:rFonts w:asciiTheme="majorBidi" w:hAnsiTheme="majorBidi" w:cstheme="majorBidi"/>
          <w:b/>
          <w:bCs/>
          <w:sz w:val="24"/>
          <w:szCs w:val="24"/>
        </w:rPr>
        <w:t>HRD held an engagement meeting with the chairperson of the Unity State Human Rights Commission</w:t>
      </w:r>
    </w:p>
    <w:p w14:paraId="638E67E3" w14:textId="48E22E21" w:rsidR="00E63C9C" w:rsidRPr="005548CE" w:rsidRDefault="00E63C9C" w:rsidP="00E63C9C">
      <w:p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 xml:space="preserve">On 30 October 2025, HRD held an engagement meeting in Bentiu with the chairperson of the Unity State Human Rights Commission. During the meeting, the chairperson expressed profound gratitude to HRD and UNMISS for supporting the Commission, including the renovation of their office through the Quick Impact Project (QIP) initiative. He further thanked HRD for building the capacity of the commission, providing technical assistance and supporting commission members to conduct trial monitoring during the past two mobile courts in Bentiu. </w:t>
      </w:r>
      <w:r w:rsidR="00534B65" w:rsidRPr="005548CE">
        <w:rPr>
          <w:rFonts w:asciiTheme="majorBidi" w:eastAsia="Palatino Linotype" w:hAnsiTheme="majorBidi" w:cstheme="majorBidi"/>
          <w:sz w:val="24"/>
          <w:szCs w:val="24"/>
        </w:rPr>
        <w:t xml:space="preserve">The chairperson requested for additional support with office furniture, laptops and a printer. HRD and the chairperson agreed to enhance cooperation in human rights monitoring (including detention monitoring), reporting, advocacy and capacity building (including joint capacity building activities). Both parties </w:t>
      </w:r>
      <w:r w:rsidRPr="005548CE">
        <w:rPr>
          <w:rFonts w:asciiTheme="majorBidi" w:eastAsia="Palatino Linotype" w:hAnsiTheme="majorBidi" w:cstheme="majorBidi"/>
          <w:sz w:val="24"/>
          <w:szCs w:val="24"/>
        </w:rPr>
        <w:t xml:space="preserve">committed to working closely with HRD to </w:t>
      </w:r>
      <w:r w:rsidR="00E87FD2" w:rsidRPr="005548CE">
        <w:rPr>
          <w:rFonts w:asciiTheme="majorBidi" w:eastAsia="Palatino Linotype" w:hAnsiTheme="majorBidi" w:cstheme="majorBidi"/>
          <w:sz w:val="24"/>
          <w:szCs w:val="24"/>
        </w:rPr>
        <w:t xml:space="preserve">enhance human rights monitoring, investigation, reporting, and advocacy, to </w:t>
      </w:r>
      <w:r w:rsidRPr="005548CE">
        <w:rPr>
          <w:rFonts w:asciiTheme="majorBidi" w:eastAsia="Palatino Linotype" w:hAnsiTheme="majorBidi" w:cstheme="majorBidi"/>
          <w:sz w:val="24"/>
          <w:szCs w:val="24"/>
        </w:rPr>
        <w:t xml:space="preserve">help ensure the protection of civilians. </w:t>
      </w:r>
      <w:r w:rsidR="00534B65" w:rsidRPr="005548CE">
        <w:rPr>
          <w:rFonts w:asciiTheme="majorBidi" w:eastAsia="Palatino Linotype" w:hAnsiTheme="majorBidi" w:cstheme="majorBidi"/>
          <w:sz w:val="24"/>
          <w:szCs w:val="24"/>
        </w:rPr>
        <w:t>It was agreed that HRD and the Commission will collaborate closely in organizing commemorative activities for International Human Rights Day 2025 in Unity State.</w:t>
      </w:r>
    </w:p>
    <w:p w14:paraId="2F8DA913" w14:textId="77777777" w:rsidR="00E63C9C" w:rsidRPr="005548CE" w:rsidRDefault="00E63C9C" w:rsidP="00E63C9C">
      <w:pPr>
        <w:spacing w:after="0" w:line="240" w:lineRule="atLeast"/>
        <w:jc w:val="both"/>
        <w:rPr>
          <w:rFonts w:asciiTheme="majorBidi" w:eastAsia="Palatino Linotype" w:hAnsiTheme="majorBidi" w:cstheme="majorBidi"/>
          <w:sz w:val="24"/>
          <w:szCs w:val="24"/>
        </w:rPr>
      </w:pPr>
    </w:p>
    <w:p w14:paraId="45FD1491" w14:textId="77777777" w:rsidR="00E63C9C" w:rsidRPr="005548CE" w:rsidRDefault="00E63C9C" w:rsidP="00E63C9C">
      <w:pPr>
        <w:spacing w:after="0" w:line="240" w:lineRule="atLeast"/>
        <w:jc w:val="both"/>
        <w:rPr>
          <w:rFonts w:asciiTheme="majorBidi" w:eastAsia="Palatino Linotype" w:hAnsiTheme="majorBidi" w:cstheme="majorBidi"/>
          <w:sz w:val="24"/>
          <w:szCs w:val="24"/>
        </w:rPr>
      </w:pPr>
    </w:p>
    <w:p w14:paraId="414C0FB6" w14:textId="0AAE998F" w:rsidR="00872A4D" w:rsidRPr="005548CE"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Other Key Human Rights and Protection Concerns.</w:t>
      </w:r>
    </w:p>
    <w:sectPr w:rsidR="00872A4D" w:rsidRPr="005548CE"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ADC77" w14:textId="77777777" w:rsidR="00B855EA" w:rsidRDefault="00B855EA" w:rsidP="004C4101">
      <w:pPr>
        <w:spacing w:after="0" w:line="240" w:lineRule="auto"/>
      </w:pPr>
      <w:r>
        <w:separator/>
      </w:r>
    </w:p>
  </w:endnote>
  <w:endnote w:type="continuationSeparator" w:id="0">
    <w:p w14:paraId="5AD90E3D" w14:textId="77777777" w:rsidR="00B855EA" w:rsidRDefault="00B855EA"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71A12431"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DB7840">
          <w:rPr>
            <w:rFonts w:ascii="Times New Roman" w:hAnsi="Times New Roman" w:cs="Times New Roman"/>
            <w:color w:val="0070C0"/>
            <w:sz w:val="20"/>
            <w:szCs w:val="20"/>
          </w:rPr>
          <w:t>30</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FEB6" w14:textId="77777777" w:rsidR="00B855EA" w:rsidRDefault="00B855EA" w:rsidP="004C4101">
      <w:pPr>
        <w:spacing w:after="0" w:line="240" w:lineRule="auto"/>
      </w:pPr>
      <w:r>
        <w:separator/>
      </w:r>
    </w:p>
  </w:footnote>
  <w:footnote w:type="continuationSeparator" w:id="0">
    <w:p w14:paraId="4270FB6E" w14:textId="77777777" w:rsidR="00B855EA" w:rsidRDefault="00B855EA"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6"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8"/>
  </w:num>
  <w:num w:numId="2" w16cid:durableId="395399109">
    <w:abstractNumId w:val="3"/>
  </w:num>
  <w:num w:numId="3" w16cid:durableId="1713265759">
    <w:abstractNumId w:val="0"/>
  </w:num>
  <w:num w:numId="4" w16cid:durableId="802162705">
    <w:abstractNumId w:val="4"/>
  </w:num>
  <w:num w:numId="5" w16cid:durableId="1092363264">
    <w:abstractNumId w:val="11"/>
  </w:num>
  <w:num w:numId="6" w16cid:durableId="734858615">
    <w:abstractNumId w:val="6"/>
  </w:num>
  <w:num w:numId="7" w16cid:durableId="186795121">
    <w:abstractNumId w:val="12"/>
  </w:num>
  <w:num w:numId="8" w16cid:durableId="1151023901">
    <w:abstractNumId w:val="10"/>
  </w:num>
  <w:num w:numId="9" w16cid:durableId="49310161">
    <w:abstractNumId w:val="13"/>
  </w:num>
  <w:num w:numId="10" w16cid:durableId="540361275">
    <w:abstractNumId w:val="1"/>
  </w:num>
  <w:num w:numId="11" w16cid:durableId="1405254272">
    <w:abstractNumId w:val="16"/>
  </w:num>
  <w:num w:numId="12" w16cid:durableId="746726826">
    <w:abstractNumId w:val="15"/>
  </w:num>
  <w:num w:numId="13" w16cid:durableId="2008433917">
    <w:abstractNumId w:val="7"/>
  </w:num>
  <w:num w:numId="14" w16cid:durableId="1071661601">
    <w:abstractNumId w:val="9"/>
  </w:num>
  <w:num w:numId="15" w16cid:durableId="1199465848">
    <w:abstractNumId w:val="20"/>
  </w:num>
  <w:num w:numId="16" w16cid:durableId="1252660467">
    <w:abstractNumId w:val="17"/>
  </w:num>
  <w:num w:numId="17" w16cid:durableId="610169401">
    <w:abstractNumId w:val="8"/>
  </w:num>
  <w:num w:numId="18" w16cid:durableId="1934047371">
    <w:abstractNumId w:val="14"/>
  </w:num>
  <w:num w:numId="19" w16cid:durableId="1067260545">
    <w:abstractNumId w:val="19"/>
  </w:num>
  <w:num w:numId="20" w16cid:durableId="1938824557">
    <w:abstractNumId w:val="5"/>
  </w:num>
  <w:num w:numId="21" w16cid:durableId="1572274469">
    <w:abstractNumId w:val="2"/>
  </w:num>
  <w:num w:numId="22" w16cid:durableId="1388920052">
    <w:abstractNumId w:val="5"/>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4B65"/>
    <w:rsid w:val="005359C4"/>
    <w:rsid w:val="00536C83"/>
    <w:rsid w:val="00537B6C"/>
    <w:rsid w:val="00537D3D"/>
    <w:rsid w:val="005434E6"/>
    <w:rsid w:val="00544578"/>
    <w:rsid w:val="00545140"/>
    <w:rsid w:val="005453E1"/>
    <w:rsid w:val="005473BE"/>
    <w:rsid w:val="00547FCF"/>
    <w:rsid w:val="0055057F"/>
    <w:rsid w:val="0055118B"/>
    <w:rsid w:val="005548CE"/>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476CD"/>
    <w:rsid w:val="00850308"/>
    <w:rsid w:val="0085049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1DA7"/>
    <w:rsid w:val="00985F37"/>
    <w:rsid w:val="00992309"/>
    <w:rsid w:val="009928A8"/>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766E2"/>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6D2D"/>
    <w:rsid w:val="00E571E0"/>
    <w:rsid w:val="00E57FB3"/>
    <w:rsid w:val="00E60316"/>
    <w:rsid w:val="00E61743"/>
    <w:rsid w:val="00E62022"/>
    <w:rsid w:val="00E62AD9"/>
    <w:rsid w:val="00E63C9C"/>
    <w:rsid w:val="00E673E4"/>
    <w:rsid w:val="00E67C6C"/>
    <w:rsid w:val="00E710F3"/>
    <w:rsid w:val="00E776DF"/>
    <w:rsid w:val="00E82795"/>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281</TotalTime>
  <Pages>2</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13</cp:revision>
  <dcterms:created xsi:type="dcterms:W3CDTF">2025-10-30T09:09:00Z</dcterms:created>
  <dcterms:modified xsi:type="dcterms:W3CDTF">2025-10-30T13:39:00Z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