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20754581"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1E7964B5" w:rsidR="00C86453" w:rsidRPr="00955C07" w:rsidRDefault="00685BC1"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 xml:space="preserve">30 </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sidR="004A3935">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Pr="002B4897" w:rsidRDefault="00C169DD" w:rsidP="003733EB">
      <w:pPr>
        <w:spacing w:after="0" w:line="240" w:lineRule="auto"/>
        <w:jc w:val="both"/>
        <w:rPr>
          <w:rFonts w:ascii="Times New Roman" w:eastAsia="Palatino Linotype" w:hAnsi="Times New Roman" w:cs="Times New Roman"/>
          <w:b/>
          <w:i/>
          <w:iCs/>
        </w:rPr>
      </w:pPr>
    </w:p>
    <w:p w14:paraId="061D015F" w14:textId="5B5A4F14" w:rsidR="003C443D" w:rsidRDefault="00685BC1" w:rsidP="00E3469F">
      <w:pPr>
        <w:pStyle w:val="ListParagraph"/>
        <w:numPr>
          <w:ilvl w:val="0"/>
          <w:numId w:val="24"/>
        </w:numPr>
        <w:rPr>
          <w:rFonts w:ascii="Times New Roman" w:eastAsia="Calibri" w:hAnsi="Times New Roman" w:cs="Times New Roman"/>
          <w:i/>
        </w:rPr>
      </w:pPr>
      <w:bookmarkStart w:id="0" w:name="_Hlk209796495"/>
      <w:bookmarkStart w:id="1" w:name="_Hlk209539320"/>
      <w:r>
        <w:rPr>
          <w:rFonts w:ascii="Times New Roman" w:eastAsia="Calibri" w:hAnsi="Times New Roman" w:cs="Times New Roman"/>
          <w:i/>
          <w:iCs/>
          <w:sz w:val="24"/>
          <w:szCs w:val="24"/>
        </w:rPr>
        <w:t>Monitoring detention facilities at Udhum Prison and police Chimel Payam</w:t>
      </w:r>
      <w:r w:rsidR="00846E89">
        <w:rPr>
          <w:rFonts w:ascii="Times New Roman" w:eastAsia="Calibri" w:hAnsi="Times New Roman" w:cs="Times New Roman"/>
          <w:i/>
          <w:iCs/>
          <w:sz w:val="24"/>
          <w:szCs w:val="24"/>
        </w:rPr>
        <w:t xml:space="preserve"> in</w:t>
      </w:r>
      <w:r>
        <w:rPr>
          <w:rFonts w:ascii="Times New Roman" w:eastAsia="Calibri" w:hAnsi="Times New Roman" w:cs="Times New Roman"/>
          <w:i/>
          <w:iCs/>
          <w:sz w:val="24"/>
          <w:szCs w:val="24"/>
        </w:rPr>
        <w:t xml:space="preserve"> Aweil West County </w:t>
      </w:r>
    </w:p>
    <w:bookmarkEnd w:id="0"/>
    <w:p w14:paraId="64C41CF1" w14:textId="77777777" w:rsidR="00E3469F" w:rsidRPr="00E3469F" w:rsidRDefault="00E3469F" w:rsidP="00E3469F">
      <w:pPr>
        <w:pStyle w:val="ListParagraph"/>
        <w:rPr>
          <w:rFonts w:ascii="Times New Roman" w:eastAsia="Calibri" w:hAnsi="Times New Roman" w:cs="Times New Roman"/>
          <w:i/>
        </w:rPr>
      </w:pPr>
    </w:p>
    <w:bookmarkEnd w:id="1"/>
    <w:p w14:paraId="0AD41678" w14:textId="0BD1F418" w:rsidR="00F1132B" w:rsidRPr="00B37104" w:rsidRDefault="00F64818" w:rsidP="00B37104">
      <w:pPr>
        <w:pStyle w:val="ListParagraph"/>
        <w:numPr>
          <w:ilvl w:val="0"/>
          <w:numId w:val="1"/>
        </w:numPr>
        <w:spacing w:after="0" w:line="240" w:lineRule="auto"/>
        <w:ind w:left="360"/>
        <w:rPr>
          <w:rFonts w:ascii="Times New Roman" w:eastAsia="Calibri" w:hAnsi="Times New Roman" w:cs="Times New Roman"/>
          <w:i/>
          <w:iCs/>
        </w:rPr>
      </w:pPr>
      <w:r w:rsidRPr="00BD41C9">
        <w:rPr>
          <w:rFonts w:ascii="Times New Roman" w:eastAsia="Calibri" w:hAnsi="Times New Roman" w:cs="Times New Roman"/>
          <w:b/>
          <w:bCs/>
        </w:rPr>
        <w:t xml:space="preserve">Political and </w:t>
      </w:r>
      <w:r w:rsidR="00F533B4" w:rsidRPr="00BD41C9">
        <w:rPr>
          <w:rFonts w:ascii="Times New Roman" w:eastAsia="Calibri" w:hAnsi="Times New Roman" w:cs="Times New Roman"/>
          <w:b/>
          <w:bCs/>
        </w:rPr>
        <w:t>S</w:t>
      </w:r>
      <w:r w:rsidRPr="00BD41C9">
        <w:rPr>
          <w:rFonts w:ascii="Times New Roman" w:eastAsia="Calibri" w:hAnsi="Times New Roman" w:cs="Times New Roman"/>
          <w:b/>
          <w:bCs/>
        </w:rPr>
        <w:t xml:space="preserve">ecurity </w:t>
      </w:r>
      <w:r w:rsidR="00AA186A" w:rsidRPr="00BD41C9">
        <w:rPr>
          <w:rFonts w:ascii="Times New Roman" w:eastAsia="Calibri" w:hAnsi="Times New Roman" w:cs="Times New Roman"/>
          <w:b/>
          <w:bCs/>
        </w:rPr>
        <w:t>Updates</w:t>
      </w:r>
      <w:r w:rsidR="00B37104">
        <w:rPr>
          <w:rFonts w:ascii="Times New Roman" w:eastAsia="Calibri" w:hAnsi="Times New Roman" w:cs="Times New Roman"/>
          <w:b/>
          <w:bCs/>
        </w:rPr>
        <w:t>-</w:t>
      </w:r>
      <w:r w:rsidR="00B37104" w:rsidRPr="00B37104">
        <w:rPr>
          <w:rFonts w:ascii="Times New Roman" w:eastAsia="Calibri" w:hAnsi="Times New Roman" w:cs="Times New Roman"/>
        </w:rPr>
        <w:t>NSTR</w:t>
      </w:r>
    </w:p>
    <w:p w14:paraId="598000B4" w14:textId="466E4D12" w:rsid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C27CF3">
        <w:rPr>
          <w:rFonts w:asciiTheme="majorBidi" w:eastAsia="Palatino Linotype" w:hAnsiTheme="majorBidi" w:cstheme="majorBidi"/>
          <w:b/>
        </w:rPr>
        <w:t xml:space="preserve"> </w:t>
      </w:r>
      <w:r w:rsidR="00270C99" w:rsidRPr="00270C99">
        <w:rPr>
          <w:rFonts w:asciiTheme="majorBidi" w:eastAsia="Palatino Linotype" w:hAnsiTheme="majorBidi" w:cstheme="majorBidi"/>
          <w:bCs/>
        </w:rPr>
        <w:t>NSTR</w:t>
      </w:r>
    </w:p>
    <w:p w14:paraId="7D2AE275" w14:textId="4366CAD4" w:rsidR="001076CF" w:rsidRP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EA0F4F">
        <w:rPr>
          <w:rFonts w:asciiTheme="majorBidi" w:eastAsia="Palatino Linotype" w:hAnsiTheme="majorBidi" w:cstheme="majorBidi"/>
          <w:b/>
        </w:rPr>
        <w:t>Conflict-</w:t>
      </w:r>
      <w:r w:rsidR="00833B85" w:rsidRPr="00EA0F4F">
        <w:rPr>
          <w:rFonts w:asciiTheme="majorBidi" w:eastAsia="Palatino Linotype" w:hAnsiTheme="majorBidi" w:cstheme="majorBidi"/>
          <w:b/>
        </w:rPr>
        <w:t>R</w:t>
      </w:r>
      <w:r w:rsidRPr="00EA0F4F">
        <w:rPr>
          <w:rFonts w:asciiTheme="majorBidi" w:eastAsia="Palatino Linotype" w:hAnsiTheme="majorBidi" w:cstheme="majorBidi"/>
          <w:b/>
        </w:rPr>
        <w:t xml:space="preserve">elated </w:t>
      </w:r>
      <w:r w:rsidR="00833B85" w:rsidRPr="00EA0F4F">
        <w:rPr>
          <w:rFonts w:asciiTheme="majorBidi" w:eastAsia="Palatino Linotype" w:hAnsiTheme="majorBidi" w:cstheme="majorBidi"/>
          <w:b/>
        </w:rPr>
        <w:t>S</w:t>
      </w:r>
      <w:r w:rsidRPr="00EA0F4F">
        <w:rPr>
          <w:rFonts w:asciiTheme="majorBidi" w:eastAsia="Palatino Linotype" w:hAnsiTheme="majorBidi" w:cstheme="majorBidi"/>
          <w:b/>
        </w:rPr>
        <w:t xml:space="preserve">exual </w:t>
      </w:r>
      <w:r w:rsidR="00833B85" w:rsidRPr="00EA0F4F">
        <w:rPr>
          <w:rFonts w:asciiTheme="majorBidi" w:eastAsia="Palatino Linotype" w:hAnsiTheme="majorBidi" w:cstheme="majorBidi"/>
          <w:b/>
        </w:rPr>
        <w:t>V</w:t>
      </w:r>
      <w:r w:rsidRPr="00EA0F4F">
        <w:rPr>
          <w:rFonts w:asciiTheme="majorBidi" w:eastAsia="Palatino Linotype" w:hAnsiTheme="majorBidi" w:cstheme="majorBidi"/>
          <w:b/>
        </w:rPr>
        <w:t>iolence</w:t>
      </w:r>
      <w:r w:rsidR="00833B85" w:rsidRPr="00EA0F4F">
        <w:rPr>
          <w:rFonts w:asciiTheme="majorBidi" w:eastAsia="Palatino Linotype" w:hAnsiTheme="majorBidi" w:cstheme="majorBidi"/>
          <w:b/>
        </w:rPr>
        <w:t xml:space="preserve"> (</w:t>
      </w:r>
      <w:r w:rsidR="00AA186A" w:rsidRPr="00EA0F4F">
        <w:rPr>
          <w:rFonts w:asciiTheme="majorBidi" w:eastAsia="Palatino Linotype" w:hAnsiTheme="majorBidi" w:cstheme="majorBidi"/>
          <w:b/>
        </w:rPr>
        <w:t>CRSV)</w:t>
      </w:r>
      <w:r w:rsidR="00270C99" w:rsidRPr="00EA0F4F">
        <w:rPr>
          <w:rFonts w:asciiTheme="majorBidi" w:eastAsia="Palatino Linotype" w:hAnsiTheme="majorBidi" w:cstheme="majorBidi"/>
          <w:b/>
        </w:rPr>
        <w:t>-</w:t>
      </w:r>
      <w:r w:rsidR="00AA186A" w:rsidRPr="00EA0F4F">
        <w:rPr>
          <w:rFonts w:asciiTheme="majorBidi" w:eastAsia="Palatino Linotype" w:hAnsiTheme="majorBidi" w:cstheme="majorBidi"/>
          <w:b/>
        </w:rPr>
        <w:t xml:space="preserve"> </w:t>
      </w:r>
      <w:r w:rsidR="002123CD" w:rsidRPr="00EA0F4F">
        <w:rPr>
          <w:rFonts w:asciiTheme="majorBidi" w:eastAsia="Palatino Linotype" w:hAnsiTheme="majorBidi" w:cstheme="majorBidi"/>
          <w:bCs/>
          <w:i/>
          <w:iCs/>
        </w:rPr>
        <w:t>NSTR</w:t>
      </w:r>
    </w:p>
    <w:p w14:paraId="49EBF044" w14:textId="30AB5F42"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r w:rsidR="00D913D1">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D913D1" w:rsidRPr="00D913D1">
        <w:rPr>
          <w:rFonts w:asciiTheme="majorBidi" w:eastAsia="Palatino Linotype" w:hAnsiTheme="majorBidi" w:cstheme="majorBidi"/>
          <w:bCs/>
          <w:i/>
          <w:iCs/>
        </w:rPr>
        <w:t>NSTR</w:t>
      </w:r>
    </w:p>
    <w:p w14:paraId="366FEC7D" w14:textId="39723547" w:rsidR="00EA0F4F" w:rsidRDefault="002705AC" w:rsidP="00EA0F4F">
      <w:pPr>
        <w:numPr>
          <w:ilvl w:val="0"/>
          <w:numId w:val="1"/>
        </w:numPr>
        <w:spacing w:after="0" w:line="240" w:lineRule="auto"/>
        <w:ind w:left="284"/>
        <w:contextualSpacing/>
        <w:jc w:val="both"/>
        <w:rPr>
          <w:rFonts w:asciiTheme="majorBidi" w:eastAsia="Palatino Linotype" w:hAnsiTheme="majorBidi" w:cstheme="majorBidi"/>
          <w:b/>
        </w:rPr>
      </w:pPr>
      <w:bookmarkStart w:id="2" w:name="_Hlk155890358"/>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421DD3">
        <w:rPr>
          <w:rFonts w:asciiTheme="majorBidi" w:eastAsia="Palatino Linotype" w:hAnsiTheme="majorBidi" w:cstheme="majorBidi"/>
          <w:bCs/>
          <w:i/>
          <w:iCs/>
        </w:rPr>
        <w:t xml:space="preserve"> </w:t>
      </w:r>
      <w:r w:rsidR="00270C99">
        <w:rPr>
          <w:rFonts w:asciiTheme="majorBidi" w:eastAsia="Palatino Linotype" w:hAnsiTheme="majorBidi" w:cstheme="majorBidi"/>
          <w:bCs/>
          <w:i/>
          <w:iCs/>
        </w:rPr>
        <w:t>NSTR</w:t>
      </w:r>
    </w:p>
    <w:p w14:paraId="08C5E003" w14:textId="56489E98" w:rsidR="002B4897" w:rsidRPr="00FA0F60" w:rsidRDefault="00874A46" w:rsidP="00FA0F60">
      <w:pPr>
        <w:numPr>
          <w:ilvl w:val="0"/>
          <w:numId w:val="1"/>
        </w:numPr>
        <w:spacing w:after="0" w:line="240" w:lineRule="auto"/>
        <w:ind w:left="284"/>
        <w:contextualSpacing/>
        <w:jc w:val="both"/>
        <w:rPr>
          <w:rFonts w:asciiTheme="majorBidi" w:eastAsia="Palatino Linotype" w:hAnsiTheme="majorBidi" w:cstheme="majorBidi"/>
          <w:b/>
        </w:rPr>
      </w:pPr>
      <w:r w:rsidRPr="00EA0F4F">
        <w:rPr>
          <w:rFonts w:asciiTheme="majorBidi" w:eastAsia="Palatino Linotype" w:hAnsiTheme="majorBidi" w:cstheme="majorBidi"/>
          <w:b/>
        </w:rPr>
        <w:t>J</w:t>
      </w:r>
      <w:r w:rsidR="00F64818" w:rsidRPr="00EA0F4F">
        <w:rPr>
          <w:rFonts w:asciiTheme="majorBidi" w:eastAsia="Palatino Linotype" w:hAnsiTheme="majorBidi" w:cstheme="majorBidi"/>
          <w:b/>
        </w:rPr>
        <w:t>u</w:t>
      </w:r>
      <w:r w:rsidRPr="00EA0F4F">
        <w:rPr>
          <w:rFonts w:asciiTheme="majorBidi" w:eastAsia="Palatino Linotype" w:hAnsiTheme="majorBidi" w:cstheme="majorBidi"/>
          <w:b/>
        </w:rPr>
        <w:t xml:space="preserve">dicial </w:t>
      </w:r>
      <w:r w:rsidR="00AA186A" w:rsidRPr="00EA0F4F">
        <w:rPr>
          <w:rFonts w:asciiTheme="majorBidi" w:eastAsia="Palatino Linotype" w:hAnsiTheme="majorBidi" w:cstheme="majorBidi"/>
          <w:b/>
        </w:rPr>
        <w:t>Accountability</w:t>
      </w:r>
      <w:r w:rsidR="00A02519">
        <w:rPr>
          <w:rFonts w:asciiTheme="majorBidi" w:eastAsia="Palatino Linotype" w:hAnsiTheme="majorBidi" w:cstheme="majorBidi"/>
          <w:b/>
        </w:rPr>
        <w:t xml:space="preserve">- </w:t>
      </w:r>
      <w:r w:rsidR="00F7111C" w:rsidRPr="00EA0F4F">
        <w:rPr>
          <w:rFonts w:asciiTheme="majorBidi" w:eastAsia="Palatino Linotype" w:hAnsiTheme="majorBidi" w:cstheme="majorBidi"/>
          <w:b/>
          <w:bCs/>
        </w:rPr>
        <w:t xml:space="preserve">Administration of </w:t>
      </w:r>
      <w:r w:rsidR="00C27CF3" w:rsidRPr="00EA0F4F">
        <w:rPr>
          <w:rFonts w:asciiTheme="majorBidi" w:eastAsia="Palatino Linotype" w:hAnsiTheme="majorBidi" w:cstheme="majorBidi"/>
          <w:b/>
          <w:bCs/>
        </w:rPr>
        <w:t>Justice:</w:t>
      </w:r>
      <w:r w:rsidR="00C27CF3">
        <w:rPr>
          <w:rFonts w:ascii="Times New Roman" w:eastAsia="Aptos" w:hAnsi="Times New Roman" w:cs="Times New Roman"/>
          <w:i/>
          <w:iCs/>
          <w:kern w:val="2"/>
          <w:sz w:val="24"/>
          <w:szCs w:val="24"/>
          <w:lang w:val="en-GB"/>
          <w14:ligatures w14:val="standardContextual"/>
        </w:rPr>
        <w:t xml:space="preserve"> </w:t>
      </w:r>
    </w:p>
    <w:p w14:paraId="0560F6D7" w14:textId="59E745BF" w:rsidR="00024D73" w:rsidRDefault="00024D73" w:rsidP="00024D73">
      <w:pPr>
        <w:rPr>
          <w:rFonts w:ascii="Times New Roman" w:eastAsia="Calibri" w:hAnsi="Times New Roman" w:cs="Times New Roman"/>
          <w:i/>
        </w:rPr>
      </w:pPr>
      <w:r w:rsidRPr="00024D73">
        <w:rPr>
          <w:rFonts w:ascii="Times New Roman" w:eastAsia="Calibri" w:hAnsi="Times New Roman" w:cs="Times New Roman"/>
          <w:i/>
          <w:iCs/>
          <w:sz w:val="24"/>
          <w:szCs w:val="24"/>
        </w:rPr>
        <w:t>Monitoring detention facilities at Udhum Prison and police Chimel Payam</w:t>
      </w:r>
      <w:r w:rsidR="00846E89">
        <w:rPr>
          <w:rFonts w:ascii="Times New Roman" w:eastAsia="Calibri" w:hAnsi="Times New Roman" w:cs="Times New Roman"/>
          <w:i/>
          <w:iCs/>
          <w:sz w:val="24"/>
          <w:szCs w:val="24"/>
        </w:rPr>
        <w:t xml:space="preserve"> in </w:t>
      </w:r>
      <w:r w:rsidRPr="00024D73">
        <w:rPr>
          <w:rFonts w:ascii="Times New Roman" w:eastAsia="Calibri" w:hAnsi="Times New Roman" w:cs="Times New Roman"/>
          <w:i/>
          <w:iCs/>
          <w:sz w:val="24"/>
          <w:szCs w:val="24"/>
        </w:rPr>
        <w:t xml:space="preserve">Aweil West County </w:t>
      </w:r>
    </w:p>
    <w:p w14:paraId="2E8D6FC0" w14:textId="6D6345BB" w:rsidR="00685BC1" w:rsidRPr="00685BC1" w:rsidRDefault="00685BC1" w:rsidP="00024D73">
      <w:pPr>
        <w:jc w:val="both"/>
        <w:rPr>
          <w:rFonts w:ascii="Times New Roman" w:eastAsia="Calibri" w:hAnsi="Times New Roman" w:cs="Times New Roman"/>
          <w:i/>
        </w:rPr>
      </w:pPr>
      <w:r>
        <w:rPr>
          <w:rFonts w:asciiTheme="majorBidi" w:eastAsia="Times New Roman" w:hAnsiTheme="majorBidi" w:cstheme="majorBidi"/>
          <w:color w:val="000000"/>
          <w:sz w:val="24"/>
          <w:szCs w:val="24"/>
        </w:rPr>
        <w:t xml:space="preserve">On 30 September, </w:t>
      </w:r>
      <w:r w:rsidRPr="00685BC1">
        <w:rPr>
          <w:rFonts w:asciiTheme="majorBidi" w:eastAsia="Times New Roman" w:hAnsiTheme="majorBidi" w:cstheme="majorBidi"/>
          <w:color w:val="000000"/>
          <w:sz w:val="24"/>
          <w:szCs w:val="24"/>
        </w:rPr>
        <w:t xml:space="preserve">HRD </w:t>
      </w:r>
      <w:r>
        <w:rPr>
          <w:rFonts w:asciiTheme="majorBidi" w:eastAsia="Times New Roman" w:hAnsiTheme="majorBidi" w:cstheme="majorBidi"/>
          <w:color w:val="000000"/>
          <w:sz w:val="24"/>
          <w:szCs w:val="24"/>
        </w:rPr>
        <w:t xml:space="preserve">interviewed </w:t>
      </w:r>
      <w:r w:rsidRPr="00685BC1">
        <w:rPr>
          <w:rFonts w:asciiTheme="majorBidi" w:eastAsia="Times New Roman" w:hAnsiTheme="majorBidi" w:cstheme="majorBidi"/>
          <w:color w:val="000000"/>
          <w:sz w:val="24"/>
          <w:szCs w:val="24"/>
        </w:rPr>
        <w:t>with</w:t>
      </w:r>
      <w:r>
        <w:rPr>
          <w:rFonts w:asciiTheme="majorBidi" w:eastAsia="Times New Roman" w:hAnsiTheme="majorBidi" w:cstheme="majorBidi"/>
          <w:color w:val="000000"/>
          <w:sz w:val="24"/>
          <w:szCs w:val="24"/>
        </w:rPr>
        <w:t xml:space="preserve"> </w:t>
      </w:r>
      <w:r w:rsidR="00310128">
        <w:rPr>
          <w:rFonts w:asciiTheme="majorBidi" w:eastAsia="Times New Roman" w:hAnsiTheme="majorBidi" w:cstheme="majorBidi"/>
          <w:color w:val="000000"/>
          <w:sz w:val="24"/>
          <w:szCs w:val="24"/>
        </w:rPr>
        <w:t>Captain,</w:t>
      </w:r>
      <w:r>
        <w:rPr>
          <w:rFonts w:asciiTheme="majorBidi" w:eastAsia="Times New Roman" w:hAnsiTheme="majorBidi" w:cstheme="majorBidi"/>
          <w:color w:val="000000"/>
          <w:sz w:val="24"/>
          <w:szCs w:val="24"/>
        </w:rPr>
        <w:t xml:space="preserve"> Majok Lual</w:t>
      </w:r>
      <w:r w:rsidR="00310128">
        <w:rPr>
          <w:rFonts w:asciiTheme="majorBidi" w:eastAsia="Times New Roman" w:hAnsiTheme="majorBidi" w:cstheme="majorBidi"/>
          <w:color w:val="000000"/>
          <w:sz w:val="24"/>
          <w:szCs w:val="24"/>
        </w:rPr>
        <w:t xml:space="preserve"> Atak</w:t>
      </w:r>
      <w:r>
        <w:rPr>
          <w:rFonts w:asciiTheme="majorBidi" w:eastAsia="Times New Roman" w:hAnsiTheme="majorBidi" w:cstheme="majorBidi"/>
          <w:color w:val="000000"/>
          <w:sz w:val="24"/>
          <w:szCs w:val="24"/>
        </w:rPr>
        <w:t>,</w:t>
      </w:r>
      <w:r w:rsidRPr="00685BC1">
        <w:rPr>
          <w:rFonts w:asciiTheme="majorBidi" w:eastAsia="Times New Roman" w:hAnsiTheme="majorBidi" w:cstheme="majorBidi"/>
          <w:color w:val="000000"/>
          <w:sz w:val="24"/>
          <w:szCs w:val="24"/>
        </w:rPr>
        <w:t xml:space="preserve"> </w:t>
      </w:r>
      <w:r>
        <w:rPr>
          <w:rFonts w:asciiTheme="majorBidi" w:eastAsia="Times New Roman" w:hAnsiTheme="majorBidi" w:cstheme="majorBidi"/>
          <w:color w:val="000000"/>
          <w:sz w:val="24"/>
          <w:szCs w:val="24"/>
        </w:rPr>
        <w:t xml:space="preserve">Udhum payam </w:t>
      </w:r>
      <w:r w:rsidRPr="00685BC1">
        <w:rPr>
          <w:rFonts w:asciiTheme="majorBidi" w:eastAsia="Times New Roman" w:hAnsiTheme="majorBidi" w:cstheme="majorBidi"/>
          <w:color w:val="000000"/>
          <w:sz w:val="24"/>
          <w:szCs w:val="24"/>
        </w:rPr>
        <w:t>prison</w:t>
      </w:r>
      <w:r>
        <w:rPr>
          <w:rFonts w:asciiTheme="majorBidi" w:eastAsia="Times New Roman" w:hAnsiTheme="majorBidi" w:cstheme="majorBidi"/>
          <w:color w:val="000000"/>
          <w:sz w:val="24"/>
          <w:szCs w:val="24"/>
        </w:rPr>
        <w:t xml:space="preserve"> inspector </w:t>
      </w:r>
      <w:r w:rsidRPr="00685BC1">
        <w:rPr>
          <w:rFonts w:asciiTheme="majorBidi" w:eastAsia="Times New Roman" w:hAnsiTheme="majorBidi" w:cstheme="majorBidi"/>
          <w:color w:val="000000"/>
          <w:sz w:val="24"/>
          <w:szCs w:val="24"/>
        </w:rPr>
        <w:t>who informed that there are presently six inmates including one female in prison. Two of the six inmates - a man and a woman - were in proxy detention.</w:t>
      </w:r>
      <w:r>
        <w:rPr>
          <w:rFonts w:asciiTheme="majorBidi" w:eastAsia="Times New Roman" w:hAnsiTheme="majorBidi" w:cstheme="majorBidi"/>
          <w:color w:val="000000"/>
          <w:sz w:val="24"/>
          <w:szCs w:val="24"/>
        </w:rPr>
        <w:t xml:space="preserve"> </w:t>
      </w:r>
      <w:r w:rsidRPr="00685BC1">
        <w:rPr>
          <w:rFonts w:asciiTheme="majorBidi" w:eastAsia="Times New Roman" w:hAnsiTheme="majorBidi" w:cstheme="majorBidi"/>
          <w:color w:val="000000"/>
          <w:sz w:val="24"/>
          <w:szCs w:val="24"/>
        </w:rPr>
        <w:t>Their respective sons had married girls and failed to pay the dowry. Both were sent to prison by the customary court</w:t>
      </w:r>
      <w:r w:rsidR="00FB014E">
        <w:rPr>
          <w:rFonts w:asciiTheme="majorBidi" w:eastAsia="Times New Roman" w:hAnsiTheme="majorBidi" w:cstheme="majorBidi"/>
          <w:color w:val="000000"/>
          <w:sz w:val="24"/>
          <w:szCs w:val="24"/>
        </w:rPr>
        <w:t xml:space="preserve"> indefinite until to pay the debts</w:t>
      </w:r>
      <w:r w:rsidRPr="00685BC1">
        <w:rPr>
          <w:rFonts w:asciiTheme="majorBidi" w:eastAsia="Times New Roman" w:hAnsiTheme="majorBidi" w:cstheme="majorBidi"/>
          <w:color w:val="000000"/>
          <w:sz w:val="24"/>
          <w:szCs w:val="24"/>
        </w:rPr>
        <w:t xml:space="preserve">. There was no endorsement of their sentence by the Aweil High Court judge. </w:t>
      </w:r>
      <w:r>
        <w:rPr>
          <w:rFonts w:asciiTheme="majorBidi" w:eastAsia="Times New Roman" w:hAnsiTheme="majorBidi" w:cstheme="majorBidi"/>
          <w:color w:val="000000"/>
          <w:sz w:val="24"/>
          <w:szCs w:val="24"/>
        </w:rPr>
        <w:t xml:space="preserve">However, prison clerk </w:t>
      </w:r>
      <w:r w:rsidR="005E3292">
        <w:rPr>
          <w:rFonts w:asciiTheme="majorBidi" w:eastAsia="Times New Roman" w:hAnsiTheme="majorBidi" w:cstheme="majorBidi"/>
          <w:color w:val="000000"/>
          <w:sz w:val="24"/>
          <w:szCs w:val="24"/>
        </w:rPr>
        <w:t>has</w:t>
      </w:r>
      <w:r>
        <w:rPr>
          <w:rFonts w:asciiTheme="majorBidi" w:eastAsia="Times New Roman" w:hAnsiTheme="majorBidi" w:cstheme="majorBidi"/>
          <w:color w:val="000000"/>
          <w:sz w:val="24"/>
          <w:szCs w:val="24"/>
        </w:rPr>
        <w:t xml:space="preserve"> no mean for transportation to take those cases to</w:t>
      </w:r>
      <w:r w:rsidR="005E3292">
        <w:rPr>
          <w:rFonts w:asciiTheme="majorBidi" w:eastAsia="Times New Roman" w:hAnsiTheme="majorBidi" w:cstheme="majorBidi"/>
          <w:color w:val="000000"/>
          <w:sz w:val="24"/>
          <w:szCs w:val="24"/>
        </w:rPr>
        <w:t xml:space="preserve"> Judge in Aweil town for endorsement.</w:t>
      </w:r>
    </w:p>
    <w:p w14:paraId="1B730387" w14:textId="74F6DF1D" w:rsidR="00685BC1" w:rsidRPr="00685BC1" w:rsidRDefault="005E3292" w:rsidP="00024D73">
      <w:pPr>
        <w:spacing w:after="0" w:line="240" w:lineRule="auto"/>
        <w:contextualSpacing/>
        <w:jc w:val="both"/>
        <w:rPr>
          <w:rFonts w:asciiTheme="majorBidi" w:eastAsia="Times New Roman" w:hAnsiTheme="majorBidi" w:cstheme="majorBidi"/>
          <w:color w:val="000000"/>
          <w:sz w:val="24"/>
          <w:szCs w:val="24"/>
          <w:lang w:val="en-GB"/>
        </w:rPr>
      </w:pPr>
      <w:r>
        <w:rPr>
          <w:rFonts w:asciiTheme="majorBidi" w:eastAsia="Times New Roman" w:hAnsiTheme="majorBidi" w:cstheme="majorBidi"/>
          <w:color w:val="000000"/>
          <w:sz w:val="24"/>
          <w:szCs w:val="24"/>
        </w:rPr>
        <w:t>At Udhum</w:t>
      </w:r>
      <w:r w:rsidR="00685BC1" w:rsidRPr="00685BC1">
        <w:rPr>
          <w:rFonts w:asciiTheme="majorBidi" w:eastAsia="Times New Roman" w:hAnsiTheme="majorBidi" w:cstheme="majorBidi"/>
          <w:color w:val="000000"/>
          <w:sz w:val="24"/>
          <w:szCs w:val="24"/>
        </w:rPr>
        <w:t xml:space="preserve"> Police station. </w:t>
      </w:r>
      <w:r>
        <w:rPr>
          <w:rFonts w:asciiTheme="majorBidi" w:eastAsia="Times New Roman" w:hAnsiTheme="majorBidi" w:cstheme="majorBidi"/>
          <w:color w:val="000000"/>
          <w:sz w:val="24"/>
          <w:szCs w:val="24"/>
        </w:rPr>
        <w:t>He stated that, the police</w:t>
      </w:r>
      <w:r w:rsidR="006C079D">
        <w:rPr>
          <w:rFonts w:asciiTheme="majorBidi" w:eastAsia="Times New Roman" w:hAnsiTheme="majorBidi" w:cstheme="majorBidi"/>
          <w:color w:val="000000"/>
          <w:sz w:val="24"/>
          <w:szCs w:val="24"/>
        </w:rPr>
        <w:t xml:space="preserve"> cell </w:t>
      </w:r>
      <w:r>
        <w:rPr>
          <w:rFonts w:asciiTheme="majorBidi" w:eastAsia="Times New Roman" w:hAnsiTheme="majorBidi" w:cstheme="majorBidi"/>
          <w:color w:val="000000"/>
          <w:sz w:val="24"/>
          <w:szCs w:val="24"/>
        </w:rPr>
        <w:t xml:space="preserve">has </w:t>
      </w:r>
      <w:r w:rsidR="00685BC1" w:rsidRPr="00685BC1">
        <w:rPr>
          <w:rFonts w:asciiTheme="majorBidi" w:eastAsia="Times New Roman" w:hAnsiTheme="majorBidi" w:cstheme="majorBidi"/>
          <w:color w:val="000000"/>
          <w:sz w:val="24"/>
          <w:szCs w:val="24"/>
          <w:lang w:val="en-GB"/>
        </w:rPr>
        <w:t>six suspects including one female were arrested</w:t>
      </w:r>
      <w:r>
        <w:rPr>
          <w:rFonts w:asciiTheme="majorBidi" w:eastAsia="Times New Roman" w:hAnsiTheme="majorBidi" w:cstheme="majorBidi"/>
          <w:color w:val="000000"/>
          <w:sz w:val="24"/>
          <w:szCs w:val="24"/>
          <w:lang w:val="en-GB"/>
        </w:rPr>
        <w:t xml:space="preserve"> today </w:t>
      </w:r>
      <w:r w:rsidR="00685BC1" w:rsidRPr="00685BC1">
        <w:rPr>
          <w:rFonts w:asciiTheme="majorBidi" w:eastAsia="Times New Roman" w:hAnsiTheme="majorBidi" w:cstheme="majorBidi"/>
          <w:color w:val="000000"/>
          <w:sz w:val="24"/>
          <w:szCs w:val="24"/>
          <w:lang w:val="en-GB"/>
        </w:rPr>
        <w:t>morning on charges of theft</w:t>
      </w:r>
      <w:r>
        <w:rPr>
          <w:rFonts w:asciiTheme="majorBidi" w:eastAsia="Times New Roman" w:hAnsiTheme="majorBidi" w:cstheme="majorBidi"/>
          <w:color w:val="000000"/>
          <w:sz w:val="24"/>
          <w:szCs w:val="24"/>
          <w:lang w:val="en-GB"/>
        </w:rPr>
        <w:t xml:space="preserve"> and their cases will be transfer to customary court tomorrow</w:t>
      </w:r>
      <w:r w:rsidR="00685BC1" w:rsidRPr="00685BC1">
        <w:rPr>
          <w:rFonts w:asciiTheme="majorBidi" w:eastAsia="Times New Roman" w:hAnsiTheme="majorBidi" w:cstheme="majorBidi"/>
          <w:color w:val="000000"/>
          <w:sz w:val="24"/>
          <w:szCs w:val="24"/>
          <w:lang w:val="en-GB"/>
        </w:rPr>
        <w:t xml:space="preserve">. The customary courts hear both civil and criminal matters because the nearest public prosecutor and judge are 20km away in Aweil town. </w:t>
      </w:r>
      <w:r>
        <w:rPr>
          <w:rFonts w:asciiTheme="majorBidi" w:eastAsia="Times New Roman" w:hAnsiTheme="majorBidi" w:cstheme="majorBidi"/>
          <w:color w:val="000000"/>
          <w:sz w:val="24"/>
          <w:szCs w:val="24"/>
        </w:rPr>
        <w:t>He added that</w:t>
      </w:r>
      <w:r w:rsidR="00685BC1" w:rsidRPr="00685BC1">
        <w:rPr>
          <w:rFonts w:asciiTheme="majorBidi" w:eastAsia="Times New Roman" w:hAnsiTheme="majorBidi" w:cstheme="majorBidi"/>
          <w:color w:val="000000"/>
          <w:sz w:val="24"/>
          <w:szCs w:val="24"/>
        </w:rPr>
        <w:t xml:space="preserve"> lack of adequate police station facilities is one of the weaknesses of the justice system</w:t>
      </w:r>
      <w:r>
        <w:rPr>
          <w:rFonts w:asciiTheme="majorBidi" w:eastAsia="Times New Roman" w:hAnsiTheme="majorBidi" w:cstheme="majorBidi"/>
          <w:color w:val="000000"/>
          <w:sz w:val="24"/>
          <w:szCs w:val="24"/>
        </w:rPr>
        <w:t xml:space="preserve"> </w:t>
      </w:r>
      <w:r w:rsidR="00685BC1" w:rsidRPr="00685BC1">
        <w:rPr>
          <w:rFonts w:asciiTheme="majorBidi" w:eastAsia="Times New Roman" w:hAnsiTheme="majorBidi" w:cstheme="majorBidi"/>
          <w:color w:val="000000"/>
          <w:sz w:val="24"/>
          <w:szCs w:val="24"/>
        </w:rPr>
        <w:t xml:space="preserve">in Udhum </w:t>
      </w:r>
      <w:r>
        <w:rPr>
          <w:rFonts w:asciiTheme="majorBidi" w:eastAsia="Times New Roman" w:hAnsiTheme="majorBidi" w:cstheme="majorBidi"/>
          <w:color w:val="000000"/>
          <w:sz w:val="24"/>
          <w:szCs w:val="24"/>
        </w:rPr>
        <w:t>payam.</w:t>
      </w:r>
    </w:p>
    <w:p w14:paraId="3BCF90EE" w14:textId="3860C1A5" w:rsidR="00685BC1" w:rsidRPr="00685BC1" w:rsidRDefault="005E3292" w:rsidP="00024D73">
      <w:pPr>
        <w:spacing w:after="0" w:line="240" w:lineRule="auto"/>
        <w:contextualSpacing/>
        <w:jc w:val="both"/>
        <w:rPr>
          <w:rFonts w:asciiTheme="majorBidi" w:eastAsia="Times New Roman" w:hAnsiTheme="majorBidi" w:cstheme="majorBidi"/>
          <w:i/>
          <w:iCs/>
          <w:color w:val="000000"/>
          <w:sz w:val="24"/>
          <w:szCs w:val="24"/>
        </w:rPr>
      </w:pPr>
      <w:r w:rsidRPr="005E3292">
        <w:rPr>
          <w:rFonts w:asciiTheme="majorBidi" w:eastAsia="Times New Roman" w:hAnsiTheme="majorBidi" w:cstheme="majorBidi"/>
          <w:b/>
          <w:i/>
          <w:iCs/>
          <w:color w:val="000000"/>
          <w:sz w:val="24"/>
          <w:szCs w:val="24"/>
        </w:rPr>
        <w:t xml:space="preserve">Comments: </w:t>
      </w:r>
      <w:r w:rsidR="00685BC1" w:rsidRPr="00685BC1">
        <w:rPr>
          <w:rFonts w:asciiTheme="majorBidi" w:eastAsia="Times New Roman" w:hAnsiTheme="majorBidi" w:cstheme="majorBidi"/>
          <w:i/>
          <w:iCs/>
          <w:color w:val="000000"/>
          <w:sz w:val="24"/>
          <w:szCs w:val="24"/>
        </w:rPr>
        <w:t>Administration of Justice in the area has not improved due to the absent of a Statutory Judge and public persecution</w:t>
      </w:r>
      <w:r w:rsidR="00EE4237">
        <w:rPr>
          <w:rFonts w:asciiTheme="majorBidi" w:eastAsia="Times New Roman" w:hAnsiTheme="majorBidi" w:cstheme="majorBidi"/>
          <w:i/>
          <w:iCs/>
          <w:color w:val="000000"/>
          <w:sz w:val="24"/>
          <w:szCs w:val="24"/>
        </w:rPr>
        <w:t xml:space="preserve"> at county and payam levels</w:t>
      </w:r>
      <w:r w:rsidR="00685BC1" w:rsidRPr="00685BC1">
        <w:rPr>
          <w:rFonts w:asciiTheme="majorBidi" w:eastAsia="Times New Roman" w:hAnsiTheme="majorBidi" w:cstheme="majorBidi"/>
          <w:i/>
          <w:iCs/>
          <w:color w:val="000000"/>
          <w:sz w:val="24"/>
          <w:szCs w:val="24"/>
        </w:rPr>
        <w:t xml:space="preserve">. As a result, the administration of justice system is under Chiefs of the Customary Courts used to handle several cases outside of their jurisdiction, sentence people to prison and collect heavy fines. In some cases, the chiefs would have people detained indefinitely. </w:t>
      </w:r>
    </w:p>
    <w:p w14:paraId="618989AC" w14:textId="77777777" w:rsidR="00FA0F60" w:rsidRPr="00EA0F4F" w:rsidRDefault="00FA0F60" w:rsidP="00FA0F60">
      <w:pPr>
        <w:spacing w:after="0" w:line="240" w:lineRule="auto"/>
        <w:ind w:left="284"/>
        <w:contextualSpacing/>
        <w:jc w:val="both"/>
        <w:rPr>
          <w:rFonts w:asciiTheme="majorBidi" w:eastAsia="Palatino Linotype" w:hAnsiTheme="majorBidi" w:cstheme="majorBidi"/>
          <w:b/>
        </w:rPr>
      </w:pPr>
    </w:p>
    <w:p w14:paraId="38CC119D" w14:textId="74668887" w:rsidR="00031065" w:rsidRPr="00BD41C9" w:rsidRDefault="00B74A38" w:rsidP="00BD41C9">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Justice</w:t>
      </w:r>
      <w:r w:rsidR="00EA0F4F">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EA0F4F" w:rsidRPr="00EA0F4F">
        <w:rPr>
          <w:rFonts w:asciiTheme="majorBidi" w:eastAsia="Palatino Linotype" w:hAnsiTheme="majorBidi" w:cstheme="majorBidi"/>
          <w:bCs/>
          <w:i/>
          <w:iCs/>
        </w:rPr>
        <w:t>NSTR</w:t>
      </w:r>
    </w:p>
    <w:p w14:paraId="1C41BB30" w14:textId="58FA2DFD" w:rsidR="00292423" w:rsidRPr="00C83772" w:rsidRDefault="00F64818" w:rsidP="00C83772">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83772">
        <w:rPr>
          <w:rFonts w:asciiTheme="majorBidi" w:eastAsia="Palatino Linotype" w:hAnsiTheme="majorBidi" w:cstheme="majorBidi"/>
          <w:b/>
        </w:rPr>
        <w:t xml:space="preserve">Engagement and </w:t>
      </w:r>
      <w:r w:rsidR="00874A46" w:rsidRPr="00C83772">
        <w:rPr>
          <w:rFonts w:asciiTheme="majorBidi" w:eastAsia="Palatino Linotype" w:hAnsiTheme="majorBidi" w:cstheme="majorBidi"/>
          <w:b/>
        </w:rPr>
        <w:t>C</w:t>
      </w:r>
      <w:r w:rsidRPr="00C83772">
        <w:rPr>
          <w:rFonts w:asciiTheme="majorBidi" w:eastAsia="Palatino Linotype" w:hAnsiTheme="majorBidi" w:cstheme="majorBidi"/>
          <w:b/>
        </w:rPr>
        <w:t xml:space="preserve">apacity </w:t>
      </w:r>
      <w:r w:rsidR="00874A46" w:rsidRPr="00C83772">
        <w:rPr>
          <w:rFonts w:asciiTheme="majorBidi" w:eastAsia="Palatino Linotype" w:hAnsiTheme="majorBidi" w:cstheme="majorBidi"/>
          <w:b/>
        </w:rPr>
        <w:t>B</w:t>
      </w:r>
      <w:r w:rsidRPr="00C83772">
        <w:rPr>
          <w:rFonts w:asciiTheme="majorBidi" w:eastAsia="Palatino Linotype" w:hAnsiTheme="majorBidi" w:cstheme="majorBidi"/>
          <w:b/>
        </w:rPr>
        <w:t>uilding</w:t>
      </w:r>
      <w:bookmarkEnd w:id="2"/>
      <w:r w:rsidR="004325D1" w:rsidRPr="00C83772">
        <w:rPr>
          <w:rFonts w:asciiTheme="majorBidi" w:eastAsia="Palatino Linotype" w:hAnsiTheme="majorBidi" w:cstheme="majorBidi"/>
          <w:b/>
        </w:rPr>
        <w:t xml:space="preserve"> - </w:t>
      </w:r>
      <w:r w:rsidR="004325D1" w:rsidRPr="00C83772">
        <w:rPr>
          <w:rFonts w:asciiTheme="majorBidi" w:eastAsia="Palatino Linotype" w:hAnsiTheme="majorBidi" w:cstheme="majorBidi"/>
          <w:bCs/>
          <w:i/>
          <w:iCs/>
        </w:rPr>
        <w:t>NSTR</w:t>
      </w:r>
    </w:p>
    <w:sectPr w:rsidR="00292423" w:rsidRPr="00C83772"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49DDE" w14:textId="77777777" w:rsidR="00860DA7" w:rsidRDefault="00860DA7" w:rsidP="00182875">
      <w:pPr>
        <w:spacing w:after="0" w:line="240" w:lineRule="auto"/>
      </w:pPr>
      <w:r>
        <w:separator/>
      </w:r>
    </w:p>
  </w:endnote>
  <w:endnote w:type="continuationSeparator" w:id="0">
    <w:p w14:paraId="5B676A51" w14:textId="77777777" w:rsidR="00860DA7" w:rsidRDefault="00860DA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1A45" w14:textId="77777777" w:rsidR="00860DA7" w:rsidRDefault="00860DA7" w:rsidP="00182875">
      <w:pPr>
        <w:spacing w:after="0" w:line="240" w:lineRule="auto"/>
      </w:pPr>
      <w:r>
        <w:separator/>
      </w:r>
    </w:p>
  </w:footnote>
  <w:footnote w:type="continuationSeparator" w:id="0">
    <w:p w14:paraId="72BFEC84" w14:textId="77777777" w:rsidR="00860DA7" w:rsidRDefault="00860DA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6F84228"/>
    <w:lvl w:ilvl="0" w:tplc="49A260A0">
      <w:start w:val="1"/>
      <w:numFmt w:val="decimal"/>
      <w:lvlText w:val="%1."/>
      <w:lvlJc w:val="left"/>
      <w:pPr>
        <w:ind w:left="630" w:hanging="360"/>
      </w:pPr>
      <w:rPr>
        <w:b/>
        <w:bCs w:val="0"/>
        <w:i w:val="0"/>
        <w:iCs w:val="0"/>
      </w:rPr>
    </w:lvl>
    <w:lvl w:ilvl="1" w:tplc="08090019">
      <w:start w:val="1"/>
      <w:numFmt w:val="lowerLetter"/>
      <w:lvlText w:val="%2."/>
      <w:lvlJc w:val="left"/>
      <w:pPr>
        <w:ind w:left="1350" w:hanging="360"/>
      </w:pPr>
    </w:lvl>
    <w:lvl w:ilvl="2" w:tplc="0809001B">
      <w:start w:val="1"/>
      <w:numFmt w:val="lowerRoman"/>
      <w:lvlText w:val="%3."/>
      <w:lvlJc w:val="right"/>
      <w:pPr>
        <w:ind w:left="2070" w:hanging="180"/>
      </w:pPr>
    </w:lvl>
    <w:lvl w:ilvl="3" w:tplc="0809000F">
      <w:start w:val="1"/>
      <w:numFmt w:val="decimal"/>
      <w:lvlText w:val="%4."/>
      <w:lvlJc w:val="left"/>
      <w:pPr>
        <w:ind w:left="2790" w:hanging="360"/>
      </w:pPr>
    </w:lvl>
    <w:lvl w:ilvl="4" w:tplc="08090019">
      <w:start w:val="1"/>
      <w:numFmt w:val="lowerLetter"/>
      <w:lvlText w:val="%5."/>
      <w:lvlJc w:val="left"/>
      <w:pPr>
        <w:ind w:left="3510" w:hanging="360"/>
      </w:pPr>
    </w:lvl>
    <w:lvl w:ilvl="5" w:tplc="0809001B">
      <w:start w:val="1"/>
      <w:numFmt w:val="lowerRoman"/>
      <w:lvlText w:val="%6."/>
      <w:lvlJc w:val="right"/>
      <w:pPr>
        <w:ind w:left="4230" w:hanging="180"/>
      </w:pPr>
    </w:lvl>
    <w:lvl w:ilvl="6" w:tplc="0809000F">
      <w:start w:val="1"/>
      <w:numFmt w:val="decimal"/>
      <w:lvlText w:val="%7."/>
      <w:lvlJc w:val="left"/>
      <w:pPr>
        <w:ind w:left="4950" w:hanging="360"/>
      </w:pPr>
    </w:lvl>
    <w:lvl w:ilvl="7" w:tplc="08090019">
      <w:start w:val="1"/>
      <w:numFmt w:val="lowerLetter"/>
      <w:lvlText w:val="%8."/>
      <w:lvlJc w:val="left"/>
      <w:pPr>
        <w:ind w:left="5670" w:hanging="360"/>
      </w:pPr>
    </w:lvl>
    <w:lvl w:ilvl="8" w:tplc="0809001B">
      <w:start w:val="1"/>
      <w:numFmt w:val="lowerRoman"/>
      <w:lvlText w:val="%9."/>
      <w:lvlJc w:val="right"/>
      <w:pPr>
        <w:ind w:left="6390" w:hanging="180"/>
      </w:pPr>
    </w:lvl>
  </w:abstractNum>
  <w:abstractNum w:abstractNumId="1" w15:restartNumberingAfterBreak="0">
    <w:nsid w:val="04FC557F"/>
    <w:multiLevelType w:val="hybridMultilevel"/>
    <w:tmpl w:val="83AE4B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84E552D"/>
    <w:multiLevelType w:val="hybridMultilevel"/>
    <w:tmpl w:val="DD629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E13A2"/>
    <w:multiLevelType w:val="hybridMultilevel"/>
    <w:tmpl w:val="A0FEC04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9"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8763A"/>
    <w:multiLevelType w:val="hybridMultilevel"/>
    <w:tmpl w:val="92F06A2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05D1A06"/>
    <w:multiLevelType w:val="hybridMultilevel"/>
    <w:tmpl w:val="24788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E3760"/>
    <w:multiLevelType w:val="hybridMultilevel"/>
    <w:tmpl w:val="1950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C23360"/>
    <w:multiLevelType w:val="hybridMultilevel"/>
    <w:tmpl w:val="4E069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A0C4D50"/>
    <w:multiLevelType w:val="hybridMultilevel"/>
    <w:tmpl w:val="42541C60"/>
    <w:lvl w:ilvl="0" w:tplc="2B4E98C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4DA5E32"/>
    <w:multiLevelType w:val="hybridMultilevel"/>
    <w:tmpl w:val="B990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77CC2084"/>
    <w:multiLevelType w:val="hybridMultilevel"/>
    <w:tmpl w:val="3F922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DE52A3"/>
    <w:multiLevelType w:val="hybridMultilevel"/>
    <w:tmpl w:val="DC6469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18"/>
  </w:num>
  <w:num w:numId="3" w16cid:durableId="86388172">
    <w:abstractNumId w:val="8"/>
  </w:num>
  <w:num w:numId="4" w16cid:durableId="435561784">
    <w:abstractNumId w:val="4"/>
  </w:num>
  <w:num w:numId="5" w16cid:durableId="802119754">
    <w:abstractNumId w:val="5"/>
  </w:num>
  <w:num w:numId="6" w16cid:durableId="1415973165">
    <w:abstractNumId w:val="6"/>
  </w:num>
  <w:num w:numId="7" w16cid:durableId="785462645">
    <w:abstractNumId w:val="20"/>
  </w:num>
  <w:num w:numId="8" w16cid:durableId="409355220">
    <w:abstractNumId w:val="17"/>
  </w:num>
  <w:num w:numId="9" w16cid:durableId="1235698261">
    <w:abstractNumId w:val="21"/>
  </w:num>
  <w:num w:numId="10" w16cid:durableId="6562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3"/>
  </w:num>
  <w:num w:numId="12" w16cid:durableId="414398195">
    <w:abstractNumId w:val="13"/>
  </w:num>
  <w:num w:numId="13" w16cid:durableId="540749103">
    <w:abstractNumId w:val="9"/>
  </w:num>
  <w:num w:numId="14" w16cid:durableId="16741859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240231">
    <w:abstractNumId w:val="14"/>
  </w:num>
  <w:num w:numId="16" w16cid:durableId="1683970991">
    <w:abstractNumId w:val="1"/>
  </w:num>
  <w:num w:numId="17" w16cid:durableId="2829745">
    <w:abstractNumId w:val="7"/>
  </w:num>
  <w:num w:numId="18" w16cid:durableId="797142014">
    <w:abstractNumId w:val="12"/>
  </w:num>
  <w:num w:numId="19" w16cid:durableId="27263225">
    <w:abstractNumId w:val="22"/>
  </w:num>
  <w:num w:numId="20" w16cid:durableId="82454296">
    <w:abstractNumId w:val="19"/>
  </w:num>
  <w:num w:numId="21" w16cid:durableId="92172712">
    <w:abstractNumId w:val="0"/>
  </w:num>
  <w:num w:numId="22" w16cid:durableId="439760528">
    <w:abstractNumId w:val="16"/>
  </w:num>
  <w:num w:numId="23" w16cid:durableId="1977905312">
    <w:abstractNumId w:val="2"/>
  </w:num>
  <w:num w:numId="24" w16cid:durableId="424308304">
    <w:abstractNumId w:val="11"/>
  </w:num>
  <w:num w:numId="25" w16cid:durableId="15891960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10B4"/>
    <w:rsid w:val="00024D73"/>
    <w:rsid w:val="00026B76"/>
    <w:rsid w:val="00030644"/>
    <w:rsid w:val="00031065"/>
    <w:rsid w:val="00031104"/>
    <w:rsid w:val="000344E9"/>
    <w:rsid w:val="00050BF3"/>
    <w:rsid w:val="00053E7D"/>
    <w:rsid w:val="00055690"/>
    <w:rsid w:val="00060CFF"/>
    <w:rsid w:val="000611E4"/>
    <w:rsid w:val="00072BB0"/>
    <w:rsid w:val="0007357E"/>
    <w:rsid w:val="00092720"/>
    <w:rsid w:val="00096C89"/>
    <w:rsid w:val="000B06E7"/>
    <w:rsid w:val="000B2B7F"/>
    <w:rsid w:val="000B3103"/>
    <w:rsid w:val="000B32A0"/>
    <w:rsid w:val="000B5131"/>
    <w:rsid w:val="000B6C6E"/>
    <w:rsid w:val="000B7281"/>
    <w:rsid w:val="000C13B2"/>
    <w:rsid w:val="000C2CE3"/>
    <w:rsid w:val="000C3744"/>
    <w:rsid w:val="000C5995"/>
    <w:rsid w:val="000C5E78"/>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0B7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0ABB"/>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B4897"/>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0128"/>
    <w:rsid w:val="003116EB"/>
    <w:rsid w:val="00311862"/>
    <w:rsid w:val="00313088"/>
    <w:rsid w:val="00313DA1"/>
    <w:rsid w:val="00315EA9"/>
    <w:rsid w:val="003171E4"/>
    <w:rsid w:val="003236DB"/>
    <w:rsid w:val="0033154B"/>
    <w:rsid w:val="00331EBB"/>
    <w:rsid w:val="00333678"/>
    <w:rsid w:val="0034612D"/>
    <w:rsid w:val="00346FFD"/>
    <w:rsid w:val="003501DF"/>
    <w:rsid w:val="003502AA"/>
    <w:rsid w:val="003505EF"/>
    <w:rsid w:val="00355555"/>
    <w:rsid w:val="00357A4A"/>
    <w:rsid w:val="00357E51"/>
    <w:rsid w:val="00360C2C"/>
    <w:rsid w:val="00364186"/>
    <w:rsid w:val="0036493C"/>
    <w:rsid w:val="0037135E"/>
    <w:rsid w:val="003733EB"/>
    <w:rsid w:val="00375858"/>
    <w:rsid w:val="003817EC"/>
    <w:rsid w:val="0039662E"/>
    <w:rsid w:val="003B05FE"/>
    <w:rsid w:val="003B0715"/>
    <w:rsid w:val="003B1A56"/>
    <w:rsid w:val="003B452A"/>
    <w:rsid w:val="003B52ED"/>
    <w:rsid w:val="003B5446"/>
    <w:rsid w:val="003C443D"/>
    <w:rsid w:val="003C62BF"/>
    <w:rsid w:val="003D31D1"/>
    <w:rsid w:val="003D4EB0"/>
    <w:rsid w:val="003E245A"/>
    <w:rsid w:val="003E2F33"/>
    <w:rsid w:val="003E3086"/>
    <w:rsid w:val="003F123F"/>
    <w:rsid w:val="003F1CA0"/>
    <w:rsid w:val="0040583F"/>
    <w:rsid w:val="00412609"/>
    <w:rsid w:val="0041707A"/>
    <w:rsid w:val="004172D9"/>
    <w:rsid w:val="00420283"/>
    <w:rsid w:val="00421DD3"/>
    <w:rsid w:val="00430224"/>
    <w:rsid w:val="0043089D"/>
    <w:rsid w:val="004325D1"/>
    <w:rsid w:val="004326A6"/>
    <w:rsid w:val="004342AC"/>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E73E5"/>
    <w:rsid w:val="004F0812"/>
    <w:rsid w:val="004F12A0"/>
    <w:rsid w:val="004F6690"/>
    <w:rsid w:val="005011DE"/>
    <w:rsid w:val="0050305A"/>
    <w:rsid w:val="00504A38"/>
    <w:rsid w:val="00506E47"/>
    <w:rsid w:val="00512105"/>
    <w:rsid w:val="00527FEA"/>
    <w:rsid w:val="005329E2"/>
    <w:rsid w:val="00535191"/>
    <w:rsid w:val="00542039"/>
    <w:rsid w:val="0054327B"/>
    <w:rsid w:val="005447A0"/>
    <w:rsid w:val="005501AC"/>
    <w:rsid w:val="0055039F"/>
    <w:rsid w:val="00550D41"/>
    <w:rsid w:val="00551B79"/>
    <w:rsid w:val="00552175"/>
    <w:rsid w:val="005616C9"/>
    <w:rsid w:val="00563C57"/>
    <w:rsid w:val="00563C97"/>
    <w:rsid w:val="00567FED"/>
    <w:rsid w:val="005761CC"/>
    <w:rsid w:val="00581A0F"/>
    <w:rsid w:val="00581B30"/>
    <w:rsid w:val="005827A1"/>
    <w:rsid w:val="0058508F"/>
    <w:rsid w:val="005870D7"/>
    <w:rsid w:val="005A0141"/>
    <w:rsid w:val="005A0C7F"/>
    <w:rsid w:val="005A2CDE"/>
    <w:rsid w:val="005A4622"/>
    <w:rsid w:val="005A58EF"/>
    <w:rsid w:val="005B2069"/>
    <w:rsid w:val="005B2291"/>
    <w:rsid w:val="005B4DEE"/>
    <w:rsid w:val="005C1052"/>
    <w:rsid w:val="005C2947"/>
    <w:rsid w:val="005C61A5"/>
    <w:rsid w:val="005C737A"/>
    <w:rsid w:val="005D0541"/>
    <w:rsid w:val="005D0786"/>
    <w:rsid w:val="005D6308"/>
    <w:rsid w:val="005D6B0E"/>
    <w:rsid w:val="005E1914"/>
    <w:rsid w:val="005E3292"/>
    <w:rsid w:val="005E54F0"/>
    <w:rsid w:val="005E5E3F"/>
    <w:rsid w:val="005E68AD"/>
    <w:rsid w:val="005F2631"/>
    <w:rsid w:val="005F34D5"/>
    <w:rsid w:val="00612A43"/>
    <w:rsid w:val="00614369"/>
    <w:rsid w:val="0062617D"/>
    <w:rsid w:val="00630E74"/>
    <w:rsid w:val="00643C70"/>
    <w:rsid w:val="00645D0B"/>
    <w:rsid w:val="006460F1"/>
    <w:rsid w:val="00647404"/>
    <w:rsid w:val="00655C54"/>
    <w:rsid w:val="0065677E"/>
    <w:rsid w:val="00657342"/>
    <w:rsid w:val="00660788"/>
    <w:rsid w:val="00662843"/>
    <w:rsid w:val="006637B0"/>
    <w:rsid w:val="0066423A"/>
    <w:rsid w:val="00670703"/>
    <w:rsid w:val="00671DEA"/>
    <w:rsid w:val="00673D68"/>
    <w:rsid w:val="00673F36"/>
    <w:rsid w:val="00675A23"/>
    <w:rsid w:val="00675AC7"/>
    <w:rsid w:val="0068176B"/>
    <w:rsid w:val="00681DE9"/>
    <w:rsid w:val="00683F3E"/>
    <w:rsid w:val="00685BC1"/>
    <w:rsid w:val="00690B59"/>
    <w:rsid w:val="00692D59"/>
    <w:rsid w:val="006931C0"/>
    <w:rsid w:val="006949D6"/>
    <w:rsid w:val="006A4A1D"/>
    <w:rsid w:val="006A64E2"/>
    <w:rsid w:val="006B167D"/>
    <w:rsid w:val="006B47A8"/>
    <w:rsid w:val="006B4FA5"/>
    <w:rsid w:val="006B62C7"/>
    <w:rsid w:val="006B7ACF"/>
    <w:rsid w:val="006C079D"/>
    <w:rsid w:val="006C47B0"/>
    <w:rsid w:val="006C695E"/>
    <w:rsid w:val="006D28B8"/>
    <w:rsid w:val="006D5876"/>
    <w:rsid w:val="006E0ECA"/>
    <w:rsid w:val="006E56A3"/>
    <w:rsid w:val="006E784C"/>
    <w:rsid w:val="006F11E1"/>
    <w:rsid w:val="006F67AC"/>
    <w:rsid w:val="006F6E5B"/>
    <w:rsid w:val="007014CC"/>
    <w:rsid w:val="00705A26"/>
    <w:rsid w:val="00707550"/>
    <w:rsid w:val="007132A2"/>
    <w:rsid w:val="00717FB5"/>
    <w:rsid w:val="00724F44"/>
    <w:rsid w:val="00727797"/>
    <w:rsid w:val="007319F7"/>
    <w:rsid w:val="0073273F"/>
    <w:rsid w:val="00740894"/>
    <w:rsid w:val="00746A23"/>
    <w:rsid w:val="0075117D"/>
    <w:rsid w:val="0075340A"/>
    <w:rsid w:val="00756195"/>
    <w:rsid w:val="00757D96"/>
    <w:rsid w:val="0076471C"/>
    <w:rsid w:val="007666A4"/>
    <w:rsid w:val="0076790B"/>
    <w:rsid w:val="00777455"/>
    <w:rsid w:val="00780236"/>
    <w:rsid w:val="0078143D"/>
    <w:rsid w:val="00787BDB"/>
    <w:rsid w:val="00787FEF"/>
    <w:rsid w:val="007965B7"/>
    <w:rsid w:val="0079684A"/>
    <w:rsid w:val="007A0680"/>
    <w:rsid w:val="007A1A3B"/>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5B4B"/>
    <w:rsid w:val="00837D5E"/>
    <w:rsid w:val="00846E89"/>
    <w:rsid w:val="00855EA4"/>
    <w:rsid w:val="00856F09"/>
    <w:rsid w:val="008570CE"/>
    <w:rsid w:val="00860DA7"/>
    <w:rsid w:val="008656A6"/>
    <w:rsid w:val="00870305"/>
    <w:rsid w:val="00872341"/>
    <w:rsid w:val="00874A46"/>
    <w:rsid w:val="0088135E"/>
    <w:rsid w:val="00881DA5"/>
    <w:rsid w:val="00882C36"/>
    <w:rsid w:val="00882EA7"/>
    <w:rsid w:val="008869A5"/>
    <w:rsid w:val="008945CD"/>
    <w:rsid w:val="00894AA2"/>
    <w:rsid w:val="008A27C6"/>
    <w:rsid w:val="008A6063"/>
    <w:rsid w:val="008A61B3"/>
    <w:rsid w:val="008A71AE"/>
    <w:rsid w:val="008B0C63"/>
    <w:rsid w:val="008B4E1B"/>
    <w:rsid w:val="008B67E0"/>
    <w:rsid w:val="008C032D"/>
    <w:rsid w:val="008C38CA"/>
    <w:rsid w:val="008D2FA9"/>
    <w:rsid w:val="008D3913"/>
    <w:rsid w:val="008D4160"/>
    <w:rsid w:val="008D49B7"/>
    <w:rsid w:val="008E08B1"/>
    <w:rsid w:val="008E2748"/>
    <w:rsid w:val="008F0AF6"/>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141C"/>
    <w:rsid w:val="00997C39"/>
    <w:rsid w:val="00997EA7"/>
    <w:rsid w:val="009A520E"/>
    <w:rsid w:val="009B0B59"/>
    <w:rsid w:val="009B7398"/>
    <w:rsid w:val="009C5A7F"/>
    <w:rsid w:val="009D232A"/>
    <w:rsid w:val="009E0A3A"/>
    <w:rsid w:val="009E2FCD"/>
    <w:rsid w:val="009E679A"/>
    <w:rsid w:val="009E7DC5"/>
    <w:rsid w:val="009E7F55"/>
    <w:rsid w:val="009F76F7"/>
    <w:rsid w:val="00A008AA"/>
    <w:rsid w:val="00A02519"/>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05B8A"/>
    <w:rsid w:val="00B1030C"/>
    <w:rsid w:val="00B11672"/>
    <w:rsid w:val="00B14382"/>
    <w:rsid w:val="00B154D4"/>
    <w:rsid w:val="00B15E31"/>
    <w:rsid w:val="00B1685A"/>
    <w:rsid w:val="00B16EA5"/>
    <w:rsid w:val="00B22883"/>
    <w:rsid w:val="00B22A76"/>
    <w:rsid w:val="00B3388D"/>
    <w:rsid w:val="00B355FD"/>
    <w:rsid w:val="00B3576F"/>
    <w:rsid w:val="00B37104"/>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6B89"/>
    <w:rsid w:val="00BC7400"/>
    <w:rsid w:val="00BD41C9"/>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27CF3"/>
    <w:rsid w:val="00C32DFD"/>
    <w:rsid w:val="00C40667"/>
    <w:rsid w:val="00C457B7"/>
    <w:rsid w:val="00C50243"/>
    <w:rsid w:val="00C53685"/>
    <w:rsid w:val="00C62550"/>
    <w:rsid w:val="00C64965"/>
    <w:rsid w:val="00C659DC"/>
    <w:rsid w:val="00C723F1"/>
    <w:rsid w:val="00C72C1E"/>
    <w:rsid w:val="00C73E02"/>
    <w:rsid w:val="00C77DC7"/>
    <w:rsid w:val="00C83772"/>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3B88"/>
    <w:rsid w:val="00D3755C"/>
    <w:rsid w:val="00D5361C"/>
    <w:rsid w:val="00D5491D"/>
    <w:rsid w:val="00D638A4"/>
    <w:rsid w:val="00D70455"/>
    <w:rsid w:val="00D71072"/>
    <w:rsid w:val="00D72863"/>
    <w:rsid w:val="00D75870"/>
    <w:rsid w:val="00D76116"/>
    <w:rsid w:val="00D7649C"/>
    <w:rsid w:val="00D82B0C"/>
    <w:rsid w:val="00D84510"/>
    <w:rsid w:val="00D856CB"/>
    <w:rsid w:val="00D90622"/>
    <w:rsid w:val="00D90DF2"/>
    <w:rsid w:val="00D913D1"/>
    <w:rsid w:val="00D95AC4"/>
    <w:rsid w:val="00D971C0"/>
    <w:rsid w:val="00DA4D74"/>
    <w:rsid w:val="00DB1C73"/>
    <w:rsid w:val="00DB5056"/>
    <w:rsid w:val="00DC07B5"/>
    <w:rsid w:val="00DC3569"/>
    <w:rsid w:val="00DC42DA"/>
    <w:rsid w:val="00DC50AF"/>
    <w:rsid w:val="00DC6F11"/>
    <w:rsid w:val="00DD1F3C"/>
    <w:rsid w:val="00DD41E3"/>
    <w:rsid w:val="00DE2783"/>
    <w:rsid w:val="00DE57BC"/>
    <w:rsid w:val="00DE59F2"/>
    <w:rsid w:val="00DE677D"/>
    <w:rsid w:val="00DF1FAD"/>
    <w:rsid w:val="00DF2099"/>
    <w:rsid w:val="00DF2E60"/>
    <w:rsid w:val="00E06DEE"/>
    <w:rsid w:val="00E074BE"/>
    <w:rsid w:val="00E074EB"/>
    <w:rsid w:val="00E07D55"/>
    <w:rsid w:val="00E16B8B"/>
    <w:rsid w:val="00E203CD"/>
    <w:rsid w:val="00E24EE4"/>
    <w:rsid w:val="00E2676D"/>
    <w:rsid w:val="00E3469F"/>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82502"/>
    <w:rsid w:val="00E83292"/>
    <w:rsid w:val="00E840E9"/>
    <w:rsid w:val="00E84355"/>
    <w:rsid w:val="00E875CD"/>
    <w:rsid w:val="00E91881"/>
    <w:rsid w:val="00E9605C"/>
    <w:rsid w:val="00E96B2C"/>
    <w:rsid w:val="00EA0F4F"/>
    <w:rsid w:val="00EA13F6"/>
    <w:rsid w:val="00EB140F"/>
    <w:rsid w:val="00EB2A79"/>
    <w:rsid w:val="00EB3747"/>
    <w:rsid w:val="00EB4887"/>
    <w:rsid w:val="00EC1714"/>
    <w:rsid w:val="00EC1E6B"/>
    <w:rsid w:val="00EC7D0B"/>
    <w:rsid w:val="00ED0B0E"/>
    <w:rsid w:val="00ED3458"/>
    <w:rsid w:val="00ED3AA6"/>
    <w:rsid w:val="00EE0235"/>
    <w:rsid w:val="00EE4237"/>
    <w:rsid w:val="00EE70C9"/>
    <w:rsid w:val="00EF2ED9"/>
    <w:rsid w:val="00EF39E4"/>
    <w:rsid w:val="00EF5971"/>
    <w:rsid w:val="00F008C4"/>
    <w:rsid w:val="00F05FA1"/>
    <w:rsid w:val="00F07FA1"/>
    <w:rsid w:val="00F10B80"/>
    <w:rsid w:val="00F1132B"/>
    <w:rsid w:val="00F11599"/>
    <w:rsid w:val="00F147C4"/>
    <w:rsid w:val="00F227BF"/>
    <w:rsid w:val="00F26B75"/>
    <w:rsid w:val="00F27705"/>
    <w:rsid w:val="00F305BD"/>
    <w:rsid w:val="00F35C6F"/>
    <w:rsid w:val="00F42572"/>
    <w:rsid w:val="00F50414"/>
    <w:rsid w:val="00F517D5"/>
    <w:rsid w:val="00F533B4"/>
    <w:rsid w:val="00F62D0D"/>
    <w:rsid w:val="00F64818"/>
    <w:rsid w:val="00F702F9"/>
    <w:rsid w:val="00F7111C"/>
    <w:rsid w:val="00F7464B"/>
    <w:rsid w:val="00F74E0E"/>
    <w:rsid w:val="00F75F72"/>
    <w:rsid w:val="00F770FD"/>
    <w:rsid w:val="00F90A72"/>
    <w:rsid w:val="00FA0F60"/>
    <w:rsid w:val="00FA2FF1"/>
    <w:rsid w:val="00FB014E"/>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183983003">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04506841">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793210928">
      <w:bodyDiv w:val="1"/>
      <w:marLeft w:val="0"/>
      <w:marRight w:val="0"/>
      <w:marTop w:val="0"/>
      <w:marBottom w:val="0"/>
      <w:divBdr>
        <w:top w:val="none" w:sz="0" w:space="0" w:color="auto"/>
        <w:left w:val="none" w:sz="0" w:space="0" w:color="auto"/>
        <w:bottom w:val="none" w:sz="0" w:space="0" w:color="auto"/>
        <w:right w:val="none" w:sz="0" w:space="0" w:color="auto"/>
      </w:divBdr>
    </w:div>
    <w:div w:id="813958143">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02384072">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1993679507">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095667307">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Props1.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59</cp:revision>
  <dcterms:created xsi:type="dcterms:W3CDTF">2025-09-12T13:55:00Z</dcterms:created>
  <dcterms:modified xsi:type="dcterms:W3CDTF">2025-09-30T14:23:00Z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