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77777777" w:rsidR="00F64818" w:rsidRPr="00FE5EC5" w:rsidRDefault="00F64818" w:rsidP="00C86453">
      <w:pPr>
        <w:spacing w:after="0" w:line="240" w:lineRule="auto"/>
        <w:jc w:val="center"/>
        <w:rPr>
          <w:rFonts w:ascii="Times New Roman" w:eastAsia="Times New Roman" w:hAnsi="Times New Roman" w:cs="Times New Roman"/>
          <w:spacing w:val="-5"/>
          <w:position w:val="-4"/>
          <w:sz w:val="24"/>
          <w:szCs w:val="24"/>
        </w:rPr>
      </w:pPr>
      <w:r w:rsidRPr="00FE5EC5">
        <w:rPr>
          <w:rFonts w:ascii="Times New Roman" w:eastAsia="Times New Roman" w:hAnsi="Times New Roman" w:cs="Times New Roman"/>
          <w:spacing w:val="-10"/>
          <w:sz w:val="24"/>
          <w:szCs w:val="24"/>
        </w:rPr>
        <w:t xml:space="preserve">UNITED NATIONS   </w:t>
      </w:r>
      <w:r w:rsidRPr="00FE5EC5">
        <w:rPr>
          <w:rFonts w:ascii="Times New Roman" w:eastAsia="Times New Roman" w:hAnsi="Times New Roman" w:cs="Times New Roman"/>
          <w:spacing w:val="-5"/>
          <w:sz w:val="24"/>
          <w:szCs w:val="24"/>
        </w:rPr>
        <w:t xml:space="preserve"> </w:t>
      </w:r>
      <w:r w:rsidRPr="00FE5EC5">
        <w:rPr>
          <w:rFonts w:ascii="Times New Roman" w:eastAsia="Calibri" w:hAnsi="Times New Roman" w:cs="Times New Roman"/>
          <w:noProof/>
          <w:sz w:val="24"/>
          <w:szCs w:val="24"/>
        </w:rPr>
        <w:object w:dxaOrig="690" w:dyaOrig="585" w14:anchorId="0613943B">
          <v:rect id="rectole0000000000" o:spid="_x0000_i1025" style="width:34.65pt;height:29.6pt" o:ole="" o:preferrelative="t" stroked="f">
            <v:imagedata r:id="rId8" o:title=""/>
          </v:rect>
          <o:OLEObject Type="Embed" ProgID="StaticMetafile" ShapeID="rectole0000000000" DrawAspect="Content" ObjectID="_1820754268" r:id="rId9"/>
        </w:object>
      </w:r>
      <w:r w:rsidRPr="00FE5EC5">
        <w:rPr>
          <w:rFonts w:ascii="Times New Roman" w:eastAsia="Times New Roman" w:hAnsi="Times New Roman" w:cs="Times New Roman"/>
          <w:position w:val="-4"/>
          <w:sz w:val="24"/>
          <w:szCs w:val="24"/>
        </w:rPr>
        <w:t xml:space="preserve">      </w:t>
      </w:r>
      <w:r w:rsidRPr="00FE5EC5">
        <w:rPr>
          <w:rFonts w:ascii="Times New Roman" w:eastAsia="Times New Roman" w:hAnsi="Times New Roman" w:cs="Times New Roman"/>
          <w:spacing w:val="-10"/>
          <w:position w:val="-4"/>
          <w:sz w:val="24"/>
          <w:szCs w:val="24"/>
        </w:rPr>
        <w:t xml:space="preserve"> </w:t>
      </w:r>
      <w:r w:rsidRPr="00FE5EC5">
        <w:rPr>
          <w:rFonts w:ascii="Times New Roman" w:eastAsia="Times New Roman" w:hAnsi="Times New Roman" w:cs="Times New Roman" w:hint="cs"/>
          <w:b/>
          <w:position w:val="-4"/>
          <w:sz w:val="24"/>
          <w:szCs w:val="24"/>
          <w:rtl/>
        </w:rPr>
        <w:t>ألأمم المتحدة</w:t>
      </w:r>
    </w:p>
    <w:p w14:paraId="4707EAA8" w14:textId="69984CCF" w:rsidR="00F64818" w:rsidRPr="00FE5EC5" w:rsidRDefault="00F64818" w:rsidP="00C86453">
      <w:pPr>
        <w:spacing w:after="0" w:line="240" w:lineRule="auto"/>
        <w:jc w:val="center"/>
        <w:rPr>
          <w:rFonts w:ascii="Times New Roman" w:eastAsia="Times New Roman" w:hAnsi="Times New Roman" w:cs="Times New Roman"/>
          <w:sz w:val="24"/>
          <w:szCs w:val="24"/>
        </w:rPr>
      </w:pPr>
      <w:r w:rsidRPr="00FE5EC5">
        <w:rPr>
          <w:rFonts w:ascii="Times New Roman" w:eastAsia="Times New Roman" w:hAnsi="Times New Roman" w:cs="Times New Roman"/>
          <w:b/>
          <w:i/>
          <w:sz w:val="24"/>
          <w:szCs w:val="24"/>
        </w:rPr>
        <w:tab/>
      </w:r>
      <w:r w:rsidRPr="00FE5EC5">
        <w:rPr>
          <w:rFonts w:ascii="Times New Roman" w:eastAsia="Times New Roman" w:hAnsi="Times New Roman" w:cs="Times New Roman"/>
          <w:sz w:val="24"/>
          <w:szCs w:val="24"/>
        </w:rPr>
        <w:t>United Nations Mission in South Sudan (UNMISS)</w:t>
      </w:r>
    </w:p>
    <w:p w14:paraId="4978B8C7" w14:textId="77777777" w:rsidR="00D3755C" w:rsidRDefault="00D3755C" w:rsidP="00C86453">
      <w:pPr>
        <w:spacing w:after="0" w:line="240" w:lineRule="auto"/>
        <w:jc w:val="center"/>
        <w:rPr>
          <w:rFonts w:ascii="Times New Roman" w:eastAsia="Times New Roman" w:hAnsi="Times New Roman" w:cs="Times New Roman"/>
          <w:b/>
          <w:sz w:val="24"/>
          <w:szCs w:val="24"/>
        </w:rPr>
      </w:pPr>
    </w:p>
    <w:p w14:paraId="15C21A08" w14:textId="039B4AAC" w:rsidR="00F64818" w:rsidRPr="00FE5EC5" w:rsidRDefault="00F64818" w:rsidP="00C86453">
      <w:pPr>
        <w:spacing w:after="0" w:line="240" w:lineRule="auto"/>
        <w:jc w:val="center"/>
        <w:rPr>
          <w:rFonts w:ascii="Times New Roman" w:eastAsia="Times New Roman" w:hAnsi="Times New Roman" w:cs="Times New Roman"/>
          <w:b/>
          <w:sz w:val="24"/>
          <w:szCs w:val="24"/>
        </w:rPr>
      </w:pPr>
      <w:r w:rsidRPr="00FE5EC5">
        <w:rPr>
          <w:rFonts w:ascii="Times New Roman" w:eastAsia="Times New Roman" w:hAnsi="Times New Roman" w:cs="Times New Roman"/>
          <w:b/>
          <w:sz w:val="24"/>
          <w:szCs w:val="24"/>
        </w:rPr>
        <w:t>Human Rights Division</w:t>
      </w:r>
      <w:r w:rsidR="00C86453">
        <w:rPr>
          <w:rFonts w:ascii="Times New Roman" w:eastAsia="Times New Roman" w:hAnsi="Times New Roman" w:cs="Times New Roman"/>
          <w:b/>
          <w:sz w:val="24"/>
          <w:szCs w:val="24"/>
        </w:rPr>
        <w:t xml:space="preserve"> (HRD)</w:t>
      </w:r>
    </w:p>
    <w:p w14:paraId="5A26555D" w14:textId="77777777" w:rsidR="00AE0F0E" w:rsidRDefault="00AE0F0E" w:rsidP="00AE0F0E">
      <w:pPr>
        <w:spacing w:after="0" w:line="240" w:lineRule="auto"/>
        <w:rPr>
          <w:rFonts w:ascii="Times New Roman" w:eastAsia="Times New Roman" w:hAnsi="Times New Roman" w:cs="Times New Roman"/>
          <w:b/>
          <w:sz w:val="24"/>
          <w:szCs w:val="24"/>
        </w:rPr>
      </w:pPr>
    </w:p>
    <w:p w14:paraId="4A17DFED" w14:textId="01B3BD0D" w:rsidR="00F64818" w:rsidRDefault="00AE0F0E" w:rsidP="00AE0F0E">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Torit Fi</w:t>
      </w:r>
      <w:r w:rsidR="00C86453" w:rsidRPr="00FE5EC5">
        <w:rPr>
          <w:rFonts w:ascii="Times New Roman" w:eastAsia="Times New Roman" w:hAnsi="Times New Roman" w:cs="Times New Roman"/>
          <w:b/>
          <w:sz w:val="24"/>
          <w:szCs w:val="24"/>
        </w:rPr>
        <w:t xml:space="preserve">eld </w:t>
      </w:r>
      <w:r w:rsidR="00C86453">
        <w:rPr>
          <w:rFonts w:ascii="Times New Roman" w:eastAsia="Times New Roman" w:hAnsi="Times New Roman" w:cs="Times New Roman"/>
          <w:b/>
          <w:sz w:val="24"/>
          <w:szCs w:val="24"/>
        </w:rPr>
        <w:t>O</w:t>
      </w:r>
      <w:r w:rsidR="00C86453" w:rsidRPr="00FE5EC5">
        <w:rPr>
          <w:rFonts w:ascii="Times New Roman" w:eastAsia="Times New Roman" w:hAnsi="Times New Roman" w:cs="Times New Roman"/>
          <w:b/>
          <w:sz w:val="24"/>
          <w:szCs w:val="24"/>
        </w:rPr>
        <w:t xml:space="preserve">ffice </w:t>
      </w:r>
      <w:r w:rsidR="00C86453">
        <w:rPr>
          <w:rFonts w:ascii="Times New Roman" w:eastAsia="Times New Roman" w:hAnsi="Times New Roman" w:cs="Times New Roman"/>
          <w:b/>
          <w:sz w:val="24"/>
          <w:szCs w:val="24"/>
        </w:rPr>
        <w:t>D</w:t>
      </w:r>
      <w:r w:rsidR="00C86453" w:rsidRPr="00FE5EC5">
        <w:rPr>
          <w:rFonts w:ascii="Times New Roman" w:eastAsia="Times New Roman" w:hAnsi="Times New Roman" w:cs="Times New Roman"/>
          <w:b/>
          <w:sz w:val="24"/>
          <w:szCs w:val="24"/>
        </w:rPr>
        <w:t xml:space="preserve">aily </w:t>
      </w:r>
      <w:r w:rsidR="00C86453">
        <w:rPr>
          <w:rFonts w:ascii="Times New Roman" w:eastAsia="Times New Roman" w:hAnsi="Times New Roman" w:cs="Times New Roman"/>
          <w:b/>
          <w:sz w:val="24"/>
          <w:szCs w:val="24"/>
        </w:rPr>
        <w:t>R</w:t>
      </w:r>
      <w:r w:rsidR="00C86453" w:rsidRPr="00FE5EC5">
        <w:rPr>
          <w:rFonts w:ascii="Times New Roman" w:eastAsia="Times New Roman" w:hAnsi="Times New Roman" w:cs="Times New Roman"/>
          <w:b/>
          <w:sz w:val="24"/>
          <w:szCs w:val="24"/>
        </w:rPr>
        <w:t>eport</w:t>
      </w:r>
    </w:p>
    <w:p w14:paraId="29BB71CC" w14:textId="77777777" w:rsidR="00AE0F0E" w:rsidRDefault="00AE0F0E" w:rsidP="00AE0F0E">
      <w:pPr>
        <w:spacing w:after="0" w:line="240" w:lineRule="auto"/>
        <w:jc w:val="center"/>
        <w:rPr>
          <w:rFonts w:ascii="Times New Roman" w:eastAsia="Times New Roman" w:hAnsi="Times New Roman" w:cs="Times New Roman"/>
          <w:b/>
          <w:sz w:val="24"/>
          <w:szCs w:val="24"/>
        </w:rPr>
      </w:pPr>
    </w:p>
    <w:p w14:paraId="5C86CC98" w14:textId="180E0F3C" w:rsidR="00AE0F0E" w:rsidRDefault="004A7D03" w:rsidP="00AE0F0E">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30</w:t>
      </w:r>
      <w:r w:rsidR="002D114E">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09</w:t>
      </w:r>
      <w:r w:rsidR="002D114E">
        <w:rPr>
          <w:rFonts w:ascii="Times New Roman" w:eastAsia="Times New Roman" w:hAnsi="Times New Roman" w:cs="Times New Roman"/>
          <w:b/>
          <w:sz w:val="24"/>
          <w:szCs w:val="24"/>
        </w:rPr>
        <w:t>/202</w:t>
      </w:r>
      <w:r>
        <w:rPr>
          <w:rFonts w:ascii="Times New Roman" w:eastAsia="Times New Roman" w:hAnsi="Times New Roman" w:cs="Times New Roman"/>
          <w:b/>
          <w:sz w:val="24"/>
          <w:szCs w:val="24"/>
        </w:rPr>
        <w:t>5</w:t>
      </w:r>
      <w:r w:rsidR="002D114E">
        <w:rPr>
          <w:rFonts w:ascii="Times New Roman" w:eastAsia="Times New Roman" w:hAnsi="Times New Roman" w:cs="Times New Roman"/>
          <w:b/>
          <w:sz w:val="24"/>
          <w:szCs w:val="24"/>
        </w:rPr>
        <w:t>.</w:t>
      </w:r>
    </w:p>
    <w:p w14:paraId="6EBDF5E5" w14:textId="77777777" w:rsidR="00C86453" w:rsidRDefault="00C86453" w:rsidP="00C86453">
      <w:pPr>
        <w:spacing w:after="0" w:line="240" w:lineRule="auto"/>
        <w:jc w:val="center"/>
        <w:rPr>
          <w:rFonts w:ascii="Times New Roman" w:eastAsia="Times New Roman" w:hAnsi="Times New Roman" w:cs="Times New Roman"/>
          <w:b/>
          <w:sz w:val="24"/>
          <w:szCs w:val="24"/>
        </w:rPr>
      </w:pPr>
    </w:p>
    <w:p w14:paraId="2578742F" w14:textId="77777777" w:rsidR="00F64818" w:rsidRDefault="00F64818" w:rsidP="00FE5EC5">
      <w:pPr>
        <w:spacing w:after="0" w:line="240" w:lineRule="auto"/>
        <w:jc w:val="both"/>
        <w:rPr>
          <w:rFonts w:ascii="Times New Roman" w:eastAsia="Palatino Linotype" w:hAnsi="Times New Roman" w:cs="Times New Roman"/>
          <w:b/>
          <w:sz w:val="24"/>
          <w:szCs w:val="24"/>
        </w:rPr>
      </w:pPr>
      <w:r w:rsidRPr="00F07FA1">
        <w:rPr>
          <w:rFonts w:ascii="Times New Roman" w:eastAsia="Palatino Linotype" w:hAnsi="Times New Roman" w:cs="Times New Roman"/>
          <w:b/>
          <w:sz w:val="24"/>
          <w:szCs w:val="24"/>
        </w:rPr>
        <w:t>Highlights</w:t>
      </w:r>
    </w:p>
    <w:p w14:paraId="32192C12" w14:textId="77777777" w:rsidR="000022C4" w:rsidRPr="00F07FA1" w:rsidRDefault="000022C4" w:rsidP="00FE5EC5">
      <w:pPr>
        <w:spacing w:after="0" w:line="240" w:lineRule="auto"/>
        <w:jc w:val="both"/>
        <w:rPr>
          <w:rFonts w:ascii="Times New Roman" w:eastAsia="Palatino Linotype" w:hAnsi="Times New Roman" w:cs="Times New Roman"/>
          <w:b/>
          <w:sz w:val="24"/>
          <w:szCs w:val="24"/>
        </w:rPr>
      </w:pPr>
    </w:p>
    <w:p w14:paraId="2AA9E14B" w14:textId="60817E7F" w:rsidR="00392EA7" w:rsidRPr="00392EA7" w:rsidRDefault="004A7D03" w:rsidP="00392EA7">
      <w:pPr>
        <w:pStyle w:val="ListParagraph"/>
        <w:numPr>
          <w:ilvl w:val="0"/>
          <w:numId w:val="5"/>
        </w:numPr>
        <w:rPr>
          <w:rFonts w:ascii="Times New Roman" w:eastAsia="Times New Roman" w:hAnsi="Times New Roman" w:cs="Times New Roman"/>
          <w:b/>
          <w:bCs/>
          <w:i/>
          <w:iCs/>
          <w:sz w:val="24"/>
          <w:szCs w:val="24"/>
        </w:rPr>
      </w:pPr>
      <w:r>
        <w:rPr>
          <w:rFonts w:asciiTheme="majorBidi" w:hAnsiTheme="majorBidi" w:cstheme="majorBidi"/>
          <w:b/>
          <w:bCs/>
          <w:i/>
          <w:iCs/>
          <w:sz w:val="24"/>
          <w:szCs w:val="24"/>
        </w:rPr>
        <w:t>A</w:t>
      </w:r>
      <w:r w:rsidR="00C919EE">
        <w:rPr>
          <w:rFonts w:asciiTheme="majorBidi" w:hAnsiTheme="majorBidi" w:cstheme="majorBidi"/>
          <w:b/>
          <w:bCs/>
          <w:i/>
          <w:iCs/>
          <w:sz w:val="24"/>
          <w:szCs w:val="24"/>
        </w:rPr>
        <w:t>rbitrar</w:t>
      </w:r>
      <w:r w:rsidR="00FB75D2">
        <w:rPr>
          <w:rFonts w:asciiTheme="majorBidi" w:hAnsiTheme="majorBidi" w:cstheme="majorBidi"/>
          <w:b/>
          <w:bCs/>
          <w:i/>
          <w:iCs/>
          <w:sz w:val="24"/>
          <w:szCs w:val="24"/>
        </w:rPr>
        <w:t>y</w:t>
      </w:r>
      <w:r w:rsidR="00C919EE">
        <w:rPr>
          <w:rFonts w:asciiTheme="majorBidi" w:hAnsiTheme="majorBidi" w:cstheme="majorBidi"/>
          <w:b/>
          <w:bCs/>
          <w:i/>
          <w:iCs/>
          <w:sz w:val="24"/>
          <w:szCs w:val="24"/>
        </w:rPr>
        <w:t xml:space="preserve"> arrest</w:t>
      </w:r>
      <w:r w:rsidR="000022C4">
        <w:rPr>
          <w:rFonts w:asciiTheme="majorBidi" w:hAnsiTheme="majorBidi" w:cstheme="majorBidi"/>
          <w:b/>
          <w:bCs/>
          <w:i/>
          <w:iCs/>
          <w:sz w:val="24"/>
          <w:szCs w:val="24"/>
        </w:rPr>
        <w:t>,</w:t>
      </w:r>
      <w:r w:rsidR="00C919EE">
        <w:rPr>
          <w:rFonts w:asciiTheme="majorBidi" w:hAnsiTheme="majorBidi" w:cstheme="majorBidi"/>
          <w:b/>
          <w:bCs/>
          <w:i/>
          <w:iCs/>
          <w:sz w:val="24"/>
          <w:szCs w:val="24"/>
        </w:rPr>
        <w:t xml:space="preserve"> det</w:t>
      </w:r>
      <w:r w:rsidR="00FB75D2">
        <w:rPr>
          <w:rFonts w:asciiTheme="majorBidi" w:hAnsiTheme="majorBidi" w:cstheme="majorBidi"/>
          <w:b/>
          <w:bCs/>
          <w:i/>
          <w:iCs/>
          <w:sz w:val="24"/>
          <w:szCs w:val="24"/>
        </w:rPr>
        <w:t xml:space="preserve">ention </w:t>
      </w:r>
      <w:r w:rsidR="000022C4">
        <w:rPr>
          <w:rFonts w:asciiTheme="majorBidi" w:hAnsiTheme="majorBidi" w:cstheme="majorBidi"/>
          <w:b/>
          <w:bCs/>
          <w:i/>
          <w:iCs/>
          <w:sz w:val="24"/>
          <w:szCs w:val="24"/>
        </w:rPr>
        <w:t xml:space="preserve">and </w:t>
      </w:r>
      <w:r>
        <w:rPr>
          <w:rFonts w:asciiTheme="majorBidi" w:hAnsiTheme="majorBidi" w:cstheme="majorBidi"/>
          <w:b/>
          <w:bCs/>
          <w:i/>
          <w:iCs/>
          <w:sz w:val="24"/>
          <w:szCs w:val="24"/>
        </w:rPr>
        <w:t xml:space="preserve">ill-treatment of defense lawyer by </w:t>
      </w:r>
      <w:r w:rsidR="00E36EA4">
        <w:rPr>
          <w:rFonts w:asciiTheme="majorBidi" w:hAnsiTheme="majorBidi" w:cstheme="majorBidi"/>
          <w:b/>
          <w:bCs/>
          <w:i/>
          <w:iCs/>
          <w:sz w:val="24"/>
          <w:szCs w:val="24"/>
        </w:rPr>
        <w:t xml:space="preserve">SSPDF </w:t>
      </w:r>
      <w:r>
        <w:rPr>
          <w:rFonts w:asciiTheme="majorBidi" w:hAnsiTheme="majorBidi" w:cstheme="majorBidi"/>
          <w:b/>
          <w:bCs/>
          <w:i/>
          <w:iCs/>
          <w:sz w:val="24"/>
          <w:szCs w:val="24"/>
        </w:rPr>
        <w:t xml:space="preserve">Tiger Division soldiers </w:t>
      </w:r>
      <w:r w:rsidR="00A052A0">
        <w:rPr>
          <w:rFonts w:asciiTheme="majorBidi" w:hAnsiTheme="majorBidi" w:cstheme="majorBidi"/>
          <w:b/>
          <w:bCs/>
          <w:i/>
          <w:iCs/>
          <w:sz w:val="24"/>
          <w:szCs w:val="24"/>
        </w:rPr>
        <w:t>in Nimule town</w:t>
      </w:r>
      <w:r w:rsidR="007B1B62">
        <w:rPr>
          <w:rFonts w:asciiTheme="majorBidi" w:hAnsiTheme="majorBidi" w:cstheme="majorBidi"/>
          <w:b/>
          <w:bCs/>
          <w:i/>
          <w:iCs/>
          <w:sz w:val="24"/>
          <w:szCs w:val="24"/>
        </w:rPr>
        <w:t xml:space="preserve"> and Kerepi Boma</w:t>
      </w:r>
      <w:r w:rsidR="00A052A0">
        <w:rPr>
          <w:rFonts w:asciiTheme="majorBidi" w:hAnsiTheme="majorBidi" w:cstheme="majorBidi"/>
          <w:b/>
          <w:bCs/>
          <w:i/>
          <w:iCs/>
          <w:sz w:val="24"/>
          <w:szCs w:val="24"/>
        </w:rPr>
        <w:t>, Magwi County</w:t>
      </w:r>
      <w:r w:rsidR="00E36EA4">
        <w:rPr>
          <w:rFonts w:asciiTheme="majorBidi" w:hAnsiTheme="majorBidi" w:cstheme="majorBidi"/>
          <w:b/>
          <w:bCs/>
          <w:i/>
          <w:iCs/>
          <w:sz w:val="24"/>
          <w:szCs w:val="24"/>
        </w:rPr>
        <w:t>- Database Code No UNM/25/0992</w:t>
      </w:r>
      <w:r w:rsidR="00A052A0">
        <w:rPr>
          <w:rFonts w:asciiTheme="majorBidi" w:hAnsiTheme="majorBidi" w:cstheme="majorBidi"/>
          <w:b/>
          <w:bCs/>
          <w:i/>
          <w:iCs/>
          <w:sz w:val="24"/>
          <w:szCs w:val="24"/>
        </w:rPr>
        <w:t>.</w:t>
      </w:r>
    </w:p>
    <w:p w14:paraId="03D101C7" w14:textId="77777777" w:rsidR="00392EA7" w:rsidRPr="00392EA7" w:rsidRDefault="00392EA7" w:rsidP="00392EA7">
      <w:pPr>
        <w:pStyle w:val="ListParagraph"/>
        <w:ind w:left="360"/>
        <w:rPr>
          <w:rFonts w:ascii="Times New Roman" w:eastAsia="Times New Roman" w:hAnsi="Times New Roman" w:cs="Times New Roman"/>
          <w:b/>
          <w:bCs/>
          <w:i/>
          <w:iCs/>
          <w:sz w:val="24"/>
          <w:szCs w:val="24"/>
        </w:rPr>
      </w:pPr>
    </w:p>
    <w:p w14:paraId="5FEA9485" w14:textId="2C9279B5" w:rsidR="00F64818" w:rsidRPr="00392EA7" w:rsidRDefault="00F64818" w:rsidP="00392EA7">
      <w:pPr>
        <w:pStyle w:val="ListParagraph"/>
        <w:numPr>
          <w:ilvl w:val="0"/>
          <w:numId w:val="24"/>
        </w:numPr>
        <w:rPr>
          <w:rFonts w:ascii="Times New Roman" w:eastAsia="Times New Roman" w:hAnsi="Times New Roman" w:cs="Times New Roman"/>
          <w:b/>
          <w:bCs/>
          <w:i/>
          <w:iCs/>
          <w:sz w:val="24"/>
          <w:szCs w:val="24"/>
        </w:rPr>
      </w:pPr>
      <w:r w:rsidRPr="00392EA7">
        <w:rPr>
          <w:rFonts w:ascii="Times New Roman" w:eastAsia="Calibri" w:hAnsi="Times New Roman" w:cs="Times New Roman"/>
          <w:b/>
          <w:bCs/>
          <w:sz w:val="24"/>
          <w:szCs w:val="24"/>
        </w:rPr>
        <w:t xml:space="preserve">Political and </w:t>
      </w:r>
      <w:r w:rsidR="00F533B4" w:rsidRPr="00392EA7">
        <w:rPr>
          <w:rFonts w:ascii="Times New Roman" w:eastAsia="Calibri" w:hAnsi="Times New Roman" w:cs="Times New Roman"/>
          <w:b/>
          <w:bCs/>
          <w:sz w:val="24"/>
          <w:szCs w:val="24"/>
        </w:rPr>
        <w:t>S</w:t>
      </w:r>
      <w:r w:rsidRPr="00392EA7">
        <w:rPr>
          <w:rFonts w:ascii="Times New Roman" w:eastAsia="Calibri" w:hAnsi="Times New Roman" w:cs="Times New Roman"/>
          <w:b/>
          <w:bCs/>
          <w:sz w:val="24"/>
          <w:szCs w:val="24"/>
        </w:rPr>
        <w:t xml:space="preserve">ecurity </w:t>
      </w:r>
      <w:r w:rsidR="00F533B4" w:rsidRPr="00392EA7">
        <w:rPr>
          <w:rFonts w:ascii="Times New Roman" w:eastAsia="Calibri" w:hAnsi="Times New Roman" w:cs="Times New Roman"/>
          <w:b/>
          <w:bCs/>
          <w:sz w:val="24"/>
          <w:szCs w:val="24"/>
        </w:rPr>
        <w:t>U</w:t>
      </w:r>
      <w:r w:rsidRPr="00392EA7">
        <w:rPr>
          <w:rFonts w:ascii="Times New Roman" w:eastAsia="Calibri" w:hAnsi="Times New Roman" w:cs="Times New Roman"/>
          <w:b/>
          <w:bCs/>
          <w:sz w:val="24"/>
          <w:szCs w:val="24"/>
        </w:rPr>
        <w:t>pdates</w:t>
      </w:r>
    </w:p>
    <w:p w14:paraId="2EFE0F42" w14:textId="798DC429" w:rsidR="003C62BF" w:rsidRDefault="00260A53" w:rsidP="003C62BF">
      <w:pPr>
        <w:pStyle w:val="ListParagraph"/>
        <w:numPr>
          <w:ilvl w:val="0"/>
          <w:numId w:val="7"/>
        </w:numPr>
        <w:spacing w:after="0" w:line="240" w:lineRule="auto"/>
        <w:jc w:val="both"/>
        <w:rPr>
          <w:rFonts w:ascii="Times New Roman" w:eastAsia="Palatino Linotype" w:hAnsi="Times New Roman" w:cs="Times New Roman"/>
          <w:i/>
          <w:iCs/>
          <w:sz w:val="24"/>
          <w:szCs w:val="24"/>
        </w:rPr>
      </w:pPr>
      <w:r w:rsidRPr="00260A53">
        <w:rPr>
          <w:rFonts w:ascii="Times New Roman" w:eastAsia="Palatino Linotype" w:hAnsi="Times New Roman" w:cs="Times New Roman"/>
          <w:i/>
          <w:iCs/>
          <w:sz w:val="24"/>
          <w:szCs w:val="24"/>
        </w:rPr>
        <w:t>Monitoring of hotspots</w:t>
      </w:r>
      <w:r>
        <w:rPr>
          <w:rFonts w:ascii="Times New Roman" w:eastAsia="Palatino Linotype" w:hAnsi="Times New Roman" w:cs="Times New Roman"/>
          <w:i/>
          <w:iCs/>
          <w:sz w:val="24"/>
          <w:szCs w:val="24"/>
        </w:rPr>
        <w:t>.</w:t>
      </w:r>
    </w:p>
    <w:p w14:paraId="3FC15952" w14:textId="6DDF94A0" w:rsidR="00F64818" w:rsidRDefault="00260A53" w:rsidP="00260A53">
      <w:pPr>
        <w:pStyle w:val="ListParagraph"/>
        <w:numPr>
          <w:ilvl w:val="0"/>
          <w:numId w:val="7"/>
        </w:numPr>
        <w:spacing w:after="0" w:line="240" w:lineRule="auto"/>
        <w:jc w:val="both"/>
        <w:rPr>
          <w:rFonts w:ascii="Times New Roman" w:eastAsia="Palatino Linotype" w:hAnsi="Times New Roman" w:cs="Times New Roman"/>
          <w:i/>
          <w:iCs/>
          <w:sz w:val="24"/>
          <w:szCs w:val="24"/>
        </w:rPr>
      </w:pPr>
      <w:r>
        <w:rPr>
          <w:rFonts w:ascii="Times New Roman" w:eastAsia="Palatino Linotype" w:hAnsi="Times New Roman" w:cs="Times New Roman"/>
          <w:i/>
          <w:iCs/>
          <w:sz w:val="24"/>
          <w:szCs w:val="24"/>
        </w:rPr>
        <w:t>Threat assessment and early warning analysis – human rights implications/concerns.</w:t>
      </w:r>
    </w:p>
    <w:p w14:paraId="34B896BF" w14:textId="77777777" w:rsidR="00260A53" w:rsidRDefault="00260A53" w:rsidP="00260A53">
      <w:pPr>
        <w:spacing w:after="0" w:line="240" w:lineRule="auto"/>
        <w:jc w:val="both"/>
        <w:rPr>
          <w:rFonts w:ascii="Times New Roman" w:eastAsia="Palatino Linotype" w:hAnsi="Times New Roman" w:cs="Times New Roman"/>
          <w:sz w:val="24"/>
          <w:szCs w:val="24"/>
        </w:rPr>
      </w:pPr>
    </w:p>
    <w:p w14:paraId="778C8450" w14:textId="283768E2" w:rsidR="00F64818" w:rsidRPr="00392EA7" w:rsidRDefault="0075340A" w:rsidP="00392EA7">
      <w:pPr>
        <w:pStyle w:val="ListParagraph"/>
        <w:numPr>
          <w:ilvl w:val="0"/>
          <w:numId w:val="24"/>
        </w:numPr>
        <w:spacing w:after="0" w:line="240" w:lineRule="auto"/>
        <w:jc w:val="both"/>
        <w:rPr>
          <w:rFonts w:ascii="Times New Roman" w:eastAsia="Palatino Linotype" w:hAnsi="Times New Roman" w:cs="Times New Roman"/>
          <w:b/>
          <w:sz w:val="24"/>
          <w:szCs w:val="24"/>
        </w:rPr>
      </w:pPr>
      <w:r w:rsidRPr="00392EA7">
        <w:rPr>
          <w:rFonts w:ascii="Times New Roman" w:eastAsia="Palatino Linotype" w:hAnsi="Times New Roman" w:cs="Times New Roman"/>
          <w:b/>
          <w:sz w:val="24"/>
          <w:szCs w:val="24"/>
        </w:rPr>
        <w:t>Human Rights in the Electoral Process</w:t>
      </w:r>
      <w:r w:rsidR="00F64818" w:rsidRPr="00392EA7">
        <w:rPr>
          <w:rFonts w:ascii="Times New Roman" w:eastAsia="Palatino Linotype" w:hAnsi="Times New Roman" w:cs="Times New Roman"/>
          <w:b/>
          <w:sz w:val="24"/>
          <w:szCs w:val="24"/>
        </w:rPr>
        <w:t xml:space="preserve"> </w:t>
      </w:r>
    </w:p>
    <w:p w14:paraId="64BCF5FC" w14:textId="77777777" w:rsidR="00F64818" w:rsidRPr="00FE5EC5" w:rsidRDefault="00F64818" w:rsidP="00FE5EC5">
      <w:pPr>
        <w:spacing w:after="0" w:line="240" w:lineRule="auto"/>
        <w:ind w:left="720"/>
        <w:contextualSpacing/>
        <w:jc w:val="both"/>
        <w:rPr>
          <w:rFonts w:ascii="Times New Roman" w:eastAsia="Palatino Linotype" w:hAnsi="Times New Roman" w:cs="Times New Roman"/>
          <w:b/>
          <w:sz w:val="24"/>
          <w:szCs w:val="24"/>
          <w:u w:val="single"/>
        </w:rPr>
      </w:pPr>
    </w:p>
    <w:p w14:paraId="0868C8E4" w14:textId="41E63B7F" w:rsidR="00F64818" w:rsidRPr="00392EA7" w:rsidRDefault="00F64818" w:rsidP="00392EA7">
      <w:pPr>
        <w:pStyle w:val="ListParagraph"/>
        <w:numPr>
          <w:ilvl w:val="0"/>
          <w:numId w:val="24"/>
        </w:numPr>
        <w:spacing w:after="0" w:line="240" w:lineRule="auto"/>
        <w:jc w:val="both"/>
        <w:rPr>
          <w:rFonts w:ascii="Times New Roman" w:eastAsia="Palatino Linotype" w:hAnsi="Times New Roman" w:cs="Times New Roman"/>
          <w:b/>
          <w:sz w:val="24"/>
          <w:szCs w:val="24"/>
        </w:rPr>
      </w:pPr>
      <w:r w:rsidRPr="00392EA7">
        <w:rPr>
          <w:rFonts w:ascii="Times New Roman" w:eastAsia="Palatino Linotype" w:hAnsi="Times New Roman" w:cs="Times New Roman"/>
          <w:b/>
          <w:sz w:val="24"/>
          <w:szCs w:val="24"/>
        </w:rPr>
        <w:t>Conflict-</w:t>
      </w:r>
      <w:r w:rsidR="0075340A" w:rsidRPr="00392EA7">
        <w:rPr>
          <w:rFonts w:ascii="Times New Roman" w:eastAsia="Palatino Linotype" w:hAnsi="Times New Roman" w:cs="Times New Roman"/>
          <w:b/>
          <w:sz w:val="24"/>
          <w:szCs w:val="24"/>
        </w:rPr>
        <w:t>R</w:t>
      </w:r>
      <w:r w:rsidRPr="00392EA7">
        <w:rPr>
          <w:rFonts w:ascii="Times New Roman" w:eastAsia="Palatino Linotype" w:hAnsi="Times New Roman" w:cs="Times New Roman"/>
          <w:b/>
          <w:sz w:val="24"/>
          <w:szCs w:val="24"/>
        </w:rPr>
        <w:t xml:space="preserve">elated </w:t>
      </w:r>
      <w:r w:rsidR="00D75870" w:rsidRPr="00392EA7">
        <w:rPr>
          <w:rFonts w:ascii="Times New Roman" w:eastAsia="Palatino Linotype" w:hAnsi="Times New Roman" w:cs="Times New Roman"/>
          <w:b/>
          <w:sz w:val="24"/>
          <w:szCs w:val="24"/>
        </w:rPr>
        <w:t>V</w:t>
      </w:r>
      <w:r w:rsidRPr="00392EA7">
        <w:rPr>
          <w:rFonts w:ascii="Times New Roman" w:eastAsia="Palatino Linotype" w:hAnsi="Times New Roman" w:cs="Times New Roman"/>
          <w:b/>
          <w:sz w:val="24"/>
          <w:szCs w:val="24"/>
        </w:rPr>
        <w:t>iolations/</w:t>
      </w:r>
      <w:r w:rsidR="00D75870" w:rsidRPr="00392EA7">
        <w:rPr>
          <w:rFonts w:ascii="Times New Roman" w:eastAsia="Palatino Linotype" w:hAnsi="Times New Roman" w:cs="Times New Roman"/>
          <w:b/>
          <w:sz w:val="24"/>
          <w:szCs w:val="24"/>
        </w:rPr>
        <w:t>A</w:t>
      </w:r>
      <w:r w:rsidRPr="00392EA7">
        <w:rPr>
          <w:rFonts w:ascii="Times New Roman" w:eastAsia="Palatino Linotype" w:hAnsi="Times New Roman" w:cs="Times New Roman"/>
          <w:b/>
          <w:sz w:val="24"/>
          <w:szCs w:val="24"/>
        </w:rPr>
        <w:t>buses</w:t>
      </w:r>
    </w:p>
    <w:p w14:paraId="52052436" w14:textId="77777777" w:rsidR="003212E1" w:rsidRDefault="003212E1" w:rsidP="003212E1">
      <w:pPr>
        <w:pStyle w:val="ListParagraph"/>
        <w:spacing w:after="0" w:line="240" w:lineRule="auto"/>
        <w:ind w:left="360"/>
        <w:jc w:val="both"/>
        <w:rPr>
          <w:rFonts w:ascii="Times New Roman" w:eastAsia="Palatino Linotype" w:hAnsi="Times New Roman" w:cs="Times New Roman"/>
          <w:b/>
          <w:sz w:val="24"/>
          <w:szCs w:val="24"/>
        </w:rPr>
      </w:pPr>
    </w:p>
    <w:p w14:paraId="36EF942B" w14:textId="6BB320FB" w:rsidR="00F64818" w:rsidRPr="00FA7B00" w:rsidRDefault="00F64818" w:rsidP="00392EA7">
      <w:pPr>
        <w:pStyle w:val="ListParagraph"/>
        <w:numPr>
          <w:ilvl w:val="0"/>
          <w:numId w:val="24"/>
        </w:numPr>
        <w:spacing w:after="0" w:line="240" w:lineRule="auto"/>
        <w:jc w:val="both"/>
        <w:rPr>
          <w:rFonts w:ascii="Times New Roman" w:eastAsia="Palatino Linotype" w:hAnsi="Times New Roman" w:cs="Times New Roman"/>
          <w:b/>
          <w:sz w:val="24"/>
          <w:szCs w:val="24"/>
        </w:rPr>
      </w:pPr>
      <w:r w:rsidRPr="00FA7B00">
        <w:rPr>
          <w:rFonts w:ascii="Times New Roman" w:eastAsia="Palatino Linotype" w:hAnsi="Times New Roman" w:cs="Times New Roman"/>
          <w:b/>
          <w:sz w:val="24"/>
          <w:szCs w:val="24"/>
        </w:rPr>
        <w:t>Conflict-</w:t>
      </w:r>
      <w:r w:rsidR="00833B85" w:rsidRPr="00FA7B00">
        <w:rPr>
          <w:rFonts w:ascii="Times New Roman" w:eastAsia="Palatino Linotype" w:hAnsi="Times New Roman" w:cs="Times New Roman"/>
          <w:b/>
          <w:sz w:val="24"/>
          <w:szCs w:val="24"/>
        </w:rPr>
        <w:t>R</w:t>
      </w:r>
      <w:r w:rsidRPr="00FA7B00">
        <w:rPr>
          <w:rFonts w:ascii="Times New Roman" w:eastAsia="Palatino Linotype" w:hAnsi="Times New Roman" w:cs="Times New Roman"/>
          <w:b/>
          <w:sz w:val="24"/>
          <w:szCs w:val="24"/>
        </w:rPr>
        <w:t xml:space="preserve">elated </w:t>
      </w:r>
      <w:r w:rsidR="00833B85" w:rsidRPr="00FA7B00">
        <w:rPr>
          <w:rFonts w:ascii="Times New Roman" w:eastAsia="Palatino Linotype" w:hAnsi="Times New Roman" w:cs="Times New Roman"/>
          <w:b/>
          <w:sz w:val="24"/>
          <w:szCs w:val="24"/>
        </w:rPr>
        <w:t>S</w:t>
      </w:r>
      <w:r w:rsidRPr="00FA7B00">
        <w:rPr>
          <w:rFonts w:ascii="Times New Roman" w:eastAsia="Palatino Linotype" w:hAnsi="Times New Roman" w:cs="Times New Roman"/>
          <w:b/>
          <w:sz w:val="24"/>
          <w:szCs w:val="24"/>
        </w:rPr>
        <w:t xml:space="preserve">exual </w:t>
      </w:r>
      <w:r w:rsidR="00833B85" w:rsidRPr="00FA7B00">
        <w:rPr>
          <w:rFonts w:ascii="Times New Roman" w:eastAsia="Palatino Linotype" w:hAnsi="Times New Roman" w:cs="Times New Roman"/>
          <w:b/>
          <w:sz w:val="24"/>
          <w:szCs w:val="24"/>
        </w:rPr>
        <w:t>V</w:t>
      </w:r>
      <w:r w:rsidRPr="00FA7B00">
        <w:rPr>
          <w:rFonts w:ascii="Times New Roman" w:eastAsia="Palatino Linotype" w:hAnsi="Times New Roman" w:cs="Times New Roman"/>
          <w:b/>
          <w:sz w:val="24"/>
          <w:szCs w:val="24"/>
        </w:rPr>
        <w:t>iolence</w:t>
      </w:r>
      <w:r w:rsidR="00833B85" w:rsidRPr="00FA7B00">
        <w:rPr>
          <w:rFonts w:ascii="Times New Roman" w:eastAsia="Palatino Linotype" w:hAnsi="Times New Roman" w:cs="Times New Roman"/>
          <w:b/>
          <w:sz w:val="24"/>
          <w:szCs w:val="24"/>
        </w:rPr>
        <w:t xml:space="preserve"> (CRSV)</w:t>
      </w:r>
    </w:p>
    <w:p w14:paraId="5533CEF6" w14:textId="77777777" w:rsidR="00833B85" w:rsidRDefault="00833B85" w:rsidP="00833B85">
      <w:pPr>
        <w:spacing w:after="0" w:line="240" w:lineRule="auto"/>
        <w:ind w:left="-76"/>
        <w:contextualSpacing/>
        <w:jc w:val="both"/>
        <w:rPr>
          <w:rFonts w:ascii="Times New Roman" w:eastAsia="Palatino Linotype" w:hAnsi="Times New Roman" w:cs="Times New Roman"/>
          <w:b/>
          <w:sz w:val="24"/>
          <w:szCs w:val="24"/>
        </w:rPr>
      </w:pPr>
    </w:p>
    <w:p w14:paraId="33AB9434" w14:textId="3D49C411" w:rsidR="00833B85" w:rsidRPr="00392EA7" w:rsidRDefault="00833B85" w:rsidP="00392EA7">
      <w:pPr>
        <w:pStyle w:val="ListParagraph"/>
        <w:numPr>
          <w:ilvl w:val="0"/>
          <w:numId w:val="24"/>
        </w:numPr>
        <w:spacing w:after="0" w:line="240" w:lineRule="auto"/>
        <w:jc w:val="both"/>
        <w:rPr>
          <w:rFonts w:ascii="Times New Roman" w:eastAsia="Palatino Linotype" w:hAnsi="Times New Roman" w:cs="Times New Roman"/>
          <w:b/>
          <w:sz w:val="24"/>
          <w:szCs w:val="24"/>
        </w:rPr>
      </w:pPr>
      <w:r w:rsidRPr="00392EA7">
        <w:rPr>
          <w:rFonts w:ascii="Times New Roman" w:eastAsia="Palatino Linotype" w:hAnsi="Times New Roman" w:cs="Times New Roman"/>
          <w:b/>
          <w:sz w:val="24"/>
          <w:szCs w:val="24"/>
        </w:rPr>
        <w:t>Sexual and Gender-Based Violence (SGBV)</w:t>
      </w:r>
    </w:p>
    <w:p w14:paraId="4A4EC666" w14:textId="77777777" w:rsidR="00070682" w:rsidRDefault="00070682" w:rsidP="00070682">
      <w:pPr>
        <w:spacing w:after="0" w:line="240" w:lineRule="auto"/>
        <w:contextualSpacing/>
        <w:jc w:val="both"/>
        <w:rPr>
          <w:rFonts w:ascii="Times New Roman" w:eastAsia="Palatino Linotype" w:hAnsi="Times New Roman" w:cs="Times New Roman"/>
          <w:bCs/>
          <w:sz w:val="24"/>
          <w:szCs w:val="24"/>
        </w:rPr>
      </w:pPr>
    </w:p>
    <w:p w14:paraId="63E5F9A4" w14:textId="7190123D" w:rsidR="00F64818" w:rsidRPr="00392EA7" w:rsidRDefault="002705AC" w:rsidP="00392EA7">
      <w:pPr>
        <w:pStyle w:val="ListParagraph"/>
        <w:numPr>
          <w:ilvl w:val="0"/>
          <w:numId w:val="24"/>
        </w:numPr>
        <w:spacing w:after="0" w:line="240" w:lineRule="auto"/>
        <w:jc w:val="both"/>
        <w:rPr>
          <w:rFonts w:ascii="Times New Roman" w:eastAsia="Palatino Linotype" w:hAnsi="Times New Roman" w:cs="Times New Roman"/>
          <w:b/>
          <w:sz w:val="24"/>
          <w:szCs w:val="24"/>
        </w:rPr>
      </w:pPr>
      <w:bookmarkStart w:id="0" w:name="_Hlk155890358"/>
      <w:r w:rsidRPr="00392EA7">
        <w:rPr>
          <w:rFonts w:ascii="Times New Roman" w:eastAsia="Palatino Linotype" w:hAnsi="Times New Roman" w:cs="Times New Roman"/>
          <w:b/>
          <w:sz w:val="24"/>
          <w:szCs w:val="24"/>
        </w:rPr>
        <w:t xml:space="preserve">Civic Space and Participation </w:t>
      </w:r>
    </w:p>
    <w:p w14:paraId="5D54D960" w14:textId="77777777" w:rsidR="00483AC9" w:rsidRDefault="00483AC9" w:rsidP="00483AC9">
      <w:pPr>
        <w:spacing w:after="0" w:line="240" w:lineRule="auto"/>
        <w:contextualSpacing/>
        <w:jc w:val="both"/>
        <w:rPr>
          <w:rFonts w:ascii="Times New Roman" w:eastAsia="Palatino Linotype" w:hAnsi="Times New Roman" w:cs="Times New Roman"/>
          <w:b/>
          <w:sz w:val="24"/>
          <w:szCs w:val="24"/>
          <w:u w:val="single"/>
        </w:rPr>
      </w:pPr>
    </w:p>
    <w:p w14:paraId="51062A52" w14:textId="46568167" w:rsidR="00F64818" w:rsidRPr="00392EA7" w:rsidRDefault="00874A46" w:rsidP="00392EA7">
      <w:pPr>
        <w:pStyle w:val="ListParagraph"/>
        <w:numPr>
          <w:ilvl w:val="0"/>
          <w:numId w:val="24"/>
        </w:numPr>
        <w:spacing w:after="0" w:line="240" w:lineRule="auto"/>
        <w:jc w:val="both"/>
        <w:rPr>
          <w:rFonts w:ascii="Times New Roman" w:eastAsia="Palatino Linotype" w:hAnsi="Times New Roman" w:cs="Times New Roman"/>
          <w:b/>
          <w:sz w:val="24"/>
          <w:szCs w:val="24"/>
        </w:rPr>
      </w:pPr>
      <w:r w:rsidRPr="00392EA7">
        <w:rPr>
          <w:rFonts w:ascii="Times New Roman" w:eastAsia="Palatino Linotype" w:hAnsi="Times New Roman" w:cs="Times New Roman"/>
          <w:b/>
          <w:sz w:val="24"/>
          <w:szCs w:val="24"/>
        </w:rPr>
        <w:t>J</w:t>
      </w:r>
      <w:r w:rsidR="00F64818" w:rsidRPr="00392EA7">
        <w:rPr>
          <w:rFonts w:ascii="Times New Roman" w:eastAsia="Palatino Linotype" w:hAnsi="Times New Roman" w:cs="Times New Roman"/>
          <w:b/>
          <w:sz w:val="24"/>
          <w:szCs w:val="24"/>
        </w:rPr>
        <w:t>u</w:t>
      </w:r>
      <w:r w:rsidRPr="00392EA7">
        <w:rPr>
          <w:rFonts w:ascii="Times New Roman" w:eastAsia="Palatino Linotype" w:hAnsi="Times New Roman" w:cs="Times New Roman"/>
          <w:b/>
          <w:sz w:val="24"/>
          <w:szCs w:val="24"/>
        </w:rPr>
        <w:t>dicial A</w:t>
      </w:r>
      <w:r w:rsidR="00F64818" w:rsidRPr="00392EA7">
        <w:rPr>
          <w:rFonts w:ascii="Times New Roman" w:eastAsia="Palatino Linotype" w:hAnsi="Times New Roman" w:cs="Times New Roman"/>
          <w:b/>
          <w:sz w:val="24"/>
          <w:szCs w:val="24"/>
        </w:rPr>
        <w:t>ccountability</w:t>
      </w:r>
    </w:p>
    <w:p w14:paraId="60D16B79" w14:textId="77777777" w:rsidR="00D75870" w:rsidRDefault="00D75870" w:rsidP="00D75870">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Prolonged/arbitrary arrest and detention.</w:t>
      </w:r>
    </w:p>
    <w:p w14:paraId="60A38466" w14:textId="77777777" w:rsidR="00C919EE" w:rsidRDefault="00C919EE" w:rsidP="00C919EE">
      <w:pPr>
        <w:spacing w:after="0" w:line="240" w:lineRule="auto"/>
        <w:ind w:left="360"/>
        <w:contextualSpacing/>
        <w:jc w:val="both"/>
        <w:rPr>
          <w:rFonts w:ascii="Times New Roman" w:eastAsia="Palatino Linotype" w:hAnsi="Times New Roman" w:cs="Times New Roman"/>
          <w:bCs/>
          <w:sz w:val="24"/>
          <w:szCs w:val="24"/>
        </w:rPr>
      </w:pPr>
    </w:p>
    <w:p w14:paraId="32284D52" w14:textId="674C7E9A" w:rsidR="000328FE" w:rsidRDefault="00C919EE" w:rsidP="00C919EE">
      <w:pPr>
        <w:spacing w:after="0" w:line="240" w:lineRule="auto"/>
        <w:ind w:left="72"/>
        <w:contextualSpacing/>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 xml:space="preserve">On </w:t>
      </w:r>
      <w:r w:rsidR="00A052A0">
        <w:rPr>
          <w:rFonts w:ascii="Times New Roman" w:eastAsia="Palatino Linotype" w:hAnsi="Times New Roman" w:cs="Times New Roman"/>
          <w:bCs/>
          <w:sz w:val="24"/>
          <w:szCs w:val="24"/>
        </w:rPr>
        <w:t>30 September 2025</w:t>
      </w:r>
      <w:r>
        <w:rPr>
          <w:rFonts w:ascii="Times New Roman" w:eastAsia="Palatino Linotype" w:hAnsi="Times New Roman" w:cs="Times New Roman"/>
          <w:bCs/>
          <w:sz w:val="24"/>
          <w:szCs w:val="24"/>
        </w:rPr>
        <w:t xml:space="preserve">, HRD monitored the Human rights situation in Nimule town, Magwi </w:t>
      </w:r>
      <w:r w:rsidR="000022C4">
        <w:rPr>
          <w:rFonts w:ascii="Times New Roman" w:eastAsia="Palatino Linotype" w:hAnsi="Times New Roman" w:cs="Times New Roman"/>
          <w:bCs/>
          <w:sz w:val="24"/>
          <w:szCs w:val="24"/>
        </w:rPr>
        <w:t>C</w:t>
      </w:r>
      <w:r>
        <w:rPr>
          <w:rFonts w:ascii="Times New Roman" w:eastAsia="Palatino Linotype" w:hAnsi="Times New Roman" w:cs="Times New Roman"/>
          <w:bCs/>
          <w:sz w:val="24"/>
          <w:szCs w:val="24"/>
        </w:rPr>
        <w:t xml:space="preserve">ounty and spoke with </w:t>
      </w:r>
      <w:r w:rsidR="00FB75D2">
        <w:rPr>
          <w:rFonts w:ascii="Times New Roman" w:eastAsia="Palatino Linotype" w:hAnsi="Times New Roman" w:cs="Times New Roman"/>
          <w:bCs/>
          <w:sz w:val="24"/>
          <w:szCs w:val="24"/>
        </w:rPr>
        <w:t xml:space="preserve">an </w:t>
      </w:r>
      <w:r w:rsidR="005D5627">
        <w:rPr>
          <w:rFonts w:ascii="Times New Roman" w:eastAsia="Palatino Linotype" w:hAnsi="Times New Roman" w:cs="Times New Roman"/>
          <w:bCs/>
          <w:sz w:val="24"/>
          <w:szCs w:val="24"/>
        </w:rPr>
        <w:t xml:space="preserve">eyewitness and </w:t>
      </w:r>
      <w:r w:rsidR="00FB75D2">
        <w:rPr>
          <w:rFonts w:ascii="Times New Roman" w:eastAsia="Palatino Linotype" w:hAnsi="Times New Roman" w:cs="Times New Roman"/>
          <w:bCs/>
          <w:sz w:val="24"/>
          <w:szCs w:val="24"/>
        </w:rPr>
        <w:t xml:space="preserve">two </w:t>
      </w:r>
      <w:r w:rsidR="00735E67">
        <w:rPr>
          <w:rFonts w:ascii="Times New Roman" w:eastAsia="Palatino Linotype" w:hAnsi="Times New Roman" w:cs="Times New Roman"/>
          <w:bCs/>
          <w:sz w:val="24"/>
          <w:szCs w:val="24"/>
        </w:rPr>
        <w:t xml:space="preserve">other </w:t>
      </w:r>
      <w:r>
        <w:rPr>
          <w:rFonts w:ascii="Times New Roman" w:eastAsia="Palatino Linotype" w:hAnsi="Times New Roman" w:cs="Times New Roman"/>
          <w:bCs/>
          <w:sz w:val="24"/>
          <w:szCs w:val="24"/>
        </w:rPr>
        <w:t xml:space="preserve">reliable </w:t>
      </w:r>
      <w:r w:rsidR="00D21C2F">
        <w:rPr>
          <w:rFonts w:ascii="Times New Roman" w:eastAsia="Palatino Linotype" w:hAnsi="Times New Roman" w:cs="Times New Roman"/>
          <w:bCs/>
          <w:sz w:val="24"/>
          <w:szCs w:val="24"/>
        </w:rPr>
        <w:t xml:space="preserve">secondary </w:t>
      </w:r>
      <w:r>
        <w:rPr>
          <w:rFonts w:ascii="Times New Roman" w:eastAsia="Palatino Linotype" w:hAnsi="Times New Roman" w:cs="Times New Roman"/>
          <w:bCs/>
          <w:sz w:val="24"/>
          <w:szCs w:val="24"/>
        </w:rPr>
        <w:t>sources</w:t>
      </w:r>
      <w:r w:rsidR="00D21C2F">
        <w:rPr>
          <w:rFonts w:ascii="Times New Roman" w:eastAsia="Palatino Linotype" w:hAnsi="Times New Roman" w:cs="Times New Roman"/>
          <w:bCs/>
          <w:sz w:val="24"/>
          <w:szCs w:val="24"/>
        </w:rPr>
        <w:t xml:space="preserve"> who informed that </w:t>
      </w:r>
      <w:r w:rsidR="005D5627">
        <w:rPr>
          <w:rFonts w:ascii="Times New Roman" w:eastAsia="Palatino Linotype" w:hAnsi="Times New Roman" w:cs="Times New Roman"/>
          <w:bCs/>
          <w:sz w:val="24"/>
          <w:szCs w:val="24"/>
        </w:rPr>
        <w:t xml:space="preserve">a defense Laywer was </w:t>
      </w:r>
      <w:r w:rsidR="00D21C2F">
        <w:rPr>
          <w:rFonts w:ascii="Times New Roman" w:eastAsia="Palatino Linotype" w:hAnsi="Times New Roman" w:cs="Times New Roman"/>
          <w:bCs/>
          <w:sz w:val="24"/>
          <w:szCs w:val="24"/>
        </w:rPr>
        <w:t xml:space="preserve">arbitrarily </w:t>
      </w:r>
      <w:r w:rsidR="00B74155">
        <w:rPr>
          <w:rFonts w:ascii="Times New Roman" w:eastAsia="Palatino Linotype" w:hAnsi="Times New Roman" w:cs="Times New Roman"/>
          <w:bCs/>
          <w:sz w:val="24"/>
          <w:szCs w:val="24"/>
        </w:rPr>
        <w:t>arrested and</w:t>
      </w:r>
      <w:r w:rsidR="005D5627">
        <w:rPr>
          <w:rFonts w:ascii="Times New Roman" w:eastAsia="Palatino Linotype" w:hAnsi="Times New Roman" w:cs="Times New Roman"/>
          <w:bCs/>
          <w:sz w:val="24"/>
          <w:szCs w:val="24"/>
        </w:rPr>
        <w:t xml:space="preserve"> ill- treated </w:t>
      </w:r>
      <w:r w:rsidR="00D21C2F">
        <w:rPr>
          <w:rFonts w:ascii="Times New Roman" w:eastAsia="Palatino Linotype" w:hAnsi="Times New Roman" w:cs="Times New Roman"/>
          <w:bCs/>
          <w:sz w:val="24"/>
          <w:szCs w:val="24"/>
        </w:rPr>
        <w:t xml:space="preserve">by </w:t>
      </w:r>
      <w:bookmarkStart w:id="1" w:name="_Hlk210123803"/>
      <w:bookmarkStart w:id="2" w:name="_Hlk179365112"/>
      <w:r>
        <w:rPr>
          <w:rFonts w:ascii="Times New Roman" w:eastAsia="Palatino Linotype" w:hAnsi="Times New Roman" w:cs="Times New Roman"/>
          <w:bCs/>
          <w:sz w:val="24"/>
          <w:szCs w:val="24"/>
        </w:rPr>
        <w:t xml:space="preserve">SSPDF Tiger Division </w:t>
      </w:r>
      <w:bookmarkEnd w:id="1"/>
      <w:r w:rsidR="00FB75D2">
        <w:rPr>
          <w:rFonts w:ascii="Times New Roman" w:eastAsia="Palatino Linotype" w:hAnsi="Times New Roman" w:cs="Times New Roman"/>
          <w:bCs/>
          <w:sz w:val="24"/>
          <w:szCs w:val="24"/>
        </w:rPr>
        <w:t xml:space="preserve">soldiers </w:t>
      </w:r>
      <w:r w:rsidR="000328FE">
        <w:rPr>
          <w:rFonts w:ascii="Times New Roman" w:eastAsia="Palatino Linotype" w:hAnsi="Times New Roman" w:cs="Times New Roman"/>
          <w:bCs/>
          <w:sz w:val="24"/>
          <w:szCs w:val="24"/>
        </w:rPr>
        <w:t>and thereafter was detained in a military detention facility in Kerepi Boma</w:t>
      </w:r>
      <w:r w:rsidR="00327364">
        <w:rPr>
          <w:rFonts w:ascii="Times New Roman" w:eastAsia="Palatino Linotype" w:hAnsi="Times New Roman" w:cs="Times New Roman"/>
          <w:bCs/>
          <w:sz w:val="24"/>
          <w:szCs w:val="24"/>
        </w:rPr>
        <w:t>, Pageri Payam, Magwi County</w:t>
      </w:r>
      <w:r w:rsidR="000328FE">
        <w:rPr>
          <w:rFonts w:ascii="Times New Roman" w:eastAsia="Palatino Linotype" w:hAnsi="Times New Roman" w:cs="Times New Roman"/>
          <w:bCs/>
          <w:sz w:val="24"/>
          <w:szCs w:val="24"/>
        </w:rPr>
        <w:t xml:space="preserve"> on 24 September 2025 and subsequently released on 25 September 2025 without formal charge.</w:t>
      </w:r>
    </w:p>
    <w:p w14:paraId="41A5F8CD" w14:textId="77777777" w:rsidR="000328FE" w:rsidRDefault="000328FE" w:rsidP="00C919EE">
      <w:pPr>
        <w:spacing w:after="0" w:line="240" w:lineRule="auto"/>
        <w:ind w:left="72"/>
        <w:contextualSpacing/>
        <w:jc w:val="both"/>
        <w:rPr>
          <w:rFonts w:ascii="Times New Roman" w:eastAsia="Palatino Linotype" w:hAnsi="Times New Roman" w:cs="Times New Roman"/>
          <w:bCs/>
          <w:sz w:val="24"/>
          <w:szCs w:val="24"/>
        </w:rPr>
      </w:pPr>
    </w:p>
    <w:p w14:paraId="3F87F043" w14:textId="77777777" w:rsidR="00735E67" w:rsidRDefault="000328FE" w:rsidP="007475E6">
      <w:pPr>
        <w:spacing w:after="0" w:line="240" w:lineRule="auto"/>
        <w:ind w:left="72"/>
        <w:contextualSpacing/>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 xml:space="preserve">According to the respondents, at about 12:00 hours, on 24 September 2025, </w:t>
      </w:r>
      <w:r w:rsidR="007475E6">
        <w:rPr>
          <w:rFonts w:ascii="Times New Roman" w:eastAsia="Palatino Linotype" w:hAnsi="Times New Roman" w:cs="Times New Roman"/>
          <w:bCs/>
          <w:sz w:val="24"/>
          <w:szCs w:val="24"/>
        </w:rPr>
        <w:t xml:space="preserve">about ten </w:t>
      </w:r>
      <w:r>
        <w:rPr>
          <w:rFonts w:ascii="Times New Roman" w:eastAsia="Palatino Linotype" w:hAnsi="Times New Roman" w:cs="Times New Roman"/>
          <w:bCs/>
          <w:sz w:val="24"/>
          <w:szCs w:val="24"/>
        </w:rPr>
        <w:t>armed SSPDF Tiger Division soldiers from SSPDF Tiger Division</w:t>
      </w:r>
      <w:r w:rsidR="00327364">
        <w:rPr>
          <w:rFonts w:ascii="Times New Roman" w:eastAsia="Palatino Linotype" w:hAnsi="Times New Roman" w:cs="Times New Roman"/>
          <w:bCs/>
          <w:sz w:val="24"/>
          <w:szCs w:val="24"/>
        </w:rPr>
        <w:t xml:space="preserve"> </w:t>
      </w:r>
      <w:r>
        <w:rPr>
          <w:rFonts w:ascii="Times New Roman" w:eastAsia="Palatino Linotype" w:hAnsi="Times New Roman" w:cs="Times New Roman"/>
          <w:bCs/>
          <w:sz w:val="24"/>
          <w:szCs w:val="24"/>
        </w:rPr>
        <w:t xml:space="preserve">Barracks in Kerepi Boma, </w:t>
      </w:r>
      <w:bookmarkStart w:id="3" w:name="_Hlk210139166"/>
      <w:r w:rsidR="00327364">
        <w:rPr>
          <w:rFonts w:ascii="Times New Roman" w:eastAsia="Palatino Linotype" w:hAnsi="Times New Roman" w:cs="Times New Roman"/>
          <w:bCs/>
          <w:sz w:val="24"/>
          <w:szCs w:val="24"/>
        </w:rPr>
        <w:t xml:space="preserve">Pageri </w:t>
      </w:r>
      <w:r>
        <w:rPr>
          <w:rFonts w:ascii="Times New Roman" w:eastAsia="Palatino Linotype" w:hAnsi="Times New Roman" w:cs="Times New Roman"/>
          <w:bCs/>
          <w:sz w:val="24"/>
          <w:szCs w:val="24"/>
        </w:rPr>
        <w:t>Payam, Magwi County</w:t>
      </w:r>
      <w:bookmarkEnd w:id="3"/>
      <w:r>
        <w:rPr>
          <w:rFonts w:ascii="Times New Roman" w:eastAsia="Palatino Linotype" w:hAnsi="Times New Roman" w:cs="Times New Roman"/>
          <w:bCs/>
          <w:sz w:val="24"/>
          <w:szCs w:val="24"/>
        </w:rPr>
        <w:t xml:space="preserve"> stormed the Nimule County court premises </w:t>
      </w:r>
      <w:r w:rsidR="007475E6">
        <w:rPr>
          <w:rFonts w:ascii="Times New Roman" w:eastAsia="Palatino Linotype" w:hAnsi="Times New Roman" w:cs="Times New Roman"/>
          <w:bCs/>
          <w:sz w:val="24"/>
          <w:szCs w:val="24"/>
        </w:rPr>
        <w:t xml:space="preserve">with a military vehicle </w:t>
      </w:r>
      <w:r>
        <w:rPr>
          <w:rFonts w:ascii="Times New Roman" w:eastAsia="Palatino Linotype" w:hAnsi="Times New Roman" w:cs="Times New Roman"/>
          <w:bCs/>
          <w:sz w:val="24"/>
          <w:szCs w:val="24"/>
        </w:rPr>
        <w:t xml:space="preserve">to arrest </w:t>
      </w:r>
      <w:r w:rsidR="007475E6">
        <w:rPr>
          <w:rFonts w:ascii="Times New Roman" w:eastAsia="Palatino Linotype" w:hAnsi="Times New Roman" w:cs="Times New Roman"/>
          <w:bCs/>
          <w:sz w:val="24"/>
          <w:szCs w:val="24"/>
        </w:rPr>
        <w:t xml:space="preserve">a defense Lawyer in Nimule town, and immediately the lawyer came out of the court they attacked him slapping him and kicking him with military boots and forcefully dragged him into their military vehicle and drove off to SSPDF Tiger Division Barracks in Kerepi Boma where they detained him till about 10:00 hours on 25 September 2025 when they released him without charge at the intervention of his colleagues and relatives. </w:t>
      </w:r>
    </w:p>
    <w:p w14:paraId="274D2D32" w14:textId="77777777" w:rsidR="00735E67" w:rsidRDefault="00735E67" w:rsidP="007475E6">
      <w:pPr>
        <w:spacing w:after="0" w:line="240" w:lineRule="auto"/>
        <w:ind w:left="72"/>
        <w:contextualSpacing/>
        <w:jc w:val="both"/>
        <w:rPr>
          <w:rFonts w:ascii="Times New Roman" w:eastAsia="Palatino Linotype" w:hAnsi="Times New Roman" w:cs="Times New Roman"/>
          <w:bCs/>
          <w:sz w:val="24"/>
          <w:szCs w:val="24"/>
        </w:rPr>
      </w:pPr>
    </w:p>
    <w:p w14:paraId="58CA9AD0" w14:textId="244C3E6A" w:rsidR="00327364" w:rsidRDefault="00327364" w:rsidP="007475E6">
      <w:pPr>
        <w:spacing w:after="0" w:line="240" w:lineRule="auto"/>
        <w:ind w:left="72"/>
        <w:contextualSpacing/>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lastRenderedPageBreak/>
        <w:t xml:space="preserve">The sources further added that </w:t>
      </w:r>
      <w:r w:rsidR="00E36EA4">
        <w:rPr>
          <w:rFonts w:ascii="Times New Roman" w:eastAsia="Palatino Linotype" w:hAnsi="Times New Roman" w:cs="Times New Roman"/>
          <w:bCs/>
          <w:sz w:val="24"/>
          <w:szCs w:val="24"/>
        </w:rPr>
        <w:t xml:space="preserve">the lawyer was held </w:t>
      </w:r>
      <w:r>
        <w:rPr>
          <w:rFonts w:ascii="Times New Roman" w:eastAsia="Palatino Linotype" w:hAnsi="Times New Roman" w:cs="Times New Roman"/>
          <w:bCs/>
          <w:sz w:val="24"/>
          <w:szCs w:val="24"/>
        </w:rPr>
        <w:t xml:space="preserve">throughout the night of 24 September by the Tiger Division soldiers in their detention facility in Kerepi Boma, Pageri Payam, Magwi County, </w:t>
      </w:r>
      <w:r w:rsidR="007475E6">
        <w:rPr>
          <w:rFonts w:ascii="Times New Roman" w:eastAsia="Palatino Linotype" w:hAnsi="Times New Roman" w:cs="Times New Roman"/>
          <w:bCs/>
          <w:sz w:val="24"/>
          <w:szCs w:val="24"/>
        </w:rPr>
        <w:t>wh</w:t>
      </w:r>
      <w:r>
        <w:rPr>
          <w:rFonts w:ascii="Times New Roman" w:eastAsia="Palatino Linotype" w:hAnsi="Times New Roman" w:cs="Times New Roman"/>
          <w:bCs/>
          <w:sz w:val="24"/>
          <w:szCs w:val="24"/>
        </w:rPr>
        <w:t xml:space="preserve">ile the </w:t>
      </w:r>
      <w:r w:rsidR="007475E6">
        <w:rPr>
          <w:rFonts w:ascii="Times New Roman" w:eastAsia="Palatino Linotype" w:hAnsi="Times New Roman" w:cs="Times New Roman"/>
          <w:bCs/>
          <w:sz w:val="24"/>
          <w:szCs w:val="24"/>
        </w:rPr>
        <w:t xml:space="preserve">soldiers </w:t>
      </w:r>
      <w:r>
        <w:rPr>
          <w:rFonts w:ascii="Times New Roman" w:eastAsia="Palatino Linotype" w:hAnsi="Times New Roman" w:cs="Times New Roman"/>
          <w:bCs/>
          <w:sz w:val="24"/>
          <w:szCs w:val="24"/>
        </w:rPr>
        <w:t xml:space="preserve">were accusing </w:t>
      </w:r>
      <w:r w:rsidR="00E36EA4">
        <w:rPr>
          <w:rFonts w:ascii="Times New Roman" w:eastAsia="Palatino Linotype" w:hAnsi="Times New Roman" w:cs="Times New Roman"/>
          <w:bCs/>
          <w:sz w:val="24"/>
          <w:szCs w:val="24"/>
        </w:rPr>
        <w:t xml:space="preserve">of intervening and </w:t>
      </w:r>
      <w:r w:rsidR="007475E6">
        <w:rPr>
          <w:rFonts w:ascii="Times New Roman" w:eastAsia="Palatino Linotype" w:hAnsi="Times New Roman" w:cs="Times New Roman"/>
          <w:bCs/>
          <w:sz w:val="24"/>
          <w:szCs w:val="24"/>
        </w:rPr>
        <w:t xml:space="preserve">appealing </w:t>
      </w:r>
      <w:r>
        <w:rPr>
          <w:rFonts w:ascii="Times New Roman" w:eastAsia="Palatino Linotype" w:hAnsi="Times New Roman" w:cs="Times New Roman"/>
          <w:bCs/>
          <w:sz w:val="24"/>
          <w:szCs w:val="24"/>
        </w:rPr>
        <w:t>against the decision of the Mobile Court in Nimule which awarded compensation against the lawyers client who was accused of causing the death of a Tiger Division soldier in a road traffic accident in Nimule.</w:t>
      </w:r>
      <w:r w:rsidR="00E36EA4">
        <w:rPr>
          <w:rFonts w:ascii="Times New Roman" w:eastAsia="Palatino Linotype" w:hAnsi="Times New Roman" w:cs="Times New Roman"/>
          <w:bCs/>
          <w:sz w:val="24"/>
          <w:szCs w:val="24"/>
        </w:rPr>
        <w:t xml:space="preserve"> The soldiers were saying that he was disrupting and prolonging the payment of the compensation through his appeal and actions.</w:t>
      </w:r>
      <w:r w:rsidR="00735E67">
        <w:rPr>
          <w:rFonts w:ascii="Times New Roman" w:eastAsia="Palatino Linotype" w:hAnsi="Times New Roman" w:cs="Times New Roman"/>
          <w:bCs/>
          <w:sz w:val="24"/>
          <w:szCs w:val="24"/>
        </w:rPr>
        <w:t xml:space="preserve"> Thus, at the instance of the lawyer’s colleagues and relatives it was agreed that the lawyer should be taken to Nimule where the matter originated to be resolved. In Nimule</w:t>
      </w:r>
      <w:r w:rsidR="007D4671">
        <w:rPr>
          <w:rFonts w:ascii="Times New Roman" w:eastAsia="Palatino Linotype" w:hAnsi="Times New Roman" w:cs="Times New Roman"/>
          <w:bCs/>
          <w:sz w:val="24"/>
          <w:szCs w:val="24"/>
        </w:rPr>
        <w:t>, the matter was addressed and resolved and the SSPDF Tiger Division Commander in Nimule ordered his release. The defense Lawyer however subsequently opened a criminal case of assault against the Tiger Division soldiers in Nimule Police Station</w:t>
      </w:r>
    </w:p>
    <w:p w14:paraId="36EA1612" w14:textId="77777777" w:rsidR="00327364" w:rsidRDefault="00327364" w:rsidP="007475E6">
      <w:pPr>
        <w:spacing w:after="0" w:line="240" w:lineRule="auto"/>
        <w:ind w:left="72"/>
        <w:contextualSpacing/>
        <w:jc w:val="both"/>
        <w:rPr>
          <w:rFonts w:ascii="Times New Roman" w:eastAsia="Palatino Linotype" w:hAnsi="Times New Roman" w:cs="Times New Roman"/>
          <w:bCs/>
          <w:sz w:val="24"/>
          <w:szCs w:val="24"/>
        </w:rPr>
      </w:pPr>
    </w:p>
    <w:p w14:paraId="6F19E7B7" w14:textId="77777777" w:rsidR="00735E67" w:rsidRDefault="00735E67" w:rsidP="00735E67">
      <w:pPr>
        <w:spacing w:after="0" w:line="240" w:lineRule="auto"/>
        <w:ind w:left="72"/>
        <w:contextualSpacing/>
        <w:jc w:val="both"/>
        <w:rPr>
          <w:rFonts w:ascii="Times New Roman" w:eastAsia="Palatino Linotype" w:hAnsi="Times New Roman" w:cs="Times New Roman"/>
          <w:bCs/>
          <w:sz w:val="24"/>
          <w:szCs w:val="24"/>
        </w:rPr>
      </w:pPr>
      <w:r w:rsidRPr="00E36EA4">
        <w:rPr>
          <w:rFonts w:ascii="Times New Roman" w:eastAsia="Palatino Linotype" w:hAnsi="Times New Roman" w:cs="Times New Roman"/>
          <w:bCs/>
          <w:i/>
          <w:iCs/>
          <w:sz w:val="24"/>
          <w:szCs w:val="24"/>
        </w:rPr>
        <w:t>Comment: HRD will continue to follow up on development and reported accordingly</w:t>
      </w:r>
      <w:r>
        <w:rPr>
          <w:rFonts w:ascii="Times New Roman" w:eastAsia="Palatino Linotype" w:hAnsi="Times New Roman" w:cs="Times New Roman"/>
          <w:bCs/>
          <w:sz w:val="24"/>
          <w:szCs w:val="24"/>
        </w:rPr>
        <w:t>.</w:t>
      </w:r>
    </w:p>
    <w:p w14:paraId="21FF8EB7" w14:textId="77777777" w:rsidR="00327364" w:rsidRDefault="00327364" w:rsidP="00735E67">
      <w:pPr>
        <w:spacing w:after="0" w:line="240" w:lineRule="auto"/>
        <w:contextualSpacing/>
        <w:jc w:val="both"/>
        <w:rPr>
          <w:rFonts w:ascii="Times New Roman" w:eastAsia="Palatino Linotype" w:hAnsi="Times New Roman" w:cs="Times New Roman"/>
          <w:bCs/>
          <w:sz w:val="24"/>
          <w:szCs w:val="24"/>
        </w:rPr>
      </w:pPr>
    </w:p>
    <w:bookmarkEnd w:id="2"/>
    <w:p w14:paraId="3FDCC4B2" w14:textId="39020509" w:rsidR="00874A46" w:rsidRPr="00D95AC4" w:rsidRDefault="00874A46" w:rsidP="00D75870">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Unlawful detention.</w:t>
      </w:r>
    </w:p>
    <w:p w14:paraId="5D14FB17" w14:textId="77777777" w:rsidR="00D75870" w:rsidRDefault="00D75870" w:rsidP="00D75870">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Torture/ill-treatment in the context of arrest and detention.</w:t>
      </w:r>
    </w:p>
    <w:p w14:paraId="5E4CDE36" w14:textId="61A120B1" w:rsidR="00D066FF" w:rsidRPr="009D613F" w:rsidRDefault="00D3755C" w:rsidP="009D613F">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Trial monitoring</w:t>
      </w:r>
      <w:r w:rsidR="00D95AC4" w:rsidRPr="00D95AC4">
        <w:rPr>
          <w:rFonts w:ascii="Times New Roman" w:eastAsia="Palatino Linotype" w:hAnsi="Times New Roman" w:cs="Times New Roman"/>
          <w:bCs/>
          <w:sz w:val="24"/>
          <w:szCs w:val="24"/>
        </w:rPr>
        <w:t>.</w:t>
      </w:r>
    </w:p>
    <w:p w14:paraId="066DBF60" w14:textId="39B41A11" w:rsidR="00183500" w:rsidRDefault="00183500" w:rsidP="00D75870">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 xml:space="preserve">Detention facility </w:t>
      </w:r>
      <w:r w:rsidR="00D95AC4" w:rsidRPr="00D95AC4">
        <w:rPr>
          <w:rFonts w:ascii="Times New Roman" w:eastAsia="Palatino Linotype" w:hAnsi="Times New Roman" w:cs="Times New Roman"/>
          <w:bCs/>
          <w:sz w:val="24"/>
          <w:szCs w:val="24"/>
        </w:rPr>
        <w:t>monitoring.</w:t>
      </w:r>
    </w:p>
    <w:p w14:paraId="617D8CC0" w14:textId="1AE51911" w:rsidR="001D5B48" w:rsidRDefault="001D5B48" w:rsidP="00D75870">
      <w:pPr>
        <w:numPr>
          <w:ilvl w:val="0"/>
          <w:numId w:val="1"/>
        </w:numPr>
        <w:spacing w:after="0" w:line="240" w:lineRule="auto"/>
        <w:contextualSpacing/>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E</w:t>
      </w:r>
      <w:r w:rsidR="00E70DAD">
        <w:rPr>
          <w:rFonts w:ascii="Times New Roman" w:eastAsia="Palatino Linotype" w:hAnsi="Times New Roman" w:cs="Times New Roman"/>
          <w:bCs/>
          <w:sz w:val="24"/>
          <w:szCs w:val="24"/>
        </w:rPr>
        <w:t>xtrajudicial Execution</w:t>
      </w:r>
    </w:p>
    <w:p w14:paraId="71DC1ECD" w14:textId="1B8C6E4D" w:rsidR="001D5B48" w:rsidRPr="00D95AC4" w:rsidRDefault="001D5B48" w:rsidP="00D75870">
      <w:pPr>
        <w:numPr>
          <w:ilvl w:val="0"/>
          <w:numId w:val="1"/>
        </w:numPr>
        <w:spacing w:after="0" w:line="240" w:lineRule="auto"/>
        <w:contextualSpacing/>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Death penalty and executions.</w:t>
      </w:r>
    </w:p>
    <w:p w14:paraId="1F5818FB" w14:textId="77777777" w:rsidR="00D75870" w:rsidRDefault="00D75870" w:rsidP="00D75870">
      <w:pPr>
        <w:spacing w:after="0" w:line="240" w:lineRule="auto"/>
        <w:ind w:left="-76"/>
        <w:contextualSpacing/>
        <w:jc w:val="both"/>
        <w:rPr>
          <w:rFonts w:ascii="Times New Roman" w:eastAsia="Palatino Linotype" w:hAnsi="Times New Roman" w:cs="Times New Roman"/>
          <w:b/>
          <w:sz w:val="24"/>
          <w:szCs w:val="24"/>
          <w:u w:val="single"/>
        </w:rPr>
      </w:pPr>
    </w:p>
    <w:p w14:paraId="54DD5AED" w14:textId="497BEA91" w:rsidR="00B74A38" w:rsidRDefault="00B74A38" w:rsidP="00392EA7">
      <w:pPr>
        <w:numPr>
          <w:ilvl w:val="0"/>
          <w:numId w:val="24"/>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Transitional Justice</w:t>
      </w:r>
    </w:p>
    <w:p w14:paraId="5EE2BE89" w14:textId="77777777" w:rsidR="00B74A38" w:rsidRDefault="00B74A38" w:rsidP="00B74A38">
      <w:pPr>
        <w:spacing w:after="0" w:line="240" w:lineRule="auto"/>
        <w:ind w:left="-76"/>
        <w:contextualSpacing/>
        <w:jc w:val="both"/>
        <w:rPr>
          <w:rFonts w:ascii="Times New Roman" w:eastAsia="Palatino Linotype" w:hAnsi="Times New Roman" w:cs="Times New Roman"/>
          <w:b/>
          <w:sz w:val="24"/>
          <w:szCs w:val="24"/>
        </w:rPr>
      </w:pPr>
    </w:p>
    <w:p w14:paraId="4340EC55" w14:textId="0373C3BA" w:rsidR="00874A46" w:rsidRDefault="00F64818" w:rsidP="00392EA7">
      <w:pPr>
        <w:numPr>
          <w:ilvl w:val="0"/>
          <w:numId w:val="24"/>
        </w:numPr>
        <w:spacing w:after="0" w:line="240" w:lineRule="auto"/>
        <w:ind w:left="284"/>
        <w:contextualSpacing/>
        <w:jc w:val="both"/>
        <w:rPr>
          <w:rFonts w:ascii="Times New Roman" w:eastAsia="Palatino Linotype" w:hAnsi="Times New Roman" w:cs="Times New Roman"/>
          <w:b/>
          <w:sz w:val="24"/>
          <w:szCs w:val="24"/>
        </w:rPr>
      </w:pPr>
      <w:r w:rsidRPr="00D75870">
        <w:rPr>
          <w:rFonts w:ascii="Times New Roman" w:eastAsia="Palatino Linotype" w:hAnsi="Times New Roman" w:cs="Times New Roman"/>
          <w:b/>
          <w:sz w:val="24"/>
          <w:szCs w:val="24"/>
        </w:rPr>
        <w:t xml:space="preserve">Engagement and </w:t>
      </w:r>
      <w:r w:rsidR="00874A46">
        <w:rPr>
          <w:rFonts w:ascii="Times New Roman" w:eastAsia="Palatino Linotype" w:hAnsi="Times New Roman" w:cs="Times New Roman"/>
          <w:b/>
          <w:sz w:val="24"/>
          <w:szCs w:val="24"/>
        </w:rPr>
        <w:t>C</w:t>
      </w:r>
      <w:r w:rsidRPr="00D75870">
        <w:rPr>
          <w:rFonts w:ascii="Times New Roman" w:eastAsia="Palatino Linotype" w:hAnsi="Times New Roman" w:cs="Times New Roman"/>
          <w:b/>
          <w:sz w:val="24"/>
          <w:szCs w:val="24"/>
        </w:rPr>
        <w:t xml:space="preserve">apacity </w:t>
      </w:r>
      <w:r w:rsidR="00874A46">
        <w:rPr>
          <w:rFonts w:ascii="Times New Roman" w:eastAsia="Palatino Linotype" w:hAnsi="Times New Roman" w:cs="Times New Roman"/>
          <w:b/>
          <w:sz w:val="24"/>
          <w:szCs w:val="24"/>
        </w:rPr>
        <w:t>B</w:t>
      </w:r>
      <w:r w:rsidRPr="00D75870">
        <w:rPr>
          <w:rFonts w:ascii="Times New Roman" w:eastAsia="Palatino Linotype" w:hAnsi="Times New Roman" w:cs="Times New Roman"/>
          <w:b/>
          <w:sz w:val="24"/>
          <w:szCs w:val="24"/>
        </w:rPr>
        <w:t>uilding</w:t>
      </w:r>
    </w:p>
    <w:p w14:paraId="2753ED39" w14:textId="77777777" w:rsidR="0006263D" w:rsidRDefault="0006263D" w:rsidP="0006263D">
      <w:pPr>
        <w:spacing w:after="0" w:line="240" w:lineRule="auto"/>
        <w:contextualSpacing/>
        <w:jc w:val="both"/>
        <w:rPr>
          <w:rFonts w:ascii="Times New Roman" w:eastAsia="Palatino Linotype" w:hAnsi="Times New Roman" w:cs="Times New Roman"/>
          <w:b/>
          <w:sz w:val="24"/>
          <w:szCs w:val="24"/>
        </w:rPr>
      </w:pPr>
    </w:p>
    <w:p w14:paraId="299CF892" w14:textId="0C15B5E0" w:rsidR="00F00795" w:rsidRDefault="00F64818" w:rsidP="00392EA7">
      <w:pPr>
        <w:numPr>
          <w:ilvl w:val="0"/>
          <w:numId w:val="24"/>
        </w:numPr>
        <w:spacing w:after="0" w:line="240" w:lineRule="auto"/>
        <w:ind w:left="284"/>
        <w:contextualSpacing/>
        <w:jc w:val="both"/>
        <w:rPr>
          <w:rFonts w:ascii="Times New Roman" w:eastAsia="Palatino Linotype" w:hAnsi="Times New Roman" w:cs="Times New Roman"/>
          <w:b/>
          <w:sz w:val="24"/>
          <w:szCs w:val="24"/>
        </w:rPr>
      </w:pPr>
      <w:r w:rsidRPr="005D0786">
        <w:rPr>
          <w:rFonts w:ascii="Times New Roman" w:eastAsia="Palatino Linotype" w:hAnsi="Times New Roman" w:cs="Times New Roman"/>
          <w:b/>
          <w:sz w:val="24"/>
          <w:szCs w:val="24"/>
        </w:rPr>
        <w:t xml:space="preserve">Other </w:t>
      </w:r>
      <w:r w:rsidR="005D0786">
        <w:rPr>
          <w:rFonts w:ascii="Times New Roman" w:eastAsia="Palatino Linotype" w:hAnsi="Times New Roman" w:cs="Times New Roman"/>
          <w:b/>
          <w:sz w:val="24"/>
          <w:szCs w:val="24"/>
        </w:rPr>
        <w:t>K</w:t>
      </w:r>
      <w:r w:rsidRPr="005D0786">
        <w:rPr>
          <w:rFonts w:ascii="Times New Roman" w:eastAsia="Palatino Linotype" w:hAnsi="Times New Roman" w:cs="Times New Roman"/>
          <w:b/>
          <w:sz w:val="24"/>
          <w:szCs w:val="24"/>
        </w:rPr>
        <w:t xml:space="preserve">ey </w:t>
      </w:r>
      <w:r w:rsidR="005D0786">
        <w:rPr>
          <w:rFonts w:ascii="Times New Roman" w:eastAsia="Palatino Linotype" w:hAnsi="Times New Roman" w:cs="Times New Roman"/>
          <w:b/>
          <w:sz w:val="24"/>
          <w:szCs w:val="24"/>
        </w:rPr>
        <w:t>H</w:t>
      </w:r>
      <w:r w:rsidRPr="005D0786">
        <w:rPr>
          <w:rFonts w:ascii="Times New Roman" w:eastAsia="Palatino Linotype" w:hAnsi="Times New Roman" w:cs="Times New Roman"/>
          <w:b/>
          <w:sz w:val="24"/>
          <w:szCs w:val="24"/>
        </w:rPr>
        <w:t xml:space="preserve">uman </w:t>
      </w:r>
      <w:r w:rsidR="005D0786">
        <w:rPr>
          <w:rFonts w:ascii="Times New Roman" w:eastAsia="Palatino Linotype" w:hAnsi="Times New Roman" w:cs="Times New Roman"/>
          <w:b/>
          <w:sz w:val="24"/>
          <w:szCs w:val="24"/>
        </w:rPr>
        <w:t>R</w:t>
      </w:r>
      <w:r w:rsidRPr="005D0786">
        <w:rPr>
          <w:rFonts w:ascii="Times New Roman" w:eastAsia="Palatino Linotype" w:hAnsi="Times New Roman" w:cs="Times New Roman"/>
          <w:b/>
          <w:sz w:val="24"/>
          <w:szCs w:val="24"/>
        </w:rPr>
        <w:t xml:space="preserve">ights and </w:t>
      </w:r>
      <w:r w:rsidR="005D0786">
        <w:rPr>
          <w:rFonts w:ascii="Times New Roman" w:eastAsia="Palatino Linotype" w:hAnsi="Times New Roman" w:cs="Times New Roman"/>
          <w:b/>
          <w:sz w:val="24"/>
          <w:szCs w:val="24"/>
        </w:rPr>
        <w:t>P</w:t>
      </w:r>
      <w:r w:rsidRPr="005D0786">
        <w:rPr>
          <w:rFonts w:ascii="Times New Roman" w:eastAsia="Palatino Linotype" w:hAnsi="Times New Roman" w:cs="Times New Roman"/>
          <w:b/>
          <w:sz w:val="24"/>
          <w:szCs w:val="24"/>
        </w:rPr>
        <w:t xml:space="preserve">rotection </w:t>
      </w:r>
      <w:r w:rsidR="005D0786">
        <w:rPr>
          <w:rFonts w:ascii="Times New Roman" w:eastAsia="Palatino Linotype" w:hAnsi="Times New Roman" w:cs="Times New Roman"/>
          <w:b/>
          <w:sz w:val="24"/>
          <w:szCs w:val="24"/>
        </w:rPr>
        <w:t>C</w:t>
      </w:r>
      <w:r w:rsidRPr="005D0786">
        <w:rPr>
          <w:rFonts w:ascii="Times New Roman" w:eastAsia="Palatino Linotype" w:hAnsi="Times New Roman" w:cs="Times New Roman"/>
          <w:b/>
          <w:sz w:val="24"/>
          <w:szCs w:val="24"/>
        </w:rPr>
        <w:t>oncerns</w:t>
      </w:r>
      <w:bookmarkEnd w:id="0"/>
    </w:p>
    <w:p w14:paraId="69A33823" w14:textId="77777777" w:rsidR="00F00795" w:rsidRDefault="00F00795" w:rsidP="00F00795">
      <w:pPr>
        <w:spacing w:after="0" w:line="240" w:lineRule="auto"/>
        <w:contextualSpacing/>
        <w:jc w:val="both"/>
        <w:rPr>
          <w:rFonts w:ascii="Times New Roman" w:eastAsia="Palatino Linotype" w:hAnsi="Times New Roman" w:cs="Times New Roman"/>
          <w:b/>
          <w:sz w:val="24"/>
          <w:szCs w:val="24"/>
        </w:rPr>
      </w:pPr>
    </w:p>
    <w:sectPr w:rsidR="00F00795" w:rsidSect="003A7A57">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3AB7A9" w14:textId="77777777" w:rsidR="00A23B28" w:rsidRDefault="00A23B28" w:rsidP="00182875">
      <w:pPr>
        <w:spacing w:after="0" w:line="240" w:lineRule="auto"/>
      </w:pPr>
      <w:r>
        <w:separator/>
      </w:r>
    </w:p>
  </w:endnote>
  <w:endnote w:type="continuationSeparator" w:id="0">
    <w:p w14:paraId="7211CEC3" w14:textId="77777777" w:rsidR="00A23B28" w:rsidRDefault="00A23B28"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607B8AB8" w:rsidR="00182875" w:rsidRPr="00182875" w:rsidRDefault="0087030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 xml:space="preserve">20240103 </w:t>
        </w:r>
        <w:r w:rsidR="00182875" w:rsidRPr="00182875">
          <w:rPr>
            <w:rFonts w:ascii="Times New Roman" w:hAnsi="Times New Roman" w:cs="Times New Roman"/>
            <w:color w:val="0070C0"/>
            <w:sz w:val="20"/>
            <w:szCs w:val="20"/>
          </w:rPr>
          <w:t xml:space="preserve">UNMISS HRD Field Office Daily </w:t>
        </w:r>
        <w:r w:rsidR="00182875">
          <w:rPr>
            <w:rFonts w:ascii="Times New Roman" w:hAnsi="Times New Roman" w:cs="Times New Roman"/>
            <w:color w:val="0070C0"/>
            <w:sz w:val="20"/>
            <w:szCs w:val="20"/>
          </w:rPr>
          <w:t>R</w:t>
        </w:r>
        <w:r w:rsidR="00182875" w:rsidRPr="00182875">
          <w:rPr>
            <w:rFonts w:ascii="Times New Roman" w:hAnsi="Times New Roman" w:cs="Times New Roman"/>
            <w:color w:val="0070C0"/>
            <w:sz w:val="20"/>
            <w:szCs w:val="20"/>
          </w:rPr>
          <w:t>eport Template</w:t>
        </w:r>
        <w:r w:rsidR="00182875" w:rsidRPr="00182875">
          <w:rPr>
            <w:rFonts w:ascii="Times New Roman" w:hAnsi="Times New Roman" w:cs="Times New Roman"/>
            <w:color w:val="0070C0"/>
            <w:sz w:val="20"/>
            <w:szCs w:val="20"/>
          </w:rPr>
          <w:tab/>
        </w:r>
        <w:r w:rsidR="00182875" w:rsidRPr="00182875">
          <w:rPr>
            <w:rFonts w:ascii="Times New Roman" w:hAnsi="Times New Roman" w:cs="Times New Roman"/>
            <w:color w:val="0070C0"/>
            <w:sz w:val="20"/>
            <w:szCs w:val="20"/>
          </w:rPr>
          <w:fldChar w:fldCharType="begin"/>
        </w:r>
        <w:r w:rsidR="00182875" w:rsidRPr="00182875">
          <w:rPr>
            <w:rFonts w:ascii="Times New Roman" w:hAnsi="Times New Roman" w:cs="Times New Roman"/>
            <w:color w:val="0070C0"/>
            <w:sz w:val="20"/>
            <w:szCs w:val="20"/>
          </w:rPr>
          <w:instrText xml:space="preserve"> PAGE   \* MERGEFORMAT </w:instrText>
        </w:r>
        <w:r w:rsidR="00182875" w:rsidRPr="00182875">
          <w:rPr>
            <w:rFonts w:ascii="Times New Roman" w:hAnsi="Times New Roman" w:cs="Times New Roman"/>
            <w:color w:val="0070C0"/>
            <w:sz w:val="20"/>
            <w:szCs w:val="20"/>
          </w:rPr>
          <w:fldChar w:fldCharType="separate"/>
        </w:r>
        <w:r w:rsidR="00182875" w:rsidRPr="00182875">
          <w:rPr>
            <w:rFonts w:ascii="Times New Roman" w:hAnsi="Times New Roman" w:cs="Times New Roman"/>
            <w:noProof/>
            <w:color w:val="0070C0"/>
            <w:sz w:val="20"/>
            <w:szCs w:val="20"/>
          </w:rPr>
          <w:t>2</w:t>
        </w:r>
        <w:r w:rsidR="00182875"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ED52C2" w14:textId="77777777" w:rsidR="00A23B28" w:rsidRDefault="00A23B28" w:rsidP="00182875">
      <w:pPr>
        <w:spacing w:after="0" w:line="240" w:lineRule="auto"/>
      </w:pPr>
      <w:r>
        <w:separator/>
      </w:r>
    </w:p>
  </w:footnote>
  <w:footnote w:type="continuationSeparator" w:id="0">
    <w:p w14:paraId="005D660A" w14:textId="77777777" w:rsidR="00A23B28" w:rsidRDefault="00A23B28"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87AE3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6AAD39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A57035"/>
    <w:multiLevelType w:val="hybridMultilevel"/>
    <w:tmpl w:val="EF30920E"/>
    <w:lvl w:ilvl="0" w:tplc="0809000F">
      <w:start w:val="1"/>
      <w:numFmt w:val="decimal"/>
      <w:lvlText w:val="%1."/>
      <w:lvlJc w:val="left"/>
      <w:pPr>
        <w:ind w:left="36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 w15:restartNumberingAfterBreak="0">
    <w:nsid w:val="07DE0BE0"/>
    <w:multiLevelType w:val="hybridMultilevel"/>
    <w:tmpl w:val="86562A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3952BC"/>
    <w:multiLevelType w:val="hybridMultilevel"/>
    <w:tmpl w:val="FF4813FE"/>
    <w:lvl w:ilvl="0" w:tplc="D54C3DE6">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0C0660E3"/>
    <w:multiLevelType w:val="hybridMultilevel"/>
    <w:tmpl w:val="C2689710"/>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189B36FE"/>
    <w:multiLevelType w:val="hybridMultilevel"/>
    <w:tmpl w:val="6D6683E4"/>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1B9A28B8"/>
    <w:multiLevelType w:val="hybridMultilevel"/>
    <w:tmpl w:val="A80687C8"/>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8" w15:restartNumberingAfterBreak="0">
    <w:nsid w:val="1BD453E0"/>
    <w:multiLevelType w:val="hybridMultilevel"/>
    <w:tmpl w:val="B358BB4E"/>
    <w:lvl w:ilvl="0" w:tplc="2DF6B0E2">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9" w15:restartNumberingAfterBreak="0">
    <w:nsid w:val="1E8C2618"/>
    <w:multiLevelType w:val="hybridMultilevel"/>
    <w:tmpl w:val="EE167B00"/>
    <w:lvl w:ilvl="0" w:tplc="0FA44DC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FC1F5C"/>
    <w:multiLevelType w:val="hybridMultilevel"/>
    <w:tmpl w:val="74A09B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41D73CF"/>
    <w:multiLevelType w:val="multilevel"/>
    <w:tmpl w:val="590EF51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3BF26713"/>
    <w:multiLevelType w:val="hybridMultilevel"/>
    <w:tmpl w:val="FF4235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0164B02"/>
    <w:multiLevelType w:val="hybridMultilevel"/>
    <w:tmpl w:val="2BBEA1B4"/>
    <w:lvl w:ilvl="0" w:tplc="664AC446">
      <w:start w:val="1"/>
      <w:numFmt w:val="decimal"/>
      <w:lvlText w:val="%1."/>
      <w:lvlJc w:val="left"/>
      <w:pPr>
        <w:ind w:left="720" w:hanging="360"/>
      </w:pPr>
      <w:rPr>
        <w:rFonts w:eastAsia="Calibri"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1F945B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47816030"/>
    <w:multiLevelType w:val="hybridMultilevel"/>
    <w:tmpl w:val="8702C3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544F20B5"/>
    <w:multiLevelType w:val="hybridMultilevel"/>
    <w:tmpl w:val="F78ECCF6"/>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6776867"/>
    <w:multiLevelType w:val="hybridMultilevel"/>
    <w:tmpl w:val="F8AEF1C0"/>
    <w:lvl w:ilvl="0" w:tplc="42869CC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8" w15:restartNumberingAfterBreak="0">
    <w:nsid w:val="5742451D"/>
    <w:multiLevelType w:val="hybridMultilevel"/>
    <w:tmpl w:val="B26ECB98"/>
    <w:lvl w:ilvl="0" w:tplc="C7C4378C">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B632E5E"/>
    <w:multiLevelType w:val="hybridMultilevel"/>
    <w:tmpl w:val="A244B3E4"/>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634C299B"/>
    <w:multiLevelType w:val="hybridMultilevel"/>
    <w:tmpl w:val="D50E12C4"/>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1" w15:restartNumberingAfterBreak="0">
    <w:nsid w:val="6B805E55"/>
    <w:multiLevelType w:val="hybridMultilevel"/>
    <w:tmpl w:val="B054F8E6"/>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2" w15:restartNumberingAfterBreak="0">
    <w:nsid w:val="73B07F40"/>
    <w:multiLevelType w:val="hybridMultilevel"/>
    <w:tmpl w:val="18A0035A"/>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num w:numId="1" w16cid:durableId="1268075503">
    <w:abstractNumId w:val="6"/>
  </w:num>
  <w:num w:numId="2" w16cid:durableId="1145195897">
    <w:abstractNumId w:val="15"/>
  </w:num>
  <w:num w:numId="3" w16cid:durableId="1649630964">
    <w:abstractNumId w:val="4"/>
  </w:num>
  <w:num w:numId="4" w16cid:durableId="1814449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23657568">
    <w:abstractNumId w:val="16"/>
  </w:num>
  <w:num w:numId="6" w16cid:durableId="1163426569">
    <w:abstractNumId w:val="18"/>
  </w:num>
  <w:num w:numId="7" w16cid:durableId="1987204914">
    <w:abstractNumId w:val="17"/>
  </w:num>
  <w:num w:numId="8" w16cid:durableId="1710184332">
    <w:abstractNumId w:val="21"/>
  </w:num>
  <w:num w:numId="9" w16cid:durableId="189804582">
    <w:abstractNumId w:val="20"/>
  </w:num>
  <w:num w:numId="10" w16cid:durableId="566233004">
    <w:abstractNumId w:val="22"/>
  </w:num>
  <w:num w:numId="11" w16cid:durableId="211119952">
    <w:abstractNumId w:val="1"/>
  </w:num>
  <w:num w:numId="12" w16cid:durableId="2083984759">
    <w:abstractNumId w:val="0"/>
  </w:num>
  <w:num w:numId="13" w16cid:durableId="753477686">
    <w:abstractNumId w:val="14"/>
  </w:num>
  <w:num w:numId="14" w16cid:durableId="873538412">
    <w:abstractNumId w:val="7"/>
  </w:num>
  <w:num w:numId="15" w16cid:durableId="1398435063">
    <w:abstractNumId w:val="8"/>
  </w:num>
  <w:num w:numId="16" w16cid:durableId="1631667514">
    <w:abstractNumId w:val="9"/>
  </w:num>
  <w:num w:numId="17" w16cid:durableId="1884364848">
    <w:abstractNumId w:val="3"/>
  </w:num>
  <w:num w:numId="18" w16cid:durableId="1015613514">
    <w:abstractNumId w:val="11"/>
  </w:num>
  <w:num w:numId="19" w16cid:durableId="5528176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563519165">
    <w:abstractNumId w:val="5"/>
  </w:num>
  <w:num w:numId="21" w16cid:durableId="542594264">
    <w:abstractNumId w:val="12"/>
  </w:num>
  <w:num w:numId="22" w16cid:durableId="1278296173">
    <w:abstractNumId w:val="19"/>
  </w:num>
  <w:num w:numId="23" w16cid:durableId="237061282">
    <w:abstractNumId w:val="10"/>
  </w:num>
  <w:num w:numId="24" w16cid:durableId="106846203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022C4"/>
    <w:rsid w:val="00010C7C"/>
    <w:rsid w:val="00012BC4"/>
    <w:rsid w:val="000228FD"/>
    <w:rsid w:val="000328FE"/>
    <w:rsid w:val="00044D80"/>
    <w:rsid w:val="00052C53"/>
    <w:rsid w:val="0006263D"/>
    <w:rsid w:val="00070682"/>
    <w:rsid w:val="000A7C7A"/>
    <w:rsid w:val="000D4781"/>
    <w:rsid w:val="000D6C88"/>
    <w:rsid w:val="000D7B47"/>
    <w:rsid w:val="000E3CEB"/>
    <w:rsid w:val="000E5F62"/>
    <w:rsid w:val="000E72BF"/>
    <w:rsid w:val="000F380C"/>
    <w:rsid w:val="00104665"/>
    <w:rsid w:val="00117B76"/>
    <w:rsid w:val="00121735"/>
    <w:rsid w:val="0013260B"/>
    <w:rsid w:val="001516C1"/>
    <w:rsid w:val="00182875"/>
    <w:rsid w:val="00183500"/>
    <w:rsid w:val="00196209"/>
    <w:rsid w:val="001A3697"/>
    <w:rsid w:val="001B0643"/>
    <w:rsid w:val="001D5B48"/>
    <w:rsid w:val="001E096F"/>
    <w:rsid w:val="001E496E"/>
    <w:rsid w:val="001F6554"/>
    <w:rsid w:val="00211BA1"/>
    <w:rsid w:val="002456B0"/>
    <w:rsid w:val="00255172"/>
    <w:rsid w:val="00260A53"/>
    <w:rsid w:val="0026226F"/>
    <w:rsid w:val="0026636C"/>
    <w:rsid w:val="0026685A"/>
    <w:rsid w:val="002705AC"/>
    <w:rsid w:val="00270BAE"/>
    <w:rsid w:val="002710BC"/>
    <w:rsid w:val="00273E0A"/>
    <w:rsid w:val="00284003"/>
    <w:rsid w:val="00293297"/>
    <w:rsid w:val="002B24EB"/>
    <w:rsid w:val="002C3469"/>
    <w:rsid w:val="002C62ED"/>
    <w:rsid w:val="002D114E"/>
    <w:rsid w:val="002D6266"/>
    <w:rsid w:val="002E4CB7"/>
    <w:rsid w:val="002E6DBC"/>
    <w:rsid w:val="002E7C57"/>
    <w:rsid w:val="00305A13"/>
    <w:rsid w:val="00315EA9"/>
    <w:rsid w:val="003212E1"/>
    <w:rsid w:val="00327364"/>
    <w:rsid w:val="003311D2"/>
    <w:rsid w:val="00333678"/>
    <w:rsid w:val="003505EF"/>
    <w:rsid w:val="00356A76"/>
    <w:rsid w:val="00377965"/>
    <w:rsid w:val="00383D8E"/>
    <w:rsid w:val="00392EA7"/>
    <w:rsid w:val="003A1B70"/>
    <w:rsid w:val="003A7A57"/>
    <w:rsid w:val="003B0BBB"/>
    <w:rsid w:val="003B1A56"/>
    <w:rsid w:val="003C62BF"/>
    <w:rsid w:val="003D041A"/>
    <w:rsid w:val="003D3227"/>
    <w:rsid w:val="003D78C4"/>
    <w:rsid w:val="003E31CB"/>
    <w:rsid w:val="0044083E"/>
    <w:rsid w:val="00441124"/>
    <w:rsid w:val="00465EC7"/>
    <w:rsid w:val="00483AC9"/>
    <w:rsid w:val="00491784"/>
    <w:rsid w:val="004A4B08"/>
    <w:rsid w:val="004A7D03"/>
    <w:rsid w:val="004C0490"/>
    <w:rsid w:val="004D0FB7"/>
    <w:rsid w:val="004E7E2C"/>
    <w:rsid w:val="004F3F34"/>
    <w:rsid w:val="00501283"/>
    <w:rsid w:val="00504147"/>
    <w:rsid w:val="005265BA"/>
    <w:rsid w:val="00543599"/>
    <w:rsid w:val="00545516"/>
    <w:rsid w:val="00556387"/>
    <w:rsid w:val="00565180"/>
    <w:rsid w:val="00577FC2"/>
    <w:rsid w:val="005B2291"/>
    <w:rsid w:val="005D0786"/>
    <w:rsid w:val="005D4D55"/>
    <w:rsid w:val="005D5627"/>
    <w:rsid w:val="005E21E3"/>
    <w:rsid w:val="005E4CB7"/>
    <w:rsid w:val="005E54F0"/>
    <w:rsid w:val="006023C9"/>
    <w:rsid w:val="00603F52"/>
    <w:rsid w:val="00625D8B"/>
    <w:rsid w:val="00660788"/>
    <w:rsid w:val="00683F3E"/>
    <w:rsid w:val="00695CCE"/>
    <w:rsid w:val="006A34DC"/>
    <w:rsid w:val="006B1E4B"/>
    <w:rsid w:val="006C40EE"/>
    <w:rsid w:val="006D5EC6"/>
    <w:rsid w:val="006D6A0E"/>
    <w:rsid w:val="00720A12"/>
    <w:rsid w:val="007319F7"/>
    <w:rsid w:val="00735E67"/>
    <w:rsid w:val="00744EB9"/>
    <w:rsid w:val="007475E6"/>
    <w:rsid w:val="0075340A"/>
    <w:rsid w:val="007B1B62"/>
    <w:rsid w:val="007B4FF7"/>
    <w:rsid w:val="007D2AD6"/>
    <w:rsid w:val="007D4671"/>
    <w:rsid w:val="00810A55"/>
    <w:rsid w:val="0082530A"/>
    <w:rsid w:val="008309DA"/>
    <w:rsid w:val="00833B85"/>
    <w:rsid w:val="00844DF6"/>
    <w:rsid w:val="00855EA4"/>
    <w:rsid w:val="008563BA"/>
    <w:rsid w:val="00870305"/>
    <w:rsid w:val="00874A46"/>
    <w:rsid w:val="00885C1A"/>
    <w:rsid w:val="008C4859"/>
    <w:rsid w:val="008C6304"/>
    <w:rsid w:val="008C67C6"/>
    <w:rsid w:val="008C70F4"/>
    <w:rsid w:val="008F773D"/>
    <w:rsid w:val="00917E92"/>
    <w:rsid w:val="00924BCF"/>
    <w:rsid w:val="00937FF4"/>
    <w:rsid w:val="00965359"/>
    <w:rsid w:val="009918A2"/>
    <w:rsid w:val="009A13D8"/>
    <w:rsid w:val="009A192E"/>
    <w:rsid w:val="009A24E8"/>
    <w:rsid w:val="009A35C9"/>
    <w:rsid w:val="009A54E0"/>
    <w:rsid w:val="009B0DA9"/>
    <w:rsid w:val="009B1687"/>
    <w:rsid w:val="009B7847"/>
    <w:rsid w:val="009C7DE2"/>
    <w:rsid w:val="009D613F"/>
    <w:rsid w:val="009E7F55"/>
    <w:rsid w:val="00A00315"/>
    <w:rsid w:val="00A03168"/>
    <w:rsid w:val="00A05283"/>
    <w:rsid w:val="00A052A0"/>
    <w:rsid w:val="00A23B28"/>
    <w:rsid w:val="00A42C59"/>
    <w:rsid w:val="00A554E9"/>
    <w:rsid w:val="00A7217A"/>
    <w:rsid w:val="00A73A45"/>
    <w:rsid w:val="00A73F4A"/>
    <w:rsid w:val="00A7795F"/>
    <w:rsid w:val="00A82C86"/>
    <w:rsid w:val="00AB1FA0"/>
    <w:rsid w:val="00AB463C"/>
    <w:rsid w:val="00AD3A1B"/>
    <w:rsid w:val="00AD3F72"/>
    <w:rsid w:val="00AD5049"/>
    <w:rsid w:val="00AE0F0E"/>
    <w:rsid w:val="00AE46A2"/>
    <w:rsid w:val="00AF1625"/>
    <w:rsid w:val="00B36947"/>
    <w:rsid w:val="00B74155"/>
    <w:rsid w:val="00B74A38"/>
    <w:rsid w:val="00B75942"/>
    <w:rsid w:val="00B856DD"/>
    <w:rsid w:val="00B86738"/>
    <w:rsid w:val="00BB044D"/>
    <w:rsid w:val="00BB68FC"/>
    <w:rsid w:val="00BC49E5"/>
    <w:rsid w:val="00C17D29"/>
    <w:rsid w:val="00C41B78"/>
    <w:rsid w:val="00C659DC"/>
    <w:rsid w:val="00C67532"/>
    <w:rsid w:val="00C716CE"/>
    <w:rsid w:val="00C74D3B"/>
    <w:rsid w:val="00C80DF7"/>
    <w:rsid w:val="00C86453"/>
    <w:rsid w:val="00C90602"/>
    <w:rsid w:val="00C919EE"/>
    <w:rsid w:val="00CB2BFC"/>
    <w:rsid w:val="00CB65DE"/>
    <w:rsid w:val="00CC42F4"/>
    <w:rsid w:val="00CD0867"/>
    <w:rsid w:val="00CE1E33"/>
    <w:rsid w:val="00CE29DD"/>
    <w:rsid w:val="00CE69AF"/>
    <w:rsid w:val="00CF3794"/>
    <w:rsid w:val="00D03033"/>
    <w:rsid w:val="00D03069"/>
    <w:rsid w:val="00D057B7"/>
    <w:rsid w:val="00D066FF"/>
    <w:rsid w:val="00D21C2F"/>
    <w:rsid w:val="00D22B5C"/>
    <w:rsid w:val="00D33175"/>
    <w:rsid w:val="00D3755C"/>
    <w:rsid w:val="00D5361C"/>
    <w:rsid w:val="00D6343D"/>
    <w:rsid w:val="00D70455"/>
    <w:rsid w:val="00D73777"/>
    <w:rsid w:val="00D75870"/>
    <w:rsid w:val="00D95AC4"/>
    <w:rsid w:val="00DC6F11"/>
    <w:rsid w:val="00DE57BC"/>
    <w:rsid w:val="00DF2E60"/>
    <w:rsid w:val="00E06E98"/>
    <w:rsid w:val="00E36EA4"/>
    <w:rsid w:val="00E500D2"/>
    <w:rsid w:val="00E6315A"/>
    <w:rsid w:val="00E700B4"/>
    <w:rsid w:val="00E70DAD"/>
    <w:rsid w:val="00E72297"/>
    <w:rsid w:val="00E76705"/>
    <w:rsid w:val="00E77EFE"/>
    <w:rsid w:val="00E8789F"/>
    <w:rsid w:val="00EB480C"/>
    <w:rsid w:val="00EC320D"/>
    <w:rsid w:val="00ED3458"/>
    <w:rsid w:val="00EF5971"/>
    <w:rsid w:val="00F00795"/>
    <w:rsid w:val="00F07FA1"/>
    <w:rsid w:val="00F147C4"/>
    <w:rsid w:val="00F15720"/>
    <w:rsid w:val="00F2261F"/>
    <w:rsid w:val="00F4711D"/>
    <w:rsid w:val="00F51B93"/>
    <w:rsid w:val="00F533B4"/>
    <w:rsid w:val="00F64818"/>
    <w:rsid w:val="00F64FB1"/>
    <w:rsid w:val="00F90A72"/>
    <w:rsid w:val="00FA7B00"/>
    <w:rsid w:val="00FB75D2"/>
    <w:rsid w:val="00FC03B3"/>
    <w:rsid w:val="00FC73A7"/>
    <w:rsid w:val="00FE5EC5"/>
    <w:rsid w:val="00FE65EB"/>
    <w:rsid w:val="00FF16D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4818"/>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1,Normal1,Normal10,Normal11,Normal111,Normal1111,Normal12,Normal13,Normal14,Normal15,Normal16,Normal17,Normal18,Normal19,Normal2,Normal20,Normal21,Normal3,Normal4,Normal5,Normal6,Normal7,Normal8,Normal9,Titre 7 Car1,normal,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customStyle="1" w:styleId="ListParagraphChar">
    <w:name w:val="List Paragraph Char"/>
    <w:aliases w:val="List Paragraph1 Char,Normal1 Char,Normal10 Char,Normal11 Char,Normal111 Char,Normal1111 Char,Normal12 Char,Normal13 Char,Normal14 Char,Normal15 Char,Normal16 Char,Normal17 Char,Normal18 Char,Normal19 Char,Normal2 Char,Normal20 Char"/>
    <w:basedOn w:val="DefaultParagraphFont"/>
    <w:link w:val="ListParagraph"/>
    <w:uiPriority w:val="34"/>
    <w:locked/>
    <w:rsid w:val="00F51B93"/>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64928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2</Pages>
  <Words>495</Words>
  <Characters>2822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3311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Anthony Nwapa</cp:lastModifiedBy>
  <cp:revision>5</cp:revision>
  <dcterms:created xsi:type="dcterms:W3CDTF">2025-09-30T13:08:00Z</dcterms:created>
  <dcterms:modified xsi:type="dcterms:W3CDTF">2025-09-30T14:18:00Z</dcterms:modified>
</cp:coreProperties>
</file>