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D0708A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2067310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r w:rsidR="00AB1FF1">
        <w:rPr>
          <w:rFonts w:ascii="Times New Roman" w:eastAsia="Times New Roman" w:hAnsi="Times New Roman" w:cs="Times New Roman"/>
          <w:b/>
          <w:position w:val="-4"/>
          <w:sz w:val="24"/>
          <w:szCs w:val="24"/>
        </w:rPr>
        <w:t xml:space="preserve"> </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37C9468D" w14:textId="77DC72C1" w:rsidR="00C86453" w:rsidRPr="0041308A" w:rsidRDefault="000615F8"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7E59DC">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sidR="00401A60">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7BDC965" w14:textId="77777777" w:rsidR="0004421D" w:rsidRPr="00F07FA1" w:rsidRDefault="0004421D" w:rsidP="00FE5EC5">
      <w:pPr>
        <w:spacing w:after="0" w:line="240" w:lineRule="auto"/>
        <w:jc w:val="both"/>
        <w:rPr>
          <w:rFonts w:ascii="Times New Roman" w:eastAsia="Palatino Linotype" w:hAnsi="Times New Roman" w:cs="Times New Roman"/>
          <w:b/>
          <w:sz w:val="24"/>
          <w:szCs w:val="24"/>
        </w:rPr>
      </w:pPr>
    </w:p>
    <w:p w14:paraId="2CE80F70" w14:textId="77777777" w:rsidR="00272362" w:rsidRPr="00AB015A" w:rsidRDefault="00272362" w:rsidP="00272362">
      <w:pPr>
        <w:spacing w:after="0" w:line="240" w:lineRule="auto"/>
        <w:ind w:left="360"/>
        <w:contextualSpacing/>
        <w:rPr>
          <w:rFonts w:ascii="Times New Roman" w:eastAsia="Palatino Linotype" w:hAnsi="Times New Roman" w:cs="Times New Roman"/>
          <w:bCs/>
          <w:sz w:val="24"/>
          <w:szCs w:val="24"/>
        </w:rPr>
      </w:pPr>
      <w:bookmarkStart w:id="0" w:name="_Hlk174014059"/>
      <w:bookmarkStart w:id="1" w:name="_Hlk166596495"/>
      <w:bookmarkStart w:id="2" w:name="_Hlk174357903"/>
      <w:bookmarkStart w:id="3" w:name="_Hlk174453828"/>
      <w:r w:rsidRPr="00AB015A">
        <w:rPr>
          <w:rFonts w:ascii="Times New Roman" w:eastAsia="Palatino Linotype" w:hAnsi="Times New Roman" w:cs="Times New Roman"/>
          <w:bCs/>
          <w:sz w:val="24"/>
          <w:szCs w:val="24"/>
        </w:rPr>
        <w:t>•</w:t>
      </w:r>
      <w:r w:rsidRPr="00AB015A">
        <w:rPr>
          <w:rFonts w:ascii="Times New Roman" w:eastAsia="Palatino Linotype" w:hAnsi="Times New Roman" w:cs="Times New Roman"/>
          <w:bCs/>
          <w:sz w:val="24"/>
          <w:szCs w:val="24"/>
        </w:rPr>
        <w:tab/>
      </w:r>
      <w:r w:rsidRPr="00AB015A">
        <w:rPr>
          <w:rFonts w:ascii="Times New Roman" w:eastAsia="Palatino Linotype" w:hAnsi="Times New Roman" w:cs="Times New Roman"/>
          <w:b/>
          <w:i/>
          <w:iCs/>
          <w:sz w:val="24"/>
          <w:szCs w:val="24"/>
        </w:rPr>
        <w:t>Monitoring visit to Yei Prison in Yei Town, Yei River County</w:t>
      </w:r>
      <w:r w:rsidRPr="00AB015A">
        <w:rPr>
          <w:rFonts w:ascii="Times New Roman" w:eastAsia="Palatino Linotype" w:hAnsi="Times New Roman" w:cs="Times New Roman"/>
          <w:bCs/>
          <w:sz w:val="24"/>
          <w:szCs w:val="24"/>
        </w:rPr>
        <w:t xml:space="preserve"> </w:t>
      </w:r>
    </w:p>
    <w:p w14:paraId="2C5A38F0" w14:textId="77777777" w:rsidR="00230BAE" w:rsidRDefault="00230BAE" w:rsidP="00230BAE">
      <w:pPr>
        <w:spacing w:after="0" w:line="240" w:lineRule="auto"/>
        <w:ind w:left="360"/>
        <w:jc w:val="both"/>
        <w:rPr>
          <w:rFonts w:ascii="Times New Roman" w:eastAsia="Times New Roman" w:hAnsi="Times New Roman" w:cs="Times New Roman"/>
          <w:sz w:val="24"/>
          <w:szCs w:val="24"/>
          <w:lang w:val="en-GB"/>
        </w:rPr>
      </w:pPr>
    </w:p>
    <w:bookmarkEnd w:id="0"/>
    <w:bookmarkEnd w:id="1"/>
    <w:bookmarkEnd w:id="2"/>
    <w:bookmarkEnd w:id="3"/>
    <w:p w14:paraId="1F7C1F84" w14:textId="5744228A" w:rsidR="005030CD" w:rsidRPr="00697585" w:rsidRDefault="00F64818" w:rsidP="005030CD">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Pr="00C62CE8"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2418CB2B" w14:textId="69FF949A" w:rsidR="000862AC" w:rsidRPr="005030CD" w:rsidRDefault="00183500" w:rsidP="005030C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270ACB1D" w14:textId="6E5836C9" w:rsidR="00A12C2C" w:rsidRPr="00272362" w:rsidRDefault="001D5B48" w:rsidP="00272362">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21E0F10F" w14:textId="6BCCF5BD" w:rsidR="00B74A38" w:rsidRPr="0041308A"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2CF5E06" w14:textId="77777777" w:rsid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243F0A06" w14:textId="7BE53280" w:rsidR="002E7C57" w:rsidRP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40C77">
        <w:rPr>
          <w:rFonts w:ascii="Times New Roman" w:eastAsia="Palatino Linotype" w:hAnsi="Times New Roman" w:cs="Times New Roman"/>
          <w:b/>
          <w:sz w:val="24"/>
          <w:szCs w:val="24"/>
        </w:rPr>
        <w:t xml:space="preserve">Other </w:t>
      </w:r>
      <w:r w:rsidR="005D0786" w:rsidRPr="00D40C77">
        <w:rPr>
          <w:rFonts w:ascii="Times New Roman" w:eastAsia="Palatino Linotype" w:hAnsi="Times New Roman" w:cs="Times New Roman"/>
          <w:b/>
          <w:sz w:val="24"/>
          <w:szCs w:val="24"/>
        </w:rPr>
        <w:t>K</w:t>
      </w:r>
      <w:r w:rsidRPr="00D40C77">
        <w:rPr>
          <w:rFonts w:ascii="Times New Roman" w:eastAsia="Palatino Linotype" w:hAnsi="Times New Roman" w:cs="Times New Roman"/>
          <w:b/>
          <w:sz w:val="24"/>
          <w:szCs w:val="24"/>
        </w:rPr>
        <w:t xml:space="preserve">ey </w:t>
      </w:r>
      <w:r w:rsidR="005D0786" w:rsidRPr="00D40C77">
        <w:rPr>
          <w:rFonts w:ascii="Times New Roman" w:eastAsia="Palatino Linotype" w:hAnsi="Times New Roman" w:cs="Times New Roman"/>
          <w:b/>
          <w:sz w:val="24"/>
          <w:szCs w:val="24"/>
        </w:rPr>
        <w:t>H</w:t>
      </w:r>
      <w:r w:rsidRPr="00D40C77">
        <w:rPr>
          <w:rFonts w:ascii="Times New Roman" w:eastAsia="Palatino Linotype" w:hAnsi="Times New Roman" w:cs="Times New Roman"/>
          <w:b/>
          <w:sz w:val="24"/>
          <w:szCs w:val="24"/>
        </w:rPr>
        <w:t xml:space="preserve">uman </w:t>
      </w:r>
      <w:r w:rsidR="005D0786" w:rsidRPr="00D40C77">
        <w:rPr>
          <w:rFonts w:ascii="Times New Roman" w:eastAsia="Palatino Linotype" w:hAnsi="Times New Roman" w:cs="Times New Roman"/>
          <w:b/>
          <w:sz w:val="24"/>
          <w:szCs w:val="24"/>
        </w:rPr>
        <w:t>R</w:t>
      </w:r>
      <w:r w:rsidRPr="00D40C77">
        <w:rPr>
          <w:rFonts w:ascii="Times New Roman" w:eastAsia="Palatino Linotype" w:hAnsi="Times New Roman" w:cs="Times New Roman"/>
          <w:b/>
          <w:sz w:val="24"/>
          <w:szCs w:val="24"/>
        </w:rPr>
        <w:t xml:space="preserve">ights and </w:t>
      </w:r>
      <w:r w:rsidR="005D0786" w:rsidRPr="00D40C77">
        <w:rPr>
          <w:rFonts w:ascii="Times New Roman" w:eastAsia="Palatino Linotype" w:hAnsi="Times New Roman" w:cs="Times New Roman"/>
          <w:b/>
          <w:sz w:val="24"/>
          <w:szCs w:val="24"/>
        </w:rPr>
        <w:t>P</w:t>
      </w:r>
      <w:r w:rsidRPr="00D40C77">
        <w:rPr>
          <w:rFonts w:ascii="Times New Roman" w:eastAsia="Palatino Linotype" w:hAnsi="Times New Roman" w:cs="Times New Roman"/>
          <w:b/>
          <w:sz w:val="24"/>
          <w:szCs w:val="24"/>
        </w:rPr>
        <w:t xml:space="preserve">rotection </w:t>
      </w:r>
      <w:r w:rsidR="005D0786" w:rsidRPr="00D40C77">
        <w:rPr>
          <w:rFonts w:ascii="Times New Roman" w:eastAsia="Palatino Linotype" w:hAnsi="Times New Roman" w:cs="Times New Roman"/>
          <w:b/>
          <w:sz w:val="24"/>
          <w:szCs w:val="24"/>
        </w:rPr>
        <w:t>C</w:t>
      </w:r>
      <w:r w:rsidRPr="00D40C77">
        <w:rPr>
          <w:rFonts w:ascii="Times New Roman" w:eastAsia="Palatino Linotype" w:hAnsi="Times New Roman" w:cs="Times New Roman"/>
          <w:b/>
          <w:sz w:val="24"/>
          <w:szCs w:val="24"/>
        </w:rPr>
        <w:t>oncerns</w:t>
      </w:r>
    </w:p>
    <w:bookmarkEnd w:id="4"/>
    <w:p w14:paraId="6C116497" w14:textId="77777777" w:rsidR="005D0786" w:rsidRDefault="005D0786" w:rsidP="005D0786">
      <w:pPr>
        <w:spacing w:after="0" w:line="240" w:lineRule="auto"/>
        <w:ind w:left="-76"/>
        <w:contextualSpacing/>
        <w:jc w:val="both"/>
        <w:rPr>
          <w:rFonts w:ascii="Times New Roman" w:eastAsia="Palatino Linotype" w:hAnsi="Times New Roman" w:cs="Times New Roman"/>
          <w:b/>
          <w:sz w:val="24"/>
          <w:szCs w:val="24"/>
        </w:rPr>
      </w:pPr>
    </w:p>
    <w:p w14:paraId="7BADA26E" w14:textId="77777777" w:rsidR="00272362" w:rsidRPr="00AB015A" w:rsidRDefault="00272362" w:rsidP="00272362">
      <w:pPr>
        <w:spacing w:after="0" w:line="240" w:lineRule="auto"/>
        <w:ind w:left="360"/>
        <w:contextualSpacing/>
        <w:rPr>
          <w:rFonts w:ascii="Times New Roman" w:eastAsia="Palatino Linotype" w:hAnsi="Times New Roman" w:cs="Times New Roman"/>
          <w:bCs/>
          <w:sz w:val="24"/>
          <w:szCs w:val="24"/>
        </w:rPr>
      </w:pPr>
      <w:r w:rsidRPr="00AB015A">
        <w:rPr>
          <w:rFonts w:ascii="Times New Roman" w:eastAsia="Palatino Linotype" w:hAnsi="Times New Roman" w:cs="Times New Roman"/>
          <w:bCs/>
          <w:sz w:val="24"/>
          <w:szCs w:val="24"/>
        </w:rPr>
        <w:t>•</w:t>
      </w:r>
      <w:r w:rsidRPr="00AB015A">
        <w:rPr>
          <w:rFonts w:ascii="Times New Roman" w:eastAsia="Palatino Linotype" w:hAnsi="Times New Roman" w:cs="Times New Roman"/>
          <w:bCs/>
          <w:sz w:val="24"/>
          <w:szCs w:val="24"/>
        </w:rPr>
        <w:tab/>
      </w:r>
      <w:r w:rsidRPr="00AB015A">
        <w:rPr>
          <w:rFonts w:ascii="Times New Roman" w:eastAsia="Palatino Linotype" w:hAnsi="Times New Roman" w:cs="Times New Roman"/>
          <w:b/>
          <w:i/>
          <w:iCs/>
          <w:sz w:val="24"/>
          <w:szCs w:val="24"/>
        </w:rPr>
        <w:t>Monitoring visit to Yei Prison in Yei Town, Yei River County</w:t>
      </w:r>
      <w:r w:rsidRPr="00AB015A">
        <w:rPr>
          <w:rFonts w:ascii="Times New Roman" w:eastAsia="Palatino Linotype" w:hAnsi="Times New Roman" w:cs="Times New Roman"/>
          <w:bCs/>
          <w:sz w:val="24"/>
          <w:szCs w:val="24"/>
        </w:rPr>
        <w:t xml:space="preserve"> </w:t>
      </w:r>
    </w:p>
    <w:p w14:paraId="4F3D4BF9" w14:textId="77777777" w:rsidR="00272362" w:rsidRDefault="00272362" w:rsidP="00272362">
      <w:pPr>
        <w:spacing w:after="0" w:line="240" w:lineRule="auto"/>
        <w:ind w:left="360"/>
        <w:contextualSpacing/>
        <w:rPr>
          <w:rFonts w:ascii="Times New Roman" w:eastAsia="Palatino Linotype" w:hAnsi="Times New Roman" w:cs="Times New Roman"/>
          <w:bCs/>
          <w:sz w:val="24"/>
          <w:szCs w:val="24"/>
        </w:rPr>
      </w:pPr>
    </w:p>
    <w:p w14:paraId="7D986C97" w14:textId="747015AE" w:rsidR="00272362" w:rsidRPr="00AB015A" w:rsidRDefault="00272362" w:rsidP="00272362">
      <w:pPr>
        <w:spacing w:after="0" w:line="240" w:lineRule="auto"/>
        <w:ind w:left="360"/>
        <w:contextualSpacing/>
        <w:jc w:val="both"/>
        <w:rPr>
          <w:rFonts w:ascii="Times New Roman" w:eastAsia="Palatino Linotype" w:hAnsi="Times New Roman" w:cs="Times New Roman"/>
          <w:bCs/>
          <w:sz w:val="24"/>
          <w:szCs w:val="24"/>
        </w:rPr>
      </w:pPr>
      <w:r w:rsidRPr="00AB015A">
        <w:rPr>
          <w:rFonts w:ascii="Times New Roman" w:eastAsia="Palatino Linotype" w:hAnsi="Times New Roman" w:cs="Times New Roman"/>
          <w:bCs/>
          <w:sz w:val="24"/>
          <w:szCs w:val="24"/>
        </w:rPr>
        <w:t>On 2</w:t>
      </w:r>
      <w:r>
        <w:rPr>
          <w:rFonts w:ascii="Times New Roman" w:eastAsia="Palatino Linotype" w:hAnsi="Times New Roman" w:cs="Times New Roman"/>
          <w:bCs/>
          <w:sz w:val="24"/>
          <w:szCs w:val="24"/>
        </w:rPr>
        <w:t>9</w:t>
      </w:r>
      <w:r w:rsidRPr="00AB015A">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September</w:t>
      </w:r>
      <w:r w:rsidRPr="00AB015A">
        <w:rPr>
          <w:rFonts w:ascii="Times New Roman" w:eastAsia="Palatino Linotype" w:hAnsi="Times New Roman" w:cs="Times New Roman"/>
          <w:bCs/>
          <w:sz w:val="24"/>
          <w:szCs w:val="24"/>
        </w:rPr>
        <w:t xml:space="preserve"> 2025, HRD YFO, together with the UN Corrections Unit, visited the Yei Prison in Yei Town, Yei River County to assess the human rights conditions of inmates, review detention practices, and evaluate the overall state of the prison facilities. The visit aimed to identify any gaps in compliance with national and international standards on the treatment of detainees as well as following up cases of prolonged detention.</w:t>
      </w:r>
    </w:p>
    <w:p w14:paraId="77C79368" w14:textId="77777777" w:rsidR="00272362" w:rsidRDefault="00272362" w:rsidP="00272362">
      <w:pPr>
        <w:spacing w:after="0" w:line="240" w:lineRule="auto"/>
        <w:ind w:left="360"/>
        <w:contextualSpacing/>
        <w:jc w:val="both"/>
        <w:rPr>
          <w:rFonts w:ascii="Times New Roman" w:eastAsia="Palatino Linotype" w:hAnsi="Times New Roman" w:cs="Times New Roman"/>
          <w:bCs/>
          <w:sz w:val="24"/>
          <w:szCs w:val="24"/>
        </w:rPr>
      </w:pPr>
    </w:p>
    <w:p w14:paraId="473232BF" w14:textId="431B29E7" w:rsidR="00272362" w:rsidRPr="00AB015A" w:rsidRDefault="00272362" w:rsidP="00272362">
      <w:pPr>
        <w:spacing w:after="0" w:line="240" w:lineRule="auto"/>
        <w:ind w:left="360"/>
        <w:contextualSpacing/>
        <w:jc w:val="both"/>
        <w:rPr>
          <w:rFonts w:ascii="Times New Roman" w:eastAsia="Palatino Linotype" w:hAnsi="Times New Roman" w:cs="Times New Roman"/>
          <w:bCs/>
          <w:sz w:val="24"/>
          <w:szCs w:val="24"/>
        </w:rPr>
      </w:pPr>
      <w:r w:rsidRPr="00AB015A">
        <w:rPr>
          <w:rFonts w:ascii="Times New Roman" w:eastAsia="Palatino Linotype" w:hAnsi="Times New Roman" w:cs="Times New Roman"/>
          <w:bCs/>
          <w:sz w:val="24"/>
          <w:szCs w:val="24"/>
        </w:rPr>
        <w:t>T</w:t>
      </w:r>
      <w:r>
        <w:rPr>
          <w:rFonts w:ascii="Times New Roman" w:eastAsia="Palatino Linotype" w:hAnsi="Times New Roman" w:cs="Times New Roman"/>
          <w:bCs/>
          <w:sz w:val="24"/>
          <w:szCs w:val="24"/>
        </w:rPr>
        <w:t>he prison authority</w:t>
      </w:r>
      <w:r w:rsidRPr="00AB015A">
        <w:rPr>
          <w:rFonts w:ascii="Times New Roman" w:eastAsia="Palatino Linotype" w:hAnsi="Times New Roman" w:cs="Times New Roman"/>
          <w:bCs/>
          <w:sz w:val="24"/>
          <w:szCs w:val="24"/>
        </w:rPr>
        <w:t xml:space="preserve"> </w:t>
      </w:r>
      <w:r w:rsidRPr="00AB015A">
        <w:rPr>
          <w:rFonts w:ascii="Times New Roman" w:eastAsia="Palatino Linotype" w:hAnsi="Times New Roman" w:cs="Times New Roman"/>
          <w:bCs/>
          <w:sz w:val="24"/>
          <w:szCs w:val="24"/>
        </w:rPr>
        <w:t xml:space="preserve">granted </w:t>
      </w:r>
      <w:r>
        <w:rPr>
          <w:rFonts w:ascii="Times New Roman" w:eastAsia="Palatino Linotype" w:hAnsi="Times New Roman" w:cs="Times New Roman"/>
          <w:bCs/>
          <w:sz w:val="24"/>
          <w:szCs w:val="24"/>
        </w:rPr>
        <w:t xml:space="preserve">the team </w:t>
      </w:r>
      <w:r w:rsidRPr="00AB015A">
        <w:rPr>
          <w:rFonts w:ascii="Times New Roman" w:eastAsia="Palatino Linotype" w:hAnsi="Times New Roman" w:cs="Times New Roman"/>
          <w:bCs/>
          <w:sz w:val="24"/>
          <w:szCs w:val="24"/>
        </w:rPr>
        <w:t>full</w:t>
      </w:r>
      <w:r>
        <w:rPr>
          <w:rFonts w:ascii="Times New Roman" w:eastAsia="Palatino Linotype" w:hAnsi="Times New Roman" w:cs="Times New Roman"/>
          <w:bCs/>
          <w:sz w:val="24"/>
          <w:szCs w:val="24"/>
        </w:rPr>
        <w:t xml:space="preserve"> access to monitor the cells and </w:t>
      </w:r>
      <w:r w:rsidR="0057203E">
        <w:rPr>
          <w:rFonts w:ascii="Times New Roman" w:eastAsia="Palatino Linotype" w:hAnsi="Times New Roman" w:cs="Times New Roman"/>
          <w:bCs/>
          <w:sz w:val="24"/>
          <w:szCs w:val="24"/>
        </w:rPr>
        <w:t>interacted</w:t>
      </w:r>
      <w:r>
        <w:rPr>
          <w:rFonts w:ascii="Times New Roman" w:eastAsia="Palatino Linotype" w:hAnsi="Times New Roman" w:cs="Times New Roman"/>
          <w:bCs/>
          <w:sz w:val="24"/>
          <w:szCs w:val="24"/>
        </w:rPr>
        <w:t xml:space="preserve"> with female in mates. </w:t>
      </w:r>
      <w:r w:rsidRPr="00AB015A">
        <w:rPr>
          <w:rFonts w:ascii="Times New Roman" w:eastAsia="Palatino Linotype" w:hAnsi="Times New Roman" w:cs="Times New Roman"/>
          <w:bCs/>
          <w:sz w:val="24"/>
          <w:szCs w:val="24"/>
        </w:rPr>
        <w:t xml:space="preserve">At the time of the visit, Yei Prison housed </w:t>
      </w:r>
      <w:r>
        <w:rPr>
          <w:rFonts w:ascii="Times New Roman" w:eastAsia="Palatino Linotype" w:hAnsi="Times New Roman" w:cs="Times New Roman"/>
          <w:bCs/>
          <w:sz w:val="24"/>
          <w:szCs w:val="24"/>
        </w:rPr>
        <w:t>89</w:t>
      </w:r>
      <w:r w:rsidRPr="00AB015A">
        <w:rPr>
          <w:rFonts w:ascii="Times New Roman" w:eastAsia="Palatino Linotype" w:hAnsi="Times New Roman" w:cs="Times New Roman"/>
          <w:bCs/>
          <w:sz w:val="24"/>
          <w:szCs w:val="24"/>
        </w:rPr>
        <w:t xml:space="preserve"> inmates</w:t>
      </w:r>
      <w:r w:rsidR="00F95B85">
        <w:rPr>
          <w:rFonts w:ascii="Times New Roman" w:eastAsia="Palatino Linotype" w:hAnsi="Times New Roman" w:cs="Times New Roman"/>
          <w:bCs/>
          <w:sz w:val="24"/>
          <w:szCs w:val="24"/>
        </w:rPr>
        <w:t xml:space="preserve"> including 83 males and 6 females </w:t>
      </w:r>
      <w:r w:rsidR="004C6D12">
        <w:rPr>
          <w:rFonts w:ascii="Times New Roman" w:eastAsia="Palatino Linotype" w:hAnsi="Times New Roman" w:cs="Times New Roman"/>
          <w:bCs/>
          <w:sz w:val="24"/>
          <w:szCs w:val="24"/>
        </w:rPr>
        <w:t xml:space="preserve">The </w:t>
      </w:r>
      <w:r w:rsidR="004C6D12" w:rsidRPr="00AB015A">
        <w:rPr>
          <w:rFonts w:ascii="Times New Roman" w:eastAsia="Palatino Linotype" w:hAnsi="Times New Roman" w:cs="Times New Roman"/>
          <w:bCs/>
          <w:sz w:val="24"/>
          <w:szCs w:val="24"/>
        </w:rPr>
        <w:t>juveniles</w:t>
      </w:r>
      <w:r w:rsidRPr="00AB015A">
        <w:rPr>
          <w:rFonts w:ascii="Times New Roman" w:eastAsia="Palatino Linotype" w:hAnsi="Times New Roman" w:cs="Times New Roman"/>
          <w:bCs/>
          <w:sz w:val="24"/>
          <w:szCs w:val="24"/>
        </w:rPr>
        <w:t xml:space="preserve"> </w:t>
      </w:r>
      <w:r w:rsidR="00F95B85">
        <w:rPr>
          <w:rFonts w:ascii="Times New Roman" w:eastAsia="Palatino Linotype" w:hAnsi="Times New Roman" w:cs="Times New Roman"/>
          <w:bCs/>
          <w:sz w:val="24"/>
          <w:szCs w:val="24"/>
        </w:rPr>
        <w:t xml:space="preserve">in males were 16 </w:t>
      </w:r>
      <w:r w:rsidRPr="00AB015A">
        <w:rPr>
          <w:rFonts w:ascii="Times New Roman" w:eastAsia="Palatino Linotype" w:hAnsi="Times New Roman" w:cs="Times New Roman"/>
          <w:bCs/>
          <w:sz w:val="24"/>
          <w:szCs w:val="24"/>
        </w:rPr>
        <w:t>(</w:t>
      </w:r>
      <w:r w:rsidR="00F95B85">
        <w:rPr>
          <w:rFonts w:ascii="Times New Roman" w:eastAsia="Palatino Linotype" w:hAnsi="Times New Roman" w:cs="Times New Roman"/>
          <w:bCs/>
          <w:sz w:val="24"/>
          <w:szCs w:val="24"/>
        </w:rPr>
        <w:t>04</w:t>
      </w:r>
      <w:r w:rsidRPr="00AB015A">
        <w:rPr>
          <w:rFonts w:ascii="Times New Roman" w:eastAsia="Palatino Linotype" w:hAnsi="Times New Roman" w:cs="Times New Roman"/>
          <w:bCs/>
          <w:sz w:val="24"/>
          <w:szCs w:val="24"/>
        </w:rPr>
        <w:t xml:space="preserve"> convicted</w:t>
      </w:r>
      <w:r w:rsidR="00F95B85">
        <w:rPr>
          <w:rFonts w:ascii="Times New Roman" w:eastAsia="Palatino Linotype" w:hAnsi="Times New Roman" w:cs="Times New Roman"/>
          <w:bCs/>
          <w:sz w:val="24"/>
          <w:szCs w:val="24"/>
        </w:rPr>
        <w:t xml:space="preserve"> males</w:t>
      </w:r>
      <w:r w:rsidRPr="00AB015A">
        <w:rPr>
          <w:rFonts w:ascii="Times New Roman" w:eastAsia="Palatino Linotype" w:hAnsi="Times New Roman" w:cs="Times New Roman"/>
          <w:bCs/>
          <w:sz w:val="24"/>
          <w:szCs w:val="24"/>
        </w:rPr>
        <w:t>, 1</w:t>
      </w:r>
      <w:r w:rsidR="00F95B85">
        <w:rPr>
          <w:rFonts w:ascii="Times New Roman" w:eastAsia="Palatino Linotype" w:hAnsi="Times New Roman" w:cs="Times New Roman"/>
          <w:bCs/>
          <w:sz w:val="24"/>
          <w:szCs w:val="24"/>
        </w:rPr>
        <w:t>2</w:t>
      </w:r>
      <w:r w:rsidRPr="00AB015A">
        <w:rPr>
          <w:rFonts w:ascii="Times New Roman" w:eastAsia="Palatino Linotype" w:hAnsi="Times New Roman" w:cs="Times New Roman"/>
          <w:bCs/>
          <w:sz w:val="24"/>
          <w:szCs w:val="24"/>
        </w:rPr>
        <w:t xml:space="preserve"> </w:t>
      </w:r>
      <w:r w:rsidR="00F95B85">
        <w:rPr>
          <w:rFonts w:ascii="Times New Roman" w:eastAsia="Palatino Linotype" w:hAnsi="Times New Roman" w:cs="Times New Roman"/>
          <w:bCs/>
          <w:sz w:val="24"/>
          <w:szCs w:val="24"/>
        </w:rPr>
        <w:t xml:space="preserve">including one female on </w:t>
      </w:r>
      <w:r w:rsidRPr="00AB015A">
        <w:rPr>
          <w:rFonts w:ascii="Times New Roman" w:eastAsia="Palatino Linotype" w:hAnsi="Times New Roman" w:cs="Times New Roman"/>
          <w:bCs/>
          <w:sz w:val="24"/>
          <w:szCs w:val="24"/>
        </w:rPr>
        <w:t xml:space="preserve">remand) </w:t>
      </w:r>
      <w:r w:rsidR="004C6D12" w:rsidRPr="00AB015A">
        <w:rPr>
          <w:rFonts w:ascii="Times New Roman" w:eastAsia="Palatino Linotype" w:hAnsi="Times New Roman" w:cs="Times New Roman"/>
          <w:bCs/>
          <w:sz w:val="24"/>
          <w:szCs w:val="24"/>
        </w:rPr>
        <w:t xml:space="preserve">and </w:t>
      </w:r>
      <w:r w:rsidR="004C6D12">
        <w:rPr>
          <w:rFonts w:ascii="Times New Roman" w:eastAsia="Palatino Linotype" w:hAnsi="Times New Roman" w:cs="Times New Roman"/>
          <w:bCs/>
          <w:sz w:val="24"/>
          <w:szCs w:val="24"/>
        </w:rPr>
        <w:t>09</w:t>
      </w:r>
      <w:r w:rsidRPr="00AB015A">
        <w:rPr>
          <w:rFonts w:ascii="Times New Roman" w:eastAsia="Palatino Linotype" w:hAnsi="Times New Roman" w:cs="Times New Roman"/>
          <w:bCs/>
          <w:sz w:val="24"/>
          <w:szCs w:val="24"/>
        </w:rPr>
        <w:t xml:space="preserve"> foreign nationals from Congo, Uganda, and Sudan (</w:t>
      </w:r>
      <w:r w:rsidR="00F95B85">
        <w:rPr>
          <w:rFonts w:ascii="Times New Roman" w:eastAsia="Palatino Linotype" w:hAnsi="Times New Roman" w:cs="Times New Roman"/>
          <w:bCs/>
          <w:sz w:val="24"/>
          <w:szCs w:val="24"/>
        </w:rPr>
        <w:t>6</w:t>
      </w:r>
      <w:r w:rsidRPr="00AB015A">
        <w:rPr>
          <w:rFonts w:ascii="Times New Roman" w:eastAsia="Palatino Linotype" w:hAnsi="Times New Roman" w:cs="Times New Roman"/>
          <w:bCs/>
          <w:sz w:val="24"/>
          <w:szCs w:val="24"/>
        </w:rPr>
        <w:t xml:space="preserve"> convicted, </w:t>
      </w:r>
      <w:r w:rsidR="00F95B85">
        <w:rPr>
          <w:rFonts w:ascii="Times New Roman" w:eastAsia="Palatino Linotype" w:hAnsi="Times New Roman" w:cs="Times New Roman"/>
          <w:bCs/>
          <w:sz w:val="24"/>
          <w:szCs w:val="24"/>
        </w:rPr>
        <w:t>03 including one female</w:t>
      </w:r>
      <w:r w:rsidRPr="00AB015A">
        <w:rPr>
          <w:rFonts w:ascii="Times New Roman" w:eastAsia="Palatino Linotype" w:hAnsi="Times New Roman" w:cs="Times New Roman"/>
          <w:bCs/>
          <w:sz w:val="24"/>
          <w:szCs w:val="24"/>
        </w:rPr>
        <w:t xml:space="preserve"> on remand). The number of juveniles and pre-trial foreign detainees </w:t>
      </w:r>
      <w:r w:rsidR="004C6D12">
        <w:rPr>
          <w:rFonts w:ascii="Times New Roman" w:eastAsia="Palatino Linotype" w:hAnsi="Times New Roman" w:cs="Times New Roman"/>
          <w:bCs/>
          <w:sz w:val="24"/>
          <w:szCs w:val="24"/>
        </w:rPr>
        <w:t xml:space="preserve">has reduced compared to previous visits but continue </w:t>
      </w:r>
      <w:r w:rsidRPr="00AB015A">
        <w:rPr>
          <w:rFonts w:ascii="Times New Roman" w:eastAsia="Palatino Linotype" w:hAnsi="Times New Roman" w:cs="Times New Roman"/>
          <w:bCs/>
          <w:sz w:val="24"/>
          <w:szCs w:val="24"/>
        </w:rPr>
        <w:t>raises seriou</w:t>
      </w:r>
      <w:r w:rsidR="004C6D12">
        <w:rPr>
          <w:rFonts w:ascii="Times New Roman" w:eastAsia="Palatino Linotype" w:hAnsi="Times New Roman" w:cs="Times New Roman"/>
          <w:bCs/>
          <w:sz w:val="24"/>
          <w:szCs w:val="24"/>
        </w:rPr>
        <w:t>s</w:t>
      </w:r>
      <w:r w:rsidRPr="00AB015A">
        <w:rPr>
          <w:rFonts w:ascii="Times New Roman" w:eastAsia="Palatino Linotype" w:hAnsi="Times New Roman" w:cs="Times New Roman"/>
          <w:bCs/>
          <w:sz w:val="24"/>
          <w:szCs w:val="24"/>
        </w:rPr>
        <w:t xml:space="preserve"> concerns about child protection and the need for improved legal aid services.</w:t>
      </w:r>
      <w:r w:rsidR="004C6D12">
        <w:rPr>
          <w:rFonts w:ascii="Times New Roman" w:eastAsia="Palatino Linotype" w:hAnsi="Times New Roman" w:cs="Times New Roman"/>
          <w:bCs/>
          <w:sz w:val="24"/>
          <w:szCs w:val="24"/>
        </w:rPr>
        <w:t xml:space="preserve"> Apparently, there is no judge in Yei, and in most cases, inmates are released on bail. On the other hand, there are high risks </w:t>
      </w:r>
      <w:r w:rsidR="0057203E">
        <w:rPr>
          <w:rFonts w:ascii="Times New Roman" w:eastAsia="Palatino Linotype" w:hAnsi="Times New Roman" w:cs="Times New Roman"/>
          <w:bCs/>
          <w:sz w:val="24"/>
          <w:szCs w:val="24"/>
        </w:rPr>
        <w:t>in</w:t>
      </w:r>
      <w:r w:rsidR="004C6D12">
        <w:rPr>
          <w:rFonts w:ascii="Times New Roman" w:eastAsia="Palatino Linotype" w:hAnsi="Times New Roman" w:cs="Times New Roman"/>
          <w:bCs/>
          <w:sz w:val="24"/>
          <w:szCs w:val="24"/>
        </w:rPr>
        <w:t xml:space="preserve"> creating backlog and cases of prolong pretrial detention.</w:t>
      </w:r>
    </w:p>
    <w:p w14:paraId="6BD1B1E9" w14:textId="77777777" w:rsidR="00272362" w:rsidRPr="00AB015A" w:rsidRDefault="00272362" w:rsidP="00272362">
      <w:pPr>
        <w:spacing w:after="0" w:line="240" w:lineRule="auto"/>
        <w:ind w:left="360"/>
        <w:contextualSpacing/>
        <w:jc w:val="both"/>
        <w:rPr>
          <w:rFonts w:ascii="Times New Roman" w:eastAsia="Palatino Linotype" w:hAnsi="Times New Roman" w:cs="Times New Roman"/>
          <w:bCs/>
          <w:sz w:val="24"/>
          <w:szCs w:val="24"/>
        </w:rPr>
      </w:pPr>
    </w:p>
    <w:p w14:paraId="00054B80" w14:textId="2D7E1FB6" w:rsidR="00BF3F97" w:rsidRDefault="00BF3F97" w:rsidP="00272362">
      <w:pPr>
        <w:spacing w:after="0" w:line="240" w:lineRule="auto"/>
        <w:ind w:left="360"/>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visit, HRD established one case of unlawful detention where a minor aged 13 </w:t>
      </w:r>
      <w:r w:rsidR="00470C45">
        <w:rPr>
          <w:rFonts w:ascii="Times New Roman" w:eastAsia="Palatino Linotype" w:hAnsi="Times New Roman" w:cs="Times New Roman"/>
          <w:bCs/>
          <w:sz w:val="24"/>
          <w:szCs w:val="24"/>
        </w:rPr>
        <w:t>years and</w:t>
      </w:r>
      <w:r>
        <w:rPr>
          <w:rFonts w:ascii="Times New Roman" w:eastAsia="Palatino Linotype" w:hAnsi="Times New Roman" w:cs="Times New Roman"/>
          <w:bCs/>
          <w:sz w:val="24"/>
          <w:szCs w:val="24"/>
        </w:rPr>
        <w:t xml:space="preserve"> another adult female have been remanded in prison by public prosecution attorney in relation to an early arranged marriage by one of her parents. Information </w:t>
      </w:r>
      <w:r w:rsidR="00470C45">
        <w:rPr>
          <w:rFonts w:ascii="Times New Roman" w:eastAsia="Palatino Linotype" w:hAnsi="Times New Roman" w:cs="Times New Roman"/>
          <w:bCs/>
          <w:sz w:val="24"/>
          <w:szCs w:val="24"/>
        </w:rPr>
        <w:t>revealed</w:t>
      </w:r>
      <w:r>
        <w:rPr>
          <w:rFonts w:ascii="Times New Roman" w:eastAsia="Palatino Linotype" w:hAnsi="Times New Roman" w:cs="Times New Roman"/>
          <w:bCs/>
          <w:sz w:val="24"/>
          <w:szCs w:val="24"/>
        </w:rPr>
        <w:t xml:space="preserve"> that the minor after learning of an early marriage, escaped from home. </w:t>
      </w:r>
      <w:r w:rsidR="00470C45">
        <w:rPr>
          <w:rFonts w:ascii="Times New Roman" w:eastAsia="Palatino Linotype" w:hAnsi="Times New Roman" w:cs="Times New Roman"/>
          <w:bCs/>
          <w:sz w:val="24"/>
          <w:szCs w:val="24"/>
        </w:rPr>
        <w:t>However,</w:t>
      </w:r>
      <w:r>
        <w:rPr>
          <w:rFonts w:ascii="Times New Roman" w:eastAsia="Palatino Linotype" w:hAnsi="Times New Roman" w:cs="Times New Roman"/>
          <w:bCs/>
          <w:sz w:val="24"/>
          <w:szCs w:val="24"/>
        </w:rPr>
        <w:t xml:space="preserve"> </w:t>
      </w:r>
      <w:r w:rsidR="00470C45">
        <w:rPr>
          <w:rFonts w:ascii="Times New Roman" w:eastAsia="Palatino Linotype" w:hAnsi="Times New Roman" w:cs="Times New Roman"/>
          <w:bCs/>
          <w:sz w:val="24"/>
          <w:szCs w:val="24"/>
        </w:rPr>
        <w:t xml:space="preserve">she </w:t>
      </w:r>
      <w:r>
        <w:rPr>
          <w:rFonts w:ascii="Times New Roman" w:eastAsia="Palatino Linotype" w:hAnsi="Times New Roman" w:cs="Times New Roman"/>
          <w:bCs/>
          <w:sz w:val="24"/>
          <w:szCs w:val="24"/>
        </w:rPr>
        <w:t xml:space="preserve">was </w:t>
      </w:r>
      <w:r w:rsidR="00470C45">
        <w:rPr>
          <w:rFonts w:ascii="Times New Roman" w:eastAsia="Palatino Linotype" w:hAnsi="Times New Roman" w:cs="Times New Roman"/>
          <w:bCs/>
          <w:sz w:val="24"/>
          <w:szCs w:val="24"/>
        </w:rPr>
        <w:t>traced and</w:t>
      </w:r>
      <w:r>
        <w:rPr>
          <w:rFonts w:ascii="Times New Roman" w:eastAsia="Palatino Linotype" w:hAnsi="Times New Roman" w:cs="Times New Roman"/>
          <w:bCs/>
          <w:sz w:val="24"/>
          <w:szCs w:val="24"/>
        </w:rPr>
        <w:t xml:space="preserve"> arrested, leading to her </w:t>
      </w:r>
      <w:r w:rsidR="00470C45">
        <w:rPr>
          <w:rFonts w:ascii="Times New Roman" w:eastAsia="Palatino Linotype" w:hAnsi="Times New Roman" w:cs="Times New Roman"/>
          <w:bCs/>
          <w:sz w:val="24"/>
          <w:szCs w:val="24"/>
        </w:rPr>
        <w:t>detention with</w:t>
      </w:r>
      <w:r>
        <w:rPr>
          <w:rFonts w:ascii="Times New Roman" w:eastAsia="Palatino Linotype" w:hAnsi="Times New Roman" w:cs="Times New Roman"/>
          <w:bCs/>
          <w:sz w:val="24"/>
          <w:szCs w:val="24"/>
        </w:rPr>
        <w:t xml:space="preserve"> </w:t>
      </w:r>
      <w:r w:rsidR="00470C45">
        <w:rPr>
          <w:rFonts w:ascii="Times New Roman" w:eastAsia="Palatino Linotype" w:hAnsi="Times New Roman" w:cs="Times New Roman"/>
          <w:bCs/>
          <w:sz w:val="24"/>
          <w:szCs w:val="24"/>
        </w:rPr>
        <w:t xml:space="preserve">another woman who gave her company. </w:t>
      </w:r>
      <w:r>
        <w:rPr>
          <w:rFonts w:ascii="Times New Roman" w:eastAsia="Palatino Linotype" w:hAnsi="Times New Roman" w:cs="Times New Roman"/>
          <w:bCs/>
          <w:sz w:val="24"/>
          <w:szCs w:val="24"/>
        </w:rPr>
        <w:t>HRD will follo</w:t>
      </w:r>
      <w:r w:rsidR="00275E14">
        <w:rPr>
          <w:rFonts w:ascii="Times New Roman" w:eastAsia="Palatino Linotype" w:hAnsi="Times New Roman" w:cs="Times New Roman"/>
          <w:bCs/>
          <w:sz w:val="24"/>
          <w:szCs w:val="24"/>
        </w:rPr>
        <w:t>w</w:t>
      </w:r>
      <w:r>
        <w:rPr>
          <w:rFonts w:ascii="Times New Roman" w:eastAsia="Palatino Linotype" w:hAnsi="Times New Roman" w:cs="Times New Roman"/>
          <w:bCs/>
          <w:sz w:val="24"/>
          <w:szCs w:val="24"/>
        </w:rPr>
        <w:t xml:space="preserve"> the matter for further reporting and management.</w:t>
      </w:r>
    </w:p>
    <w:p w14:paraId="130464E0" w14:textId="77777777" w:rsidR="00BF3F97" w:rsidRDefault="00BF3F97" w:rsidP="00272362">
      <w:pPr>
        <w:spacing w:after="0" w:line="240" w:lineRule="auto"/>
        <w:ind w:left="360"/>
        <w:contextualSpacing/>
        <w:jc w:val="both"/>
        <w:rPr>
          <w:rFonts w:ascii="Times New Roman" w:eastAsia="Palatino Linotype" w:hAnsi="Times New Roman" w:cs="Times New Roman"/>
          <w:bCs/>
          <w:sz w:val="24"/>
          <w:szCs w:val="24"/>
        </w:rPr>
      </w:pPr>
    </w:p>
    <w:p w14:paraId="66A32064" w14:textId="08337B76" w:rsidR="00272362" w:rsidRPr="00AB015A" w:rsidRDefault="007407A1" w:rsidP="00272362">
      <w:pPr>
        <w:spacing w:after="0" w:line="240" w:lineRule="auto"/>
        <w:ind w:left="360"/>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team further observed, c</w:t>
      </w:r>
      <w:r w:rsidR="00272362" w:rsidRPr="00AB015A">
        <w:rPr>
          <w:rFonts w:ascii="Times New Roman" w:eastAsia="Palatino Linotype" w:hAnsi="Times New Roman" w:cs="Times New Roman"/>
          <w:bCs/>
          <w:sz w:val="24"/>
          <w:szCs w:val="24"/>
        </w:rPr>
        <w:t xml:space="preserve">onditions at Yei Prison are rapidly deteriorating. Food shortages persist after the supply vendor stopped deliveries due to government’s </w:t>
      </w:r>
      <w:r w:rsidR="00272362" w:rsidRPr="00AB015A">
        <w:rPr>
          <w:rFonts w:ascii="Times New Roman" w:eastAsia="Palatino Linotype" w:hAnsi="Times New Roman" w:cs="Times New Roman"/>
          <w:bCs/>
          <w:sz w:val="24"/>
          <w:szCs w:val="24"/>
        </w:rPr>
        <w:t>failure to</w:t>
      </w:r>
      <w:r w:rsidR="00272362" w:rsidRPr="00AB015A">
        <w:rPr>
          <w:rFonts w:ascii="Times New Roman" w:eastAsia="Palatino Linotype" w:hAnsi="Times New Roman" w:cs="Times New Roman"/>
          <w:bCs/>
          <w:sz w:val="24"/>
          <w:szCs w:val="24"/>
        </w:rPr>
        <w:t xml:space="preserve"> pay, leaving inmates with insufficient and irregular meals. Healthcare is inadequate, with no resident medical officer and limited access to treatment, relying on Yei Hospital for serious cases. Poor sanitation, water scarcity, and overcrowding increase health and safety risks. The facility is plagued by overcrowding and insufficient supervision. Inmates</w:t>
      </w:r>
      <w:r w:rsidR="003E7D21">
        <w:rPr>
          <w:rFonts w:ascii="Times New Roman" w:eastAsia="Palatino Linotype" w:hAnsi="Times New Roman" w:cs="Times New Roman"/>
          <w:bCs/>
          <w:sz w:val="24"/>
          <w:szCs w:val="24"/>
        </w:rPr>
        <w:t xml:space="preserve">, </w:t>
      </w:r>
      <w:r w:rsidR="00272362" w:rsidRPr="00AB015A">
        <w:rPr>
          <w:rFonts w:ascii="Times New Roman" w:eastAsia="Palatino Linotype" w:hAnsi="Times New Roman" w:cs="Times New Roman"/>
          <w:bCs/>
          <w:sz w:val="24"/>
          <w:szCs w:val="24"/>
        </w:rPr>
        <w:t xml:space="preserve">including </w:t>
      </w:r>
      <w:r w:rsidR="003E7D21" w:rsidRPr="00AB015A">
        <w:rPr>
          <w:rFonts w:ascii="Times New Roman" w:eastAsia="Palatino Linotype" w:hAnsi="Times New Roman" w:cs="Times New Roman"/>
          <w:bCs/>
          <w:sz w:val="24"/>
          <w:szCs w:val="24"/>
        </w:rPr>
        <w:t>juvenile</w:t>
      </w:r>
      <w:r w:rsidR="003E7D21">
        <w:rPr>
          <w:rFonts w:ascii="Times New Roman" w:eastAsia="Palatino Linotype" w:hAnsi="Times New Roman" w:cs="Times New Roman"/>
          <w:bCs/>
          <w:sz w:val="24"/>
          <w:szCs w:val="24"/>
        </w:rPr>
        <w:t>s</w:t>
      </w:r>
      <w:r w:rsidR="003E7D21" w:rsidRPr="00AB015A">
        <w:rPr>
          <w:rFonts w:ascii="Times New Roman" w:eastAsia="Palatino Linotype" w:hAnsi="Times New Roman" w:cs="Times New Roman"/>
          <w:bCs/>
          <w:sz w:val="24"/>
          <w:szCs w:val="24"/>
        </w:rPr>
        <w:t>,</w:t>
      </w:r>
      <w:r w:rsidR="003E7D21">
        <w:rPr>
          <w:rFonts w:ascii="Times New Roman" w:eastAsia="Palatino Linotype" w:hAnsi="Times New Roman" w:cs="Times New Roman"/>
          <w:bCs/>
          <w:sz w:val="24"/>
          <w:szCs w:val="24"/>
        </w:rPr>
        <w:t xml:space="preserve"> </w:t>
      </w:r>
      <w:r w:rsidR="00272362" w:rsidRPr="00AB015A">
        <w:rPr>
          <w:rFonts w:ascii="Times New Roman" w:eastAsia="Palatino Linotype" w:hAnsi="Times New Roman" w:cs="Times New Roman"/>
          <w:bCs/>
          <w:sz w:val="24"/>
          <w:szCs w:val="24"/>
        </w:rPr>
        <w:t>are often housed in shared cells without adequate oversight, leading to potential risks of exploitation, violence, and abuse among detainees. The facility’s infrastructure is severely dilapidated, with most inmates sleeping on bare floors or worn-out mats. Staffing is critically low, and officers, unpaid for months, are overstretched, undermining their ability to maintain security and uphold humane standards of care.</w:t>
      </w:r>
    </w:p>
    <w:p w14:paraId="1B1E9A23" w14:textId="77777777" w:rsidR="00272362" w:rsidRPr="00AB015A" w:rsidRDefault="00272362" w:rsidP="00272362">
      <w:pPr>
        <w:spacing w:after="0" w:line="240" w:lineRule="auto"/>
        <w:ind w:left="360"/>
        <w:contextualSpacing/>
        <w:jc w:val="both"/>
        <w:rPr>
          <w:rFonts w:ascii="Times New Roman" w:eastAsia="Palatino Linotype" w:hAnsi="Times New Roman" w:cs="Times New Roman"/>
          <w:bCs/>
          <w:sz w:val="24"/>
          <w:szCs w:val="24"/>
        </w:rPr>
      </w:pPr>
    </w:p>
    <w:p w14:paraId="000BE339" w14:textId="39894E4F" w:rsidR="00272362" w:rsidRPr="00AB015A" w:rsidRDefault="00272362" w:rsidP="00272362">
      <w:pPr>
        <w:spacing w:after="0" w:line="240" w:lineRule="auto"/>
        <w:ind w:left="360"/>
        <w:contextualSpacing/>
        <w:jc w:val="both"/>
        <w:rPr>
          <w:rFonts w:ascii="Times New Roman" w:eastAsia="Palatino Linotype" w:hAnsi="Times New Roman" w:cs="Times New Roman"/>
          <w:bCs/>
          <w:i/>
          <w:iCs/>
          <w:sz w:val="24"/>
          <w:szCs w:val="24"/>
        </w:rPr>
      </w:pPr>
      <w:r w:rsidRPr="00AB015A">
        <w:rPr>
          <w:rFonts w:ascii="Times New Roman" w:eastAsia="Palatino Linotype" w:hAnsi="Times New Roman" w:cs="Times New Roman"/>
          <w:bCs/>
          <w:i/>
          <w:iCs/>
          <w:sz w:val="24"/>
          <w:szCs w:val="24"/>
        </w:rPr>
        <w:t>Comments:</w:t>
      </w:r>
      <w:r w:rsidRPr="00AB015A">
        <w:rPr>
          <w:rFonts w:ascii="Times New Roman" w:eastAsia="Palatino Linotype" w:hAnsi="Times New Roman" w:cs="Times New Roman"/>
          <w:bCs/>
          <w:sz w:val="24"/>
          <w:szCs w:val="24"/>
        </w:rPr>
        <w:t xml:space="preserve"> </w:t>
      </w:r>
      <w:r w:rsidRPr="00AB015A">
        <w:rPr>
          <w:rFonts w:ascii="Times New Roman" w:eastAsia="Palatino Linotype" w:hAnsi="Times New Roman" w:cs="Times New Roman"/>
          <w:bCs/>
          <w:i/>
          <w:iCs/>
          <w:sz w:val="24"/>
          <w:szCs w:val="24"/>
        </w:rPr>
        <w:t>Yei Prison is facing a critical situation due to prolonged pre-trial detentions and deteriorating living conditions exacerbated by government funding shortfalls. Immediate multi-stakeholder action is required to alleviate inmate suffering and bring the facility in line with accepted human rights standards.</w:t>
      </w:r>
      <w:r w:rsidR="007407A1">
        <w:rPr>
          <w:rFonts w:ascii="Times New Roman" w:eastAsia="Palatino Linotype" w:hAnsi="Times New Roman" w:cs="Times New Roman"/>
          <w:bCs/>
          <w:i/>
          <w:iCs/>
          <w:sz w:val="24"/>
          <w:szCs w:val="24"/>
        </w:rPr>
        <w:t xml:space="preserve"> Currently UNMISS </w:t>
      </w:r>
      <w:r w:rsidR="0057203E">
        <w:rPr>
          <w:rFonts w:ascii="Times New Roman" w:eastAsia="Palatino Linotype" w:hAnsi="Times New Roman" w:cs="Times New Roman"/>
          <w:bCs/>
          <w:i/>
          <w:iCs/>
          <w:sz w:val="24"/>
          <w:szCs w:val="24"/>
        </w:rPr>
        <w:t>C</w:t>
      </w:r>
      <w:r w:rsidR="007407A1">
        <w:rPr>
          <w:rFonts w:ascii="Times New Roman" w:eastAsia="Palatino Linotype" w:hAnsi="Times New Roman" w:cs="Times New Roman"/>
          <w:bCs/>
          <w:i/>
          <w:iCs/>
          <w:sz w:val="24"/>
          <w:szCs w:val="24"/>
        </w:rPr>
        <w:t xml:space="preserve">orrection </w:t>
      </w:r>
      <w:r w:rsidR="003E7D21">
        <w:rPr>
          <w:rFonts w:ascii="Times New Roman" w:eastAsia="Palatino Linotype" w:hAnsi="Times New Roman" w:cs="Times New Roman"/>
          <w:bCs/>
          <w:i/>
          <w:iCs/>
          <w:sz w:val="24"/>
          <w:szCs w:val="24"/>
        </w:rPr>
        <w:t xml:space="preserve">Unit is </w:t>
      </w:r>
      <w:r w:rsidR="00CC582F">
        <w:rPr>
          <w:rFonts w:ascii="Times New Roman" w:eastAsia="Palatino Linotype" w:hAnsi="Times New Roman" w:cs="Times New Roman"/>
          <w:bCs/>
          <w:i/>
          <w:iCs/>
          <w:sz w:val="24"/>
          <w:szCs w:val="24"/>
        </w:rPr>
        <w:t>proposing</w:t>
      </w:r>
      <w:r w:rsidR="00A319CE">
        <w:rPr>
          <w:rFonts w:ascii="Times New Roman" w:eastAsia="Palatino Linotype" w:hAnsi="Times New Roman" w:cs="Times New Roman"/>
          <w:bCs/>
          <w:i/>
          <w:iCs/>
          <w:sz w:val="24"/>
          <w:szCs w:val="24"/>
        </w:rPr>
        <w:t>,</w:t>
      </w:r>
      <w:r w:rsidR="00CC582F">
        <w:rPr>
          <w:rFonts w:ascii="Times New Roman" w:eastAsia="Palatino Linotype" w:hAnsi="Times New Roman" w:cs="Times New Roman"/>
          <w:bCs/>
          <w:i/>
          <w:iCs/>
          <w:sz w:val="24"/>
          <w:szCs w:val="24"/>
        </w:rPr>
        <w:t xml:space="preserve"> under</w:t>
      </w:r>
      <w:r w:rsidR="007407A1">
        <w:rPr>
          <w:rFonts w:ascii="Times New Roman" w:eastAsia="Palatino Linotype" w:hAnsi="Times New Roman" w:cs="Times New Roman"/>
          <w:bCs/>
          <w:i/>
          <w:iCs/>
          <w:sz w:val="24"/>
          <w:szCs w:val="24"/>
        </w:rPr>
        <w:t xml:space="preserve"> UNMISS QIPs to construct a juvenile  block as part of improving conditions for juvenile inmates at the prison.</w:t>
      </w:r>
    </w:p>
    <w:p w14:paraId="4D431473" w14:textId="77777777" w:rsidR="00541381" w:rsidRDefault="00541381" w:rsidP="005D0786">
      <w:pPr>
        <w:spacing w:after="0" w:line="240" w:lineRule="auto"/>
        <w:ind w:left="-76"/>
        <w:contextualSpacing/>
        <w:jc w:val="both"/>
        <w:rPr>
          <w:rFonts w:ascii="Times New Roman" w:eastAsia="Palatino Linotype" w:hAnsi="Times New Roman" w:cs="Times New Roman"/>
          <w:b/>
          <w:sz w:val="24"/>
          <w:szCs w:val="24"/>
        </w:rPr>
      </w:pPr>
    </w:p>
    <w:sectPr w:rsidR="00541381" w:rsidSect="0077765A">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212C" w14:textId="77777777" w:rsidR="00D02BA8" w:rsidRDefault="00D02BA8" w:rsidP="00182875">
      <w:pPr>
        <w:spacing w:after="0" w:line="240" w:lineRule="auto"/>
      </w:pPr>
      <w:r>
        <w:separator/>
      </w:r>
    </w:p>
  </w:endnote>
  <w:endnote w:type="continuationSeparator" w:id="0">
    <w:p w14:paraId="028E70BB" w14:textId="77777777" w:rsidR="00D02BA8" w:rsidRDefault="00D02BA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B919" w14:textId="77777777" w:rsidR="00D02BA8" w:rsidRDefault="00D02BA8" w:rsidP="00182875">
      <w:pPr>
        <w:spacing w:after="0" w:line="240" w:lineRule="auto"/>
      </w:pPr>
      <w:r>
        <w:separator/>
      </w:r>
    </w:p>
  </w:footnote>
  <w:footnote w:type="continuationSeparator" w:id="0">
    <w:p w14:paraId="7D3A25B4" w14:textId="77777777" w:rsidR="00D02BA8" w:rsidRDefault="00D02BA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A3C56"/>
    <w:multiLevelType w:val="hybridMultilevel"/>
    <w:tmpl w:val="5560993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6"/>
  </w:num>
  <w:num w:numId="7" w16cid:durableId="1987204914">
    <w:abstractNumId w:val="15"/>
  </w:num>
  <w:num w:numId="8" w16cid:durableId="1710184332">
    <w:abstractNumId w:val="18"/>
  </w:num>
  <w:num w:numId="9" w16cid:durableId="189804582">
    <w:abstractNumId w:val="17"/>
  </w:num>
  <w:num w:numId="10" w16cid:durableId="566233004">
    <w:abstractNumId w:val="19"/>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177014285">
    <w:abstractNumId w:val="12"/>
  </w:num>
  <w:num w:numId="18" w16cid:durableId="146627817">
    <w:abstractNumId w:val="5"/>
  </w:num>
  <w:num w:numId="19" w16cid:durableId="610167127">
    <w:abstractNumId w:val="9"/>
  </w:num>
  <w:num w:numId="20" w16cid:durableId="1955138909">
    <w:abstractNumId w:val="10"/>
  </w:num>
  <w:num w:numId="21" w16cid:durableId="97664846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7E0"/>
    <w:rsid w:val="00007459"/>
    <w:rsid w:val="0001027C"/>
    <w:rsid w:val="00012F29"/>
    <w:rsid w:val="00022BC5"/>
    <w:rsid w:val="00025442"/>
    <w:rsid w:val="00025C5A"/>
    <w:rsid w:val="00027A8E"/>
    <w:rsid w:val="000410F8"/>
    <w:rsid w:val="0004421D"/>
    <w:rsid w:val="00045F3F"/>
    <w:rsid w:val="0005470E"/>
    <w:rsid w:val="000615F8"/>
    <w:rsid w:val="00062299"/>
    <w:rsid w:val="00084249"/>
    <w:rsid w:val="000862AC"/>
    <w:rsid w:val="000A08BF"/>
    <w:rsid w:val="000A5218"/>
    <w:rsid w:val="000A6631"/>
    <w:rsid w:val="000B5D88"/>
    <w:rsid w:val="000C6296"/>
    <w:rsid w:val="000D4781"/>
    <w:rsid w:val="000E43D3"/>
    <w:rsid w:val="000E5976"/>
    <w:rsid w:val="000E5F62"/>
    <w:rsid w:val="000F380C"/>
    <w:rsid w:val="0010104A"/>
    <w:rsid w:val="0013715B"/>
    <w:rsid w:val="001412D6"/>
    <w:rsid w:val="00154282"/>
    <w:rsid w:val="00154F50"/>
    <w:rsid w:val="00167B95"/>
    <w:rsid w:val="00182875"/>
    <w:rsid w:val="00183500"/>
    <w:rsid w:val="001A1B6D"/>
    <w:rsid w:val="001A5CC2"/>
    <w:rsid w:val="001B5A2E"/>
    <w:rsid w:val="001C6582"/>
    <w:rsid w:val="001D5B48"/>
    <w:rsid w:val="001E096F"/>
    <w:rsid w:val="001F1C51"/>
    <w:rsid w:val="002003AF"/>
    <w:rsid w:val="00201A02"/>
    <w:rsid w:val="0022197A"/>
    <w:rsid w:val="0022702B"/>
    <w:rsid w:val="002306E5"/>
    <w:rsid w:val="00230BAE"/>
    <w:rsid w:val="00233058"/>
    <w:rsid w:val="002346F8"/>
    <w:rsid w:val="00234FB3"/>
    <w:rsid w:val="00255230"/>
    <w:rsid w:val="00257318"/>
    <w:rsid w:val="00260A53"/>
    <w:rsid w:val="0026636C"/>
    <w:rsid w:val="002705AC"/>
    <w:rsid w:val="00270BAE"/>
    <w:rsid w:val="00271533"/>
    <w:rsid w:val="00272362"/>
    <w:rsid w:val="00274258"/>
    <w:rsid w:val="00275E14"/>
    <w:rsid w:val="00280BD9"/>
    <w:rsid w:val="002845FA"/>
    <w:rsid w:val="00295DFE"/>
    <w:rsid w:val="0029748B"/>
    <w:rsid w:val="002A519F"/>
    <w:rsid w:val="002A7022"/>
    <w:rsid w:val="002C2000"/>
    <w:rsid w:val="002D2819"/>
    <w:rsid w:val="002E4CB7"/>
    <w:rsid w:val="002E6DBC"/>
    <w:rsid w:val="002E7C57"/>
    <w:rsid w:val="002F5082"/>
    <w:rsid w:val="0030341C"/>
    <w:rsid w:val="00315EA9"/>
    <w:rsid w:val="003162D2"/>
    <w:rsid w:val="0032069B"/>
    <w:rsid w:val="00326774"/>
    <w:rsid w:val="00333678"/>
    <w:rsid w:val="003505EF"/>
    <w:rsid w:val="003555B6"/>
    <w:rsid w:val="003706BF"/>
    <w:rsid w:val="00377E92"/>
    <w:rsid w:val="00384610"/>
    <w:rsid w:val="0038794D"/>
    <w:rsid w:val="0039416C"/>
    <w:rsid w:val="003A2FF4"/>
    <w:rsid w:val="003B1A56"/>
    <w:rsid w:val="003B4AA4"/>
    <w:rsid w:val="003B7963"/>
    <w:rsid w:val="003C62BF"/>
    <w:rsid w:val="003E7D21"/>
    <w:rsid w:val="003F1E60"/>
    <w:rsid w:val="00401A60"/>
    <w:rsid w:val="0041308A"/>
    <w:rsid w:val="00415EAD"/>
    <w:rsid w:val="00441124"/>
    <w:rsid w:val="004455E6"/>
    <w:rsid w:val="00470C45"/>
    <w:rsid w:val="00483AC9"/>
    <w:rsid w:val="0048604C"/>
    <w:rsid w:val="00492B2B"/>
    <w:rsid w:val="004A1FDA"/>
    <w:rsid w:val="004A523A"/>
    <w:rsid w:val="004B56BE"/>
    <w:rsid w:val="004C14CF"/>
    <w:rsid w:val="004C6D12"/>
    <w:rsid w:val="004F1C1A"/>
    <w:rsid w:val="005030CD"/>
    <w:rsid w:val="00511FB8"/>
    <w:rsid w:val="005273E0"/>
    <w:rsid w:val="00541381"/>
    <w:rsid w:val="0055022C"/>
    <w:rsid w:val="00551CB8"/>
    <w:rsid w:val="0057203E"/>
    <w:rsid w:val="0059581E"/>
    <w:rsid w:val="005A662F"/>
    <w:rsid w:val="005B2291"/>
    <w:rsid w:val="005B2642"/>
    <w:rsid w:val="005B720F"/>
    <w:rsid w:val="005C0436"/>
    <w:rsid w:val="005C2C56"/>
    <w:rsid w:val="005D0786"/>
    <w:rsid w:val="005D2163"/>
    <w:rsid w:val="005D3F01"/>
    <w:rsid w:val="005E2F37"/>
    <w:rsid w:val="005E3AED"/>
    <w:rsid w:val="005E54F0"/>
    <w:rsid w:val="005F3378"/>
    <w:rsid w:val="0061222A"/>
    <w:rsid w:val="0061437A"/>
    <w:rsid w:val="00640D90"/>
    <w:rsid w:val="00642254"/>
    <w:rsid w:val="006579F4"/>
    <w:rsid w:val="00660788"/>
    <w:rsid w:val="0066344C"/>
    <w:rsid w:val="00667DD6"/>
    <w:rsid w:val="00676225"/>
    <w:rsid w:val="00683F3E"/>
    <w:rsid w:val="006870B6"/>
    <w:rsid w:val="00697585"/>
    <w:rsid w:val="006A49AC"/>
    <w:rsid w:val="006C2FB4"/>
    <w:rsid w:val="006D0588"/>
    <w:rsid w:val="006D7744"/>
    <w:rsid w:val="006E7E2A"/>
    <w:rsid w:val="006F1852"/>
    <w:rsid w:val="007036A0"/>
    <w:rsid w:val="00715AA0"/>
    <w:rsid w:val="00715C60"/>
    <w:rsid w:val="0072317C"/>
    <w:rsid w:val="00724C73"/>
    <w:rsid w:val="007319F7"/>
    <w:rsid w:val="00732E56"/>
    <w:rsid w:val="007349B5"/>
    <w:rsid w:val="007407A1"/>
    <w:rsid w:val="007476D1"/>
    <w:rsid w:val="00747BF0"/>
    <w:rsid w:val="00750EFD"/>
    <w:rsid w:val="0075340A"/>
    <w:rsid w:val="00772355"/>
    <w:rsid w:val="00773765"/>
    <w:rsid w:val="0077765A"/>
    <w:rsid w:val="007A2A92"/>
    <w:rsid w:val="007A3DBA"/>
    <w:rsid w:val="007B4FF7"/>
    <w:rsid w:val="007B534A"/>
    <w:rsid w:val="007B53C4"/>
    <w:rsid w:val="007C0AC1"/>
    <w:rsid w:val="007E59DC"/>
    <w:rsid w:val="007F229A"/>
    <w:rsid w:val="007F48EE"/>
    <w:rsid w:val="00805E7D"/>
    <w:rsid w:val="00810A55"/>
    <w:rsid w:val="00812C5D"/>
    <w:rsid w:val="00812E00"/>
    <w:rsid w:val="008145DD"/>
    <w:rsid w:val="00816C3E"/>
    <w:rsid w:val="00822B0E"/>
    <w:rsid w:val="0082530A"/>
    <w:rsid w:val="008255CD"/>
    <w:rsid w:val="00833B85"/>
    <w:rsid w:val="00845DC4"/>
    <w:rsid w:val="00847369"/>
    <w:rsid w:val="00851F0A"/>
    <w:rsid w:val="00855EA4"/>
    <w:rsid w:val="00861C40"/>
    <w:rsid w:val="00862C7F"/>
    <w:rsid w:val="00870305"/>
    <w:rsid w:val="00874A46"/>
    <w:rsid w:val="00892CCB"/>
    <w:rsid w:val="00892E10"/>
    <w:rsid w:val="00895812"/>
    <w:rsid w:val="008A1AC7"/>
    <w:rsid w:val="008A24B9"/>
    <w:rsid w:val="008A6DDC"/>
    <w:rsid w:val="008B739D"/>
    <w:rsid w:val="008C4A9D"/>
    <w:rsid w:val="008C586C"/>
    <w:rsid w:val="008C72D2"/>
    <w:rsid w:val="008D2EA7"/>
    <w:rsid w:val="008E306C"/>
    <w:rsid w:val="008F755A"/>
    <w:rsid w:val="00900400"/>
    <w:rsid w:val="00916253"/>
    <w:rsid w:val="009230B7"/>
    <w:rsid w:val="009370BE"/>
    <w:rsid w:val="009415E9"/>
    <w:rsid w:val="0094561D"/>
    <w:rsid w:val="00950079"/>
    <w:rsid w:val="0095251A"/>
    <w:rsid w:val="00960747"/>
    <w:rsid w:val="00985B28"/>
    <w:rsid w:val="0098679D"/>
    <w:rsid w:val="009A1E21"/>
    <w:rsid w:val="009B3BE6"/>
    <w:rsid w:val="009C678B"/>
    <w:rsid w:val="009D21AE"/>
    <w:rsid w:val="009E7F55"/>
    <w:rsid w:val="00A00A35"/>
    <w:rsid w:val="00A04BA0"/>
    <w:rsid w:val="00A11E11"/>
    <w:rsid w:val="00A12C2C"/>
    <w:rsid w:val="00A319CE"/>
    <w:rsid w:val="00A3205B"/>
    <w:rsid w:val="00A35AB1"/>
    <w:rsid w:val="00A36B49"/>
    <w:rsid w:val="00A40E9C"/>
    <w:rsid w:val="00A42C59"/>
    <w:rsid w:val="00A437CB"/>
    <w:rsid w:val="00A64CD7"/>
    <w:rsid w:val="00A729C9"/>
    <w:rsid w:val="00A73F4A"/>
    <w:rsid w:val="00A75777"/>
    <w:rsid w:val="00A76569"/>
    <w:rsid w:val="00A77BC9"/>
    <w:rsid w:val="00A806B0"/>
    <w:rsid w:val="00AB1FF1"/>
    <w:rsid w:val="00AC001E"/>
    <w:rsid w:val="00AD3F72"/>
    <w:rsid w:val="00AE4FD6"/>
    <w:rsid w:val="00AF0EA7"/>
    <w:rsid w:val="00AF1AC2"/>
    <w:rsid w:val="00B06749"/>
    <w:rsid w:val="00B46096"/>
    <w:rsid w:val="00B52D06"/>
    <w:rsid w:val="00B57F8E"/>
    <w:rsid w:val="00B628A4"/>
    <w:rsid w:val="00B62C86"/>
    <w:rsid w:val="00B67B15"/>
    <w:rsid w:val="00B71461"/>
    <w:rsid w:val="00B74A38"/>
    <w:rsid w:val="00B75A46"/>
    <w:rsid w:val="00B770D7"/>
    <w:rsid w:val="00B93608"/>
    <w:rsid w:val="00BB044D"/>
    <w:rsid w:val="00BB203F"/>
    <w:rsid w:val="00BC1512"/>
    <w:rsid w:val="00BC49E5"/>
    <w:rsid w:val="00BD76F3"/>
    <w:rsid w:val="00BE05F6"/>
    <w:rsid w:val="00BE3928"/>
    <w:rsid w:val="00BF05AE"/>
    <w:rsid w:val="00BF3F97"/>
    <w:rsid w:val="00C02205"/>
    <w:rsid w:val="00C06270"/>
    <w:rsid w:val="00C070E5"/>
    <w:rsid w:val="00C12DD0"/>
    <w:rsid w:val="00C17D29"/>
    <w:rsid w:val="00C32AA6"/>
    <w:rsid w:val="00C32AE9"/>
    <w:rsid w:val="00C50A03"/>
    <w:rsid w:val="00C529EC"/>
    <w:rsid w:val="00C62CE8"/>
    <w:rsid w:val="00C63BC7"/>
    <w:rsid w:val="00C659DC"/>
    <w:rsid w:val="00C70853"/>
    <w:rsid w:val="00C86453"/>
    <w:rsid w:val="00C86B85"/>
    <w:rsid w:val="00C9559C"/>
    <w:rsid w:val="00CB368B"/>
    <w:rsid w:val="00CC1837"/>
    <w:rsid w:val="00CC2150"/>
    <w:rsid w:val="00CC29EC"/>
    <w:rsid w:val="00CC42F4"/>
    <w:rsid w:val="00CC582F"/>
    <w:rsid w:val="00CD0D8E"/>
    <w:rsid w:val="00CE14B4"/>
    <w:rsid w:val="00CE434D"/>
    <w:rsid w:val="00CE5D3C"/>
    <w:rsid w:val="00CE6B2F"/>
    <w:rsid w:val="00CF028E"/>
    <w:rsid w:val="00CF02D6"/>
    <w:rsid w:val="00CF3AF0"/>
    <w:rsid w:val="00D011E9"/>
    <w:rsid w:val="00D02BA8"/>
    <w:rsid w:val="00D03033"/>
    <w:rsid w:val="00D06867"/>
    <w:rsid w:val="00D221F6"/>
    <w:rsid w:val="00D32365"/>
    <w:rsid w:val="00D3755C"/>
    <w:rsid w:val="00D40C77"/>
    <w:rsid w:val="00D5361C"/>
    <w:rsid w:val="00D5452E"/>
    <w:rsid w:val="00D63E24"/>
    <w:rsid w:val="00D70455"/>
    <w:rsid w:val="00D7252E"/>
    <w:rsid w:val="00D75870"/>
    <w:rsid w:val="00D80BFE"/>
    <w:rsid w:val="00D80FB0"/>
    <w:rsid w:val="00D95AC4"/>
    <w:rsid w:val="00D977C0"/>
    <w:rsid w:val="00DA5141"/>
    <w:rsid w:val="00DB5E7D"/>
    <w:rsid w:val="00DC6E19"/>
    <w:rsid w:val="00DC6F11"/>
    <w:rsid w:val="00DD7541"/>
    <w:rsid w:val="00DE0C45"/>
    <w:rsid w:val="00DE57BC"/>
    <w:rsid w:val="00DE6916"/>
    <w:rsid w:val="00DF2E60"/>
    <w:rsid w:val="00DF5E4B"/>
    <w:rsid w:val="00E06722"/>
    <w:rsid w:val="00E124E9"/>
    <w:rsid w:val="00E12667"/>
    <w:rsid w:val="00E16532"/>
    <w:rsid w:val="00E22F01"/>
    <w:rsid w:val="00E30B0A"/>
    <w:rsid w:val="00E500D2"/>
    <w:rsid w:val="00E5192D"/>
    <w:rsid w:val="00E62EA5"/>
    <w:rsid w:val="00E63FF2"/>
    <w:rsid w:val="00E70156"/>
    <w:rsid w:val="00E70DAD"/>
    <w:rsid w:val="00E72297"/>
    <w:rsid w:val="00E7452E"/>
    <w:rsid w:val="00E87FF6"/>
    <w:rsid w:val="00E9014D"/>
    <w:rsid w:val="00EA2B94"/>
    <w:rsid w:val="00EA63C2"/>
    <w:rsid w:val="00EB00AE"/>
    <w:rsid w:val="00ED08ED"/>
    <w:rsid w:val="00ED3458"/>
    <w:rsid w:val="00EE0058"/>
    <w:rsid w:val="00EE007C"/>
    <w:rsid w:val="00EF0340"/>
    <w:rsid w:val="00EF5971"/>
    <w:rsid w:val="00EF7396"/>
    <w:rsid w:val="00F00937"/>
    <w:rsid w:val="00F00BE0"/>
    <w:rsid w:val="00F07FA1"/>
    <w:rsid w:val="00F12DEA"/>
    <w:rsid w:val="00F147C4"/>
    <w:rsid w:val="00F24639"/>
    <w:rsid w:val="00F247A3"/>
    <w:rsid w:val="00F360BA"/>
    <w:rsid w:val="00F533B4"/>
    <w:rsid w:val="00F611CF"/>
    <w:rsid w:val="00F64818"/>
    <w:rsid w:val="00F74D76"/>
    <w:rsid w:val="00F75FE3"/>
    <w:rsid w:val="00F84E36"/>
    <w:rsid w:val="00F90A72"/>
    <w:rsid w:val="00F95B85"/>
    <w:rsid w:val="00F96672"/>
    <w:rsid w:val="00FA1FDD"/>
    <w:rsid w:val="00FC03B3"/>
    <w:rsid w:val="00FE36DE"/>
    <w:rsid w:val="00FE5EC5"/>
    <w:rsid w:val="00FE7312"/>
    <w:rsid w:val="00FE7E3C"/>
    <w:rsid w:val="00FE7F2E"/>
    <w:rsid w:val="00F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A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0686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752">
      <w:bodyDiv w:val="1"/>
      <w:marLeft w:val="0"/>
      <w:marRight w:val="0"/>
      <w:marTop w:val="0"/>
      <w:marBottom w:val="0"/>
      <w:divBdr>
        <w:top w:val="none" w:sz="0" w:space="0" w:color="auto"/>
        <w:left w:val="none" w:sz="0" w:space="0" w:color="auto"/>
        <w:bottom w:val="none" w:sz="0" w:space="0" w:color="auto"/>
        <w:right w:val="none" w:sz="0" w:space="0" w:color="auto"/>
      </w:divBdr>
    </w:div>
    <w:div w:id="319846886">
      <w:bodyDiv w:val="1"/>
      <w:marLeft w:val="0"/>
      <w:marRight w:val="0"/>
      <w:marTop w:val="0"/>
      <w:marBottom w:val="0"/>
      <w:divBdr>
        <w:top w:val="none" w:sz="0" w:space="0" w:color="auto"/>
        <w:left w:val="none" w:sz="0" w:space="0" w:color="auto"/>
        <w:bottom w:val="none" w:sz="0" w:space="0" w:color="auto"/>
        <w:right w:val="none" w:sz="0" w:space="0" w:color="auto"/>
      </w:divBdr>
    </w:div>
    <w:div w:id="677197028">
      <w:bodyDiv w:val="1"/>
      <w:marLeft w:val="0"/>
      <w:marRight w:val="0"/>
      <w:marTop w:val="0"/>
      <w:marBottom w:val="0"/>
      <w:divBdr>
        <w:top w:val="none" w:sz="0" w:space="0" w:color="auto"/>
        <w:left w:val="none" w:sz="0" w:space="0" w:color="auto"/>
        <w:bottom w:val="none" w:sz="0" w:space="0" w:color="auto"/>
        <w:right w:val="none" w:sz="0" w:space="0" w:color="auto"/>
      </w:divBdr>
    </w:div>
    <w:div w:id="1082602080">
      <w:bodyDiv w:val="1"/>
      <w:marLeft w:val="0"/>
      <w:marRight w:val="0"/>
      <w:marTop w:val="0"/>
      <w:marBottom w:val="0"/>
      <w:divBdr>
        <w:top w:val="none" w:sz="0" w:space="0" w:color="auto"/>
        <w:left w:val="none" w:sz="0" w:space="0" w:color="auto"/>
        <w:bottom w:val="none" w:sz="0" w:space="0" w:color="auto"/>
        <w:right w:val="none" w:sz="0" w:space="0" w:color="auto"/>
      </w:divBdr>
    </w:div>
    <w:div w:id="1463766254">
      <w:bodyDiv w:val="1"/>
      <w:marLeft w:val="0"/>
      <w:marRight w:val="0"/>
      <w:marTop w:val="0"/>
      <w:marBottom w:val="0"/>
      <w:divBdr>
        <w:top w:val="none" w:sz="0" w:space="0" w:color="auto"/>
        <w:left w:val="none" w:sz="0" w:space="0" w:color="auto"/>
        <w:bottom w:val="none" w:sz="0" w:space="0" w:color="auto"/>
        <w:right w:val="none" w:sz="0" w:space="0" w:color="auto"/>
      </w:divBdr>
    </w:div>
    <w:div w:id="1546405673">
      <w:bodyDiv w:val="1"/>
      <w:marLeft w:val="0"/>
      <w:marRight w:val="0"/>
      <w:marTop w:val="0"/>
      <w:marBottom w:val="0"/>
      <w:divBdr>
        <w:top w:val="none" w:sz="0" w:space="0" w:color="auto"/>
        <w:left w:val="none" w:sz="0" w:space="0" w:color="auto"/>
        <w:bottom w:val="none" w:sz="0" w:space="0" w:color="auto"/>
        <w:right w:val="none" w:sz="0" w:space="0" w:color="auto"/>
      </w:divBdr>
    </w:div>
    <w:div w:id="157778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12</cp:revision>
  <dcterms:created xsi:type="dcterms:W3CDTF">2025-09-29T13:17:00Z</dcterms:created>
  <dcterms:modified xsi:type="dcterms:W3CDTF">2025-09-29T15:45:00Z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d8fb237a9828c0b4400d65c32a7d1931904cd83a91ea9de042c3b6e055b8e8c4</vt:lpwstr>
  </property>
</Properties>
</file>