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FD76A1" w:rsidRDefault="00F64818" w:rsidP="00C86453">
      <w:pPr>
        <w:spacing w:after="0" w:line="240" w:lineRule="auto"/>
        <w:jc w:val="center"/>
        <w:rPr>
          <w:rFonts w:ascii="Times New Roman" w:eastAsia="Times New Roman" w:hAnsi="Times New Roman" w:cs="Times New Roman"/>
          <w:spacing w:val="-5"/>
          <w:position w:val="-4"/>
          <w:sz w:val="24"/>
          <w:szCs w:val="24"/>
          <w:lang w:val="en-GB"/>
        </w:rPr>
      </w:pPr>
      <w:r w:rsidRPr="00FD76A1">
        <w:rPr>
          <w:rFonts w:ascii="Times New Roman" w:eastAsia="Times New Roman" w:hAnsi="Times New Roman" w:cs="Times New Roman"/>
          <w:spacing w:val="-10"/>
          <w:sz w:val="24"/>
          <w:szCs w:val="24"/>
          <w:lang w:val="en-GB"/>
        </w:rPr>
        <w:t xml:space="preserve">UNITED NATIONS   </w:t>
      </w:r>
      <w:r w:rsidRPr="00FD76A1">
        <w:rPr>
          <w:rFonts w:ascii="Times New Roman" w:eastAsia="Times New Roman" w:hAnsi="Times New Roman" w:cs="Times New Roman"/>
          <w:spacing w:val="-5"/>
          <w:sz w:val="24"/>
          <w:szCs w:val="24"/>
          <w:lang w:val="en-GB"/>
        </w:rPr>
        <w:t xml:space="preserve"> </w:t>
      </w:r>
      <w:r w:rsidRPr="00FD76A1">
        <w:rPr>
          <w:rFonts w:ascii="Times New Roman" w:eastAsia="Calibri" w:hAnsi="Times New Roman" w:cs="Times New Roman"/>
          <w:noProof/>
          <w:sz w:val="24"/>
          <w:szCs w:val="24"/>
          <w:lang w:val="en-GB"/>
        </w:rPr>
        <w:object w:dxaOrig="690" w:dyaOrig="585" w14:anchorId="0613943B">
          <v:rect id="rectole0000000000" o:spid="_x0000_i1025" style="width:35.25pt;height:29.25pt" o:ole="" o:preferrelative="t" stroked="f">
            <v:imagedata r:id="rId8" o:title=""/>
          </v:rect>
          <o:OLEObject Type="Embed" ProgID="StaticMetafile" ShapeID="rectole0000000000" DrawAspect="Content" ObjectID="_1820926849" r:id="rId9"/>
        </w:object>
      </w:r>
      <w:r w:rsidRPr="00FD76A1">
        <w:rPr>
          <w:rFonts w:ascii="Times New Roman" w:eastAsia="Times New Roman" w:hAnsi="Times New Roman" w:cs="Times New Roman"/>
          <w:position w:val="-4"/>
          <w:sz w:val="24"/>
          <w:szCs w:val="24"/>
          <w:lang w:val="en-GB"/>
        </w:rPr>
        <w:t xml:space="preserve">      </w:t>
      </w:r>
      <w:r w:rsidRPr="00FD76A1">
        <w:rPr>
          <w:rFonts w:ascii="Times New Roman" w:eastAsia="Times New Roman" w:hAnsi="Times New Roman" w:cs="Times New Roman"/>
          <w:spacing w:val="-10"/>
          <w:position w:val="-4"/>
          <w:sz w:val="24"/>
          <w:szCs w:val="24"/>
          <w:lang w:val="en-GB"/>
        </w:rPr>
        <w:t xml:space="preserve"> </w:t>
      </w:r>
      <w:proofErr w:type="spellStart"/>
      <w:r w:rsidRPr="00FD76A1">
        <w:rPr>
          <w:rFonts w:ascii="Times New Roman" w:eastAsia="Times New Roman" w:hAnsi="Times New Roman" w:cs="Times New Roman"/>
          <w:b/>
          <w:position w:val="-4"/>
          <w:sz w:val="24"/>
          <w:szCs w:val="24"/>
          <w:rtl/>
          <w:lang w:val="en-GB"/>
        </w:rPr>
        <w:t>ألأمم</w:t>
      </w:r>
      <w:proofErr w:type="spellEnd"/>
      <w:r w:rsidRPr="00FD76A1">
        <w:rPr>
          <w:rFonts w:ascii="Times New Roman" w:eastAsia="Times New Roman" w:hAnsi="Times New Roman" w:cs="Times New Roman"/>
          <w:b/>
          <w:position w:val="-4"/>
          <w:sz w:val="24"/>
          <w:szCs w:val="24"/>
          <w:rtl/>
          <w:lang w:val="en-GB"/>
        </w:rPr>
        <w:t xml:space="preserve"> المتحدة</w:t>
      </w:r>
    </w:p>
    <w:p w14:paraId="4707EAA8" w14:textId="69984CCF" w:rsidR="00F64818" w:rsidRPr="00FD76A1" w:rsidRDefault="00F64818" w:rsidP="00C86453">
      <w:pPr>
        <w:spacing w:after="0" w:line="240" w:lineRule="auto"/>
        <w:jc w:val="center"/>
        <w:rPr>
          <w:rFonts w:ascii="Times New Roman" w:eastAsia="Times New Roman" w:hAnsi="Times New Roman" w:cs="Times New Roman"/>
          <w:sz w:val="24"/>
          <w:szCs w:val="24"/>
          <w:lang w:val="en-GB"/>
        </w:rPr>
      </w:pPr>
      <w:r w:rsidRPr="00FD76A1">
        <w:rPr>
          <w:rFonts w:ascii="Times New Roman" w:eastAsia="Times New Roman" w:hAnsi="Times New Roman" w:cs="Times New Roman"/>
          <w:b/>
          <w:i/>
          <w:sz w:val="24"/>
          <w:szCs w:val="24"/>
          <w:lang w:val="en-GB"/>
        </w:rPr>
        <w:tab/>
      </w:r>
      <w:r w:rsidRPr="00FD76A1">
        <w:rPr>
          <w:rFonts w:ascii="Times New Roman" w:eastAsia="Times New Roman" w:hAnsi="Times New Roman" w:cs="Times New Roman"/>
          <w:sz w:val="24"/>
          <w:szCs w:val="24"/>
          <w:lang w:val="en-GB"/>
        </w:rPr>
        <w:t>United Nations Mission in South Sudan (UNMISS)</w:t>
      </w:r>
    </w:p>
    <w:p w14:paraId="4978B8C7" w14:textId="77777777" w:rsidR="00D3755C" w:rsidRPr="00FD76A1" w:rsidRDefault="00D3755C" w:rsidP="00C86453">
      <w:pPr>
        <w:spacing w:after="0" w:line="240" w:lineRule="auto"/>
        <w:jc w:val="center"/>
        <w:rPr>
          <w:rFonts w:ascii="Times New Roman" w:eastAsia="Times New Roman" w:hAnsi="Times New Roman" w:cs="Times New Roman"/>
          <w:b/>
          <w:sz w:val="24"/>
          <w:szCs w:val="24"/>
          <w:lang w:val="en-GB"/>
        </w:rPr>
      </w:pPr>
    </w:p>
    <w:p w14:paraId="15C21A08" w14:textId="039B4AAC" w:rsidR="00F64818" w:rsidRPr="00FD76A1" w:rsidRDefault="00F64818" w:rsidP="00C86453">
      <w:pPr>
        <w:spacing w:after="0" w:line="240" w:lineRule="auto"/>
        <w:jc w:val="center"/>
        <w:rPr>
          <w:rFonts w:ascii="Times New Roman" w:eastAsia="Times New Roman" w:hAnsi="Times New Roman" w:cs="Times New Roman"/>
          <w:b/>
          <w:sz w:val="24"/>
          <w:szCs w:val="24"/>
          <w:lang w:val="en-GB"/>
        </w:rPr>
      </w:pPr>
      <w:r w:rsidRPr="00FD76A1">
        <w:rPr>
          <w:rFonts w:ascii="Times New Roman" w:eastAsia="Times New Roman" w:hAnsi="Times New Roman" w:cs="Times New Roman"/>
          <w:b/>
          <w:sz w:val="24"/>
          <w:szCs w:val="24"/>
          <w:lang w:val="en-GB"/>
        </w:rPr>
        <w:t>Human Rights Division</w:t>
      </w:r>
      <w:r w:rsidR="00C86453" w:rsidRPr="00FD76A1">
        <w:rPr>
          <w:rFonts w:ascii="Times New Roman" w:eastAsia="Times New Roman" w:hAnsi="Times New Roman" w:cs="Times New Roman"/>
          <w:b/>
          <w:sz w:val="24"/>
          <w:szCs w:val="24"/>
          <w:lang w:val="en-GB"/>
        </w:rPr>
        <w:t xml:space="preserve"> (HRD)</w:t>
      </w:r>
    </w:p>
    <w:p w14:paraId="526D6711" w14:textId="77777777" w:rsidR="00F64818" w:rsidRPr="00FD76A1" w:rsidRDefault="00F64818" w:rsidP="00C86453">
      <w:pPr>
        <w:spacing w:after="0" w:line="240" w:lineRule="auto"/>
        <w:jc w:val="center"/>
        <w:rPr>
          <w:rFonts w:ascii="Times New Roman" w:eastAsia="Times New Roman" w:hAnsi="Times New Roman" w:cs="Times New Roman"/>
          <w:b/>
          <w:sz w:val="24"/>
          <w:szCs w:val="24"/>
          <w:lang w:val="en-GB"/>
        </w:rPr>
      </w:pPr>
    </w:p>
    <w:p w14:paraId="4A17DFED" w14:textId="2CCD9ABD" w:rsidR="00F64818" w:rsidRPr="00FD76A1" w:rsidRDefault="0041308A" w:rsidP="00C86453">
      <w:pPr>
        <w:spacing w:after="0" w:line="240" w:lineRule="auto"/>
        <w:jc w:val="center"/>
        <w:rPr>
          <w:rFonts w:ascii="Times New Roman" w:eastAsia="Times New Roman" w:hAnsi="Times New Roman" w:cs="Times New Roman"/>
          <w:b/>
          <w:sz w:val="24"/>
          <w:szCs w:val="24"/>
          <w:lang w:val="en-GB"/>
        </w:rPr>
      </w:pPr>
      <w:r w:rsidRPr="00FD76A1">
        <w:rPr>
          <w:rFonts w:ascii="Times New Roman" w:eastAsia="Times New Roman" w:hAnsi="Times New Roman" w:cs="Times New Roman"/>
          <w:b/>
          <w:sz w:val="24"/>
          <w:szCs w:val="24"/>
          <w:lang w:val="en-GB"/>
        </w:rPr>
        <w:t>Yei</w:t>
      </w:r>
      <w:r w:rsidR="00C86453" w:rsidRPr="00FD76A1">
        <w:rPr>
          <w:rFonts w:ascii="Times New Roman" w:eastAsia="Times New Roman" w:hAnsi="Times New Roman" w:cs="Times New Roman"/>
          <w:b/>
          <w:sz w:val="24"/>
          <w:szCs w:val="24"/>
          <w:lang w:val="en-GB"/>
        </w:rPr>
        <w:t xml:space="preserve"> Field Office Daily Report</w:t>
      </w:r>
    </w:p>
    <w:p w14:paraId="6EBDF5E5" w14:textId="77777777" w:rsidR="00C86453" w:rsidRPr="00FD76A1" w:rsidRDefault="00C86453" w:rsidP="00C86453">
      <w:pPr>
        <w:spacing w:after="0" w:line="240" w:lineRule="auto"/>
        <w:jc w:val="center"/>
        <w:rPr>
          <w:rFonts w:ascii="Times New Roman" w:eastAsia="Times New Roman" w:hAnsi="Times New Roman" w:cs="Times New Roman"/>
          <w:b/>
          <w:sz w:val="24"/>
          <w:szCs w:val="24"/>
          <w:lang w:val="en-GB"/>
        </w:rPr>
      </w:pPr>
    </w:p>
    <w:p w14:paraId="0C79532C" w14:textId="1C29FAB7" w:rsidR="00F64818" w:rsidRPr="00FD76A1" w:rsidRDefault="00F144E2" w:rsidP="00047372">
      <w:pPr>
        <w:spacing w:after="0" w:line="240" w:lineRule="auto"/>
        <w:jc w:val="center"/>
        <w:rPr>
          <w:rFonts w:ascii="Times New Roman" w:eastAsia="Times New Roman" w:hAnsi="Times New Roman" w:cs="Times New Roman"/>
          <w:b/>
          <w:sz w:val="24"/>
          <w:szCs w:val="24"/>
          <w:lang w:val="en-GB"/>
        </w:rPr>
      </w:pPr>
      <w:r>
        <w:rPr>
          <w:rFonts w:ascii="Times New Roman" w:eastAsia="Times New Roman" w:hAnsi="Times New Roman" w:cs="Times New Roman"/>
          <w:b/>
          <w:sz w:val="24"/>
          <w:szCs w:val="24"/>
          <w:lang w:val="en-GB"/>
        </w:rPr>
        <w:t>02</w:t>
      </w:r>
      <w:r w:rsidR="0041308A" w:rsidRPr="00FD76A1">
        <w:rPr>
          <w:rFonts w:ascii="Times New Roman" w:eastAsia="Times New Roman" w:hAnsi="Times New Roman" w:cs="Times New Roman"/>
          <w:b/>
          <w:sz w:val="24"/>
          <w:szCs w:val="24"/>
          <w:lang w:val="en-GB"/>
        </w:rPr>
        <w:t>/</w:t>
      </w:r>
      <w:r>
        <w:rPr>
          <w:rFonts w:ascii="Times New Roman" w:eastAsia="Times New Roman" w:hAnsi="Times New Roman" w:cs="Times New Roman"/>
          <w:b/>
          <w:sz w:val="24"/>
          <w:szCs w:val="24"/>
          <w:lang w:val="en-GB"/>
        </w:rPr>
        <w:t>10</w:t>
      </w:r>
      <w:r w:rsidR="0041308A" w:rsidRPr="00FD76A1">
        <w:rPr>
          <w:rFonts w:ascii="Times New Roman" w:eastAsia="Times New Roman" w:hAnsi="Times New Roman" w:cs="Times New Roman"/>
          <w:b/>
          <w:sz w:val="24"/>
          <w:szCs w:val="24"/>
          <w:lang w:val="en-GB"/>
        </w:rPr>
        <w:t>/202</w:t>
      </w:r>
      <w:r w:rsidR="00F73F49" w:rsidRPr="00FD76A1">
        <w:rPr>
          <w:rFonts w:ascii="Times New Roman" w:eastAsia="Times New Roman" w:hAnsi="Times New Roman" w:cs="Times New Roman"/>
          <w:b/>
          <w:sz w:val="24"/>
          <w:szCs w:val="24"/>
          <w:lang w:val="en-GB"/>
        </w:rPr>
        <w:t>5</w:t>
      </w:r>
      <w:r w:rsidR="0041308A" w:rsidRPr="00FD76A1">
        <w:rPr>
          <w:rFonts w:ascii="Times New Roman" w:eastAsia="Times New Roman" w:hAnsi="Times New Roman" w:cs="Times New Roman"/>
          <w:b/>
          <w:sz w:val="24"/>
          <w:szCs w:val="24"/>
          <w:lang w:val="en-GB"/>
        </w:rPr>
        <w:t xml:space="preserve"> </w:t>
      </w:r>
    </w:p>
    <w:p w14:paraId="7988CF6D" w14:textId="77777777" w:rsidR="00FF5EA6" w:rsidRDefault="00FF5EA6" w:rsidP="001770F8">
      <w:pPr>
        <w:spacing w:after="0" w:line="240" w:lineRule="auto"/>
        <w:jc w:val="both"/>
        <w:rPr>
          <w:rFonts w:ascii="Times New Roman" w:eastAsia="Palatino Linotype" w:hAnsi="Times New Roman" w:cs="Times New Roman"/>
          <w:b/>
          <w:sz w:val="24"/>
          <w:szCs w:val="24"/>
          <w:lang w:val="en-GB"/>
        </w:rPr>
      </w:pPr>
    </w:p>
    <w:p w14:paraId="743C59FE" w14:textId="1F437268" w:rsidR="001770F8" w:rsidRDefault="00F64818" w:rsidP="001770F8">
      <w:pPr>
        <w:spacing w:after="0" w:line="240" w:lineRule="auto"/>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Highlights</w:t>
      </w:r>
    </w:p>
    <w:p w14:paraId="4D002A95" w14:textId="77777777" w:rsidR="009B4A02" w:rsidRPr="009B4A02" w:rsidRDefault="009B4A02" w:rsidP="009B4A02">
      <w:pPr>
        <w:spacing w:after="0" w:line="240" w:lineRule="auto"/>
        <w:jc w:val="both"/>
        <w:rPr>
          <w:rFonts w:asciiTheme="majorBidi" w:eastAsia="Palatino Linotype" w:hAnsiTheme="majorBidi" w:cstheme="majorBidi"/>
          <w:b/>
          <w:sz w:val="24"/>
          <w:szCs w:val="24"/>
          <w:lang w:val="en-GB"/>
        </w:rPr>
      </w:pPr>
    </w:p>
    <w:p w14:paraId="067DB2D5" w14:textId="39498F68" w:rsidR="009B4A02" w:rsidRPr="009B4A02" w:rsidRDefault="009B4A02" w:rsidP="009B4A02">
      <w:pPr>
        <w:pStyle w:val="ListParagraph"/>
        <w:numPr>
          <w:ilvl w:val="0"/>
          <w:numId w:val="24"/>
        </w:numPr>
        <w:spacing w:after="0" w:line="240" w:lineRule="auto"/>
        <w:ind w:left="360" w:hanging="270"/>
        <w:jc w:val="both"/>
        <w:rPr>
          <w:rFonts w:asciiTheme="majorBidi" w:eastAsia="Times New Roman" w:hAnsiTheme="majorBidi" w:cstheme="majorBidi"/>
          <w:sz w:val="24"/>
          <w:szCs w:val="24"/>
        </w:rPr>
      </w:pPr>
      <w:bookmarkStart w:id="0" w:name="_Hlk198642424"/>
      <w:r w:rsidRPr="009B4A02">
        <w:rPr>
          <w:rFonts w:asciiTheme="majorBidi" w:eastAsia="Times New Roman" w:hAnsiTheme="majorBidi" w:cstheme="majorBidi"/>
          <w:sz w:val="24"/>
          <w:szCs w:val="24"/>
        </w:rPr>
        <w:t xml:space="preserve">Burning of civilian houses and looting of property by </w:t>
      </w:r>
      <w:r w:rsidR="00D17D4F">
        <w:rPr>
          <w:rFonts w:asciiTheme="majorBidi" w:eastAsia="Times New Roman" w:hAnsiTheme="majorBidi" w:cstheme="majorBidi"/>
          <w:sz w:val="24"/>
          <w:szCs w:val="24"/>
        </w:rPr>
        <w:t xml:space="preserve">suspected </w:t>
      </w:r>
      <w:r w:rsidRPr="009B4A02">
        <w:rPr>
          <w:rFonts w:asciiTheme="majorBidi" w:eastAsia="Times New Roman" w:hAnsiTheme="majorBidi" w:cstheme="majorBidi"/>
          <w:sz w:val="24"/>
          <w:szCs w:val="24"/>
        </w:rPr>
        <w:t xml:space="preserve">National Salvation Front (NAS) elements in Lojulo Payam, Morobo County  </w:t>
      </w:r>
    </w:p>
    <w:p w14:paraId="50819CBB" w14:textId="2C0825BF" w:rsidR="00676DC1" w:rsidRPr="009B4A02" w:rsidRDefault="00676DC1" w:rsidP="009B4A02">
      <w:pPr>
        <w:spacing w:after="0" w:line="240" w:lineRule="auto"/>
        <w:jc w:val="both"/>
        <w:rPr>
          <w:rFonts w:asciiTheme="majorBidi" w:eastAsia="Palatino Linotype" w:hAnsiTheme="majorBidi" w:cstheme="majorBidi"/>
          <w:sz w:val="24"/>
          <w:szCs w:val="24"/>
          <w:lang w:val="en-GB"/>
        </w:rPr>
      </w:pPr>
    </w:p>
    <w:p w14:paraId="223F41A3" w14:textId="5DD1FA36" w:rsidR="003969D1" w:rsidRPr="009B4A02" w:rsidRDefault="003969D1" w:rsidP="009B4A02">
      <w:pPr>
        <w:pStyle w:val="ListParagraph"/>
        <w:numPr>
          <w:ilvl w:val="0"/>
          <w:numId w:val="24"/>
        </w:numPr>
        <w:ind w:left="360" w:hanging="270"/>
        <w:jc w:val="both"/>
        <w:rPr>
          <w:rFonts w:asciiTheme="majorBidi" w:eastAsia="Palatino Linotype" w:hAnsiTheme="majorBidi" w:cstheme="majorBidi"/>
          <w:sz w:val="24"/>
          <w:szCs w:val="24"/>
        </w:rPr>
      </w:pPr>
      <w:bookmarkStart w:id="1" w:name="_Hlk206410595"/>
      <w:r w:rsidRPr="009B4A02">
        <w:rPr>
          <w:rFonts w:asciiTheme="majorBidi" w:eastAsia="Palatino Linotype" w:hAnsiTheme="majorBidi" w:cstheme="majorBidi"/>
          <w:sz w:val="24"/>
          <w:szCs w:val="24"/>
        </w:rPr>
        <w:t>Arbitrary arrest and detention of a 2</w:t>
      </w:r>
      <w:r w:rsidR="00F144E2" w:rsidRPr="009B4A02">
        <w:rPr>
          <w:rFonts w:asciiTheme="majorBidi" w:eastAsia="Palatino Linotype" w:hAnsiTheme="majorBidi" w:cstheme="majorBidi"/>
          <w:sz w:val="24"/>
          <w:szCs w:val="24"/>
        </w:rPr>
        <w:t>7</w:t>
      </w:r>
      <w:r w:rsidRPr="009B4A02">
        <w:rPr>
          <w:rFonts w:asciiTheme="majorBidi" w:eastAsia="Palatino Linotype" w:hAnsiTheme="majorBidi" w:cstheme="majorBidi"/>
          <w:sz w:val="24"/>
          <w:szCs w:val="24"/>
        </w:rPr>
        <w:t xml:space="preserve">-year-old civilian man by South Sudan People’s Défense Forces (SSPDF) </w:t>
      </w:r>
      <w:r w:rsidR="009B4A02" w:rsidRPr="009B4A02">
        <w:rPr>
          <w:rFonts w:asciiTheme="majorBidi" w:eastAsia="Palatino Linotype" w:hAnsiTheme="majorBidi" w:cstheme="majorBidi"/>
          <w:sz w:val="24"/>
          <w:szCs w:val="24"/>
        </w:rPr>
        <w:t>in Mugwo</w:t>
      </w:r>
      <w:r w:rsidR="009B4A02">
        <w:rPr>
          <w:rFonts w:asciiTheme="majorBidi" w:eastAsia="Palatino Linotype" w:hAnsiTheme="majorBidi" w:cstheme="majorBidi"/>
          <w:sz w:val="24"/>
          <w:szCs w:val="24"/>
        </w:rPr>
        <w:t xml:space="preserve"> Payam</w:t>
      </w:r>
      <w:r w:rsidRPr="009B4A02">
        <w:rPr>
          <w:rFonts w:asciiTheme="majorBidi" w:eastAsia="Palatino Linotype" w:hAnsiTheme="majorBidi" w:cstheme="majorBidi"/>
          <w:sz w:val="24"/>
          <w:szCs w:val="24"/>
        </w:rPr>
        <w:t xml:space="preserve"> Yei River County</w:t>
      </w:r>
    </w:p>
    <w:bookmarkEnd w:id="0"/>
    <w:bookmarkEnd w:id="1"/>
    <w:p w14:paraId="343DC71E" w14:textId="3C280854" w:rsidR="00D00EAF" w:rsidRPr="009B4A02" w:rsidRDefault="00F64818" w:rsidP="009B4A02">
      <w:pPr>
        <w:numPr>
          <w:ilvl w:val="0"/>
          <w:numId w:val="4"/>
        </w:numPr>
        <w:spacing w:after="0" w:line="240" w:lineRule="auto"/>
        <w:ind w:left="284"/>
        <w:contextualSpacing/>
        <w:jc w:val="both"/>
        <w:rPr>
          <w:rFonts w:asciiTheme="majorBidi" w:eastAsia="Palatino Linotype" w:hAnsiTheme="majorBidi" w:cstheme="majorBidi"/>
          <w:b/>
          <w:bCs/>
          <w:sz w:val="24"/>
          <w:szCs w:val="24"/>
          <w:lang w:val="en-GB"/>
        </w:rPr>
      </w:pPr>
      <w:r w:rsidRPr="009B4A02">
        <w:rPr>
          <w:rFonts w:asciiTheme="majorBidi" w:eastAsia="Calibri" w:hAnsiTheme="majorBidi" w:cstheme="majorBidi"/>
          <w:b/>
          <w:bCs/>
          <w:sz w:val="24"/>
          <w:szCs w:val="24"/>
          <w:lang w:val="en-GB"/>
        </w:rPr>
        <w:t xml:space="preserve">Political and </w:t>
      </w:r>
      <w:r w:rsidR="00F533B4" w:rsidRPr="009B4A02">
        <w:rPr>
          <w:rFonts w:asciiTheme="majorBidi" w:eastAsia="Calibri" w:hAnsiTheme="majorBidi" w:cstheme="majorBidi"/>
          <w:b/>
          <w:bCs/>
          <w:sz w:val="24"/>
          <w:szCs w:val="24"/>
          <w:lang w:val="en-GB"/>
        </w:rPr>
        <w:t>S</w:t>
      </w:r>
      <w:r w:rsidRPr="009B4A02">
        <w:rPr>
          <w:rFonts w:asciiTheme="majorBidi" w:eastAsia="Calibri" w:hAnsiTheme="majorBidi" w:cstheme="majorBidi"/>
          <w:b/>
          <w:bCs/>
          <w:sz w:val="24"/>
          <w:szCs w:val="24"/>
          <w:lang w:val="en-GB"/>
        </w:rPr>
        <w:t xml:space="preserve">ecurity </w:t>
      </w:r>
      <w:r w:rsidR="00F533B4" w:rsidRPr="009B4A02">
        <w:rPr>
          <w:rFonts w:asciiTheme="majorBidi" w:eastAsia="Calibri" w:hAnsiTheme="majorBidi" w:cstheme="majorBidi"/>
          <w:b/>
          <w:bCs/>
          <w:sz w:val="24"/>
          <w:szCs w:val="24"/>
          <w:lang w:val="en-GB"/>
        </w:rPr>
        <w:t>U</w:t>
      </w:r>
      <w:r w:rsidRPr="009B4A02">
        <w:rPr>
          <w:rFonts w:asciiTheme="majorBidi" w:eastAsia="Calibri" w:hAnsiTheme="majorBidi" w:cstheme="majorBidi"/>
          <w:b/>
          <w:bCs/>
          <w:sz w:val="24"/>
          <w:szCs w:val="24"/>
          <w:lang w:val="en-GB"/>
        </w:rPr>
        <w:t>pdates</w:t>
      </w:r>
    </w:p>
    <w:p w14:paraId="1E5F33CB" w14:textId="77777777" w:rsidR="009B4A02" w:rsidRPr="009B4A02" w:rsidRDefault="009B4A02" w:rsidP="009B4A02">
      <w:pPr>
        <w:spacing w:after="0" w:line="240" w:lineRule="auto"/>
        <w:jc w:val="both"/>
        <w:rPr>
          <w:rFonts w:asciiTheme="majorBidi" w:eastAsia="Times New Roman" w:hAnsiTheme="majorBidi" w:cstheme="majorBidi"/>
          <w:b/>
          <w:bCs/>
          <w:i/>
          <w:iCs/>
          <w:sz w:val="24"/>
          <w:szCs w:val="24"/>
        </w:rPr>
      </w:pPr>
    </w:p>
    <w:p w14:paraId="301F2910" w14:textId="5D18BD97" w:rsidR="009B4A02" w:rsidRPr="009B4A02" w:rsidRDefault="009B4A02" w:rsidP="009B4A02">
      <w:pPr>
        <w:pStyle w:val="ListParagraph"/>
        <w:numPr>
          <w:ilvl w:val="0"/>
          <w:numId w:val="24"/>
        </w:numPr>
        <w:spacing w:after="0" w:line="240" w:lineRule="auto"/>
        <w:ind w:left="360" w:hanging="270"/>
        <w:jc w:val="both"/>
        <w:rPr>
          <w:rFonts w:asciiTheme="majorBidi" w:eastAsia="Times New Roman" w:hAnsiTheme="majorBidi" w:cstheme="majorBidi"/>
          <w:i/>
          <w:iCs/>
          <w:sz w:val="24"/>
          <w:szCs w:val="24"/>
        </w:rPr>
      </w:pPr>
      <w:r w:rsidRPr="009B4A02">
        <w:rPr>
          <w:rFonts w:asciiTheme="majorBidi" w:eastAsia="Times New Roman" w:hAnsiTheme="majorBidi" w:cstheme="majorBidi"/>
          <w:b/>
          <w:bCs/>
          <w:i/>
          <w:iCs/>
          <w:sz w:val="24"/>
          <w:szCs w:val="24"/>
        </w:rPr>
        <w:t>Burning of civilian houses and looting of property by</w:t>
      </w:r>
      <w:r w:rsidR="00D17D4F">
        <w:rPr>
          <w:rFonts w:asciiTheme="majorBidi" w:eastAsia="Times New Roman" w:hAnsiTheme="majorBidi" w:cstheme="majorBidi"/>
          <w:b/>
          <w:bCs/>
          <w:i/>
          <w:iCs/>
          <w:sz w:val="24"/>
          <w:szCs w:val="24"/>
        </w:rPr>
        <w:t xml:space="preserve"> suspected </w:t>
      </w:r>
      <w:r w:rsidR="00D17D4F" w:rsidRPr="009B4A02">
        <w:rPr>
          <w:rFonts w:asciiTheme="majorBidi" w:eastAsia="Times New Roman" w:hAnsiTheme="majorBidi" w:cstheme="majorBidi"/>
          <w:b/>
          <w:bCs/>
          <w:i/>
          <w:iCs/>
          <w:sz w:val="24"/>
          <w:szCs w:val="24"/>
        </w:rPr>
        <w:t>National</w:t>
      </w:r>
      <w:r w:rsidRPr="009B4A02">
        <w:rPr>
          <w:rFonts w:asciiTheme="majorBidi" w:eastAsia="Times New Roman" w:hAnsiTheme="majorBidi" w:cstheme="majorBidi"/>
          <w:b/>
          <w:bCs/>
          <w:i/>
          <w:iCs/>
          <w:sz w:val="24"/>
          <w:szCs w:val="24"/>
        </w:rPr>
        <w:t xml:space="preserve"> Salvation Front (NAS) elements in Lojulo Payam, Morobo County  </w:t>
      </w:r>
    </w:p>
    <w:p w14:paraId="0315B1A6" w14:textId="77777777" w:rsidR="009B4A02" w:rsidRDefault="009B4A02" w:rsidP="009B4A02">
      <w:pPr>
        <w:spacing w:after="0"/>
        <w:jc w:val="both"/>
        <w:rPr>
          <w:rFonts w:asciiTheme="majorBidi" w:hAnsiTheme="majorBidi" w:cstheme="majorBidi"/>
          <w:sz w:val="24"/>
          <w:szCs w:val="24"/>
        </w:rPr>
      </w:pPr>
    </w:p>
    <w:p w14:paraId="36771C7C" w14:textId="6C0813A1" w:rsidR="009B4A02" w:rsidRPr="009B4A02" w:rsidRDefault="009B4A02" w:rsidP="009B4A02">
      <w:pPr>
        <w:jc w:val="both"/>
        <w:rPr>
          <w:rFonts w:asciiTheme="majorBidi" w:hAnsiTheme="majorBidi" w:cstheme="majorBidi"/>
          <w:sz w:val="24"/>
          <w:szCs w:val="24"/>
        </w:rPr>
      </w:pPr>
      <w:r w:rsidRPr="009B4A02">
        <w:rPr>
          <w:rFonts w:asciiTheme="majorBidi" w:hAnsiTheme="majorBidi" w:cstheme="majorBidi"/>
          <w:sz w:val="24"/>
          <w:szCs w:val="24"/>
        </w:rPr>
        <w:t xml:space="preserve">On 02 October 2025, Human Rights Division-Yei Field Office (HRD-YFO) received information from two reliable sources including a military officer and a traditional leader regarding the burning of </w:t>
      </w:r>
      <w:r w:rsidR="00E855E4">
        <w:rPr>
          <w:rFonts w:asciiTheme="majorBidi" w:hAnsiTheme="majorBidi" w:cstheme="majorBidi"/>
          <w:sz w:val="24"/>
          <w:szCs w:val="24"/>
        </w:rPr>
        <w:t xml:space="preserve">unspecified number of </w:t>
      </w:r>
      <w:r w:rsidRPr="009B4A02">
        <w:rPr>
          <w:rFonts w:asciiTheme="majorBidi" w:hAnsiTheme="majorBidi" w:cstheme="majorBidi"/>
          <w:sz w:val="24"/>
          <w:szCs w:val="24"/>
        </w:rPr>
        <w:t xml:space="preserve">civilian houses and looting of property by National Salvation Front (NAS) elements in Lojulo and Arimbe villages Lojulo Payam, Morobo County on 30 September 2025. </w:t>
      </w:r>
    </w:p>
    <w:p w14:paraId="370D88EA" w14:textId="0CE5E873" w:rsidR="009B4A02" w:rsidRPr="009B4A02" w:rsidRDefault="009B4A02" w:rsidP="009B4A02">
      <w:pPr>
        <w:jc w:val="both"/>
        <w:rPr>
          <w:rFonts w:asciiTheme="majorBidi" w:hAnsiTheme="majorBidi" w:cstheme="majorBidi"/>
          <w:sz w:val="24"/>
          <w:szCs w:val="24"/>
        </w:rPr>
      </w:pPr>
      <w:r w:rsidRPr="009B4A02">
        <w:rPr>
          <w:rFonts w:asciiTheme="majorBidi" w:hAnsiTheme="majorBidi" w:cstheme="majorBidi"/>
          <w:sz w:val="24"/>
          <w:szCs w:val="24"/>
        </w:rPr>
        <w:t>According to the sources, at around 4 pm on 30 September 2025, a group of armed elements believed to be National Salvation Front (NAS) reportedly entered Lojulo and Arimbe villages in Lojulo Payam, Morobo County. The group allegedly burned down abandoned civilian houses and barracks belonging to the South Sudan People's Defense Forces (SSPDF). Additionally, the armed elements are reported to have looted civilian property, including two (2) heads of cattle, four (4) goats, and chickens. Sources reported that the villages had been abandoned by the civilians and the SSPDF in August 2025. It was reported that civilians and SSPDF relocated to Isebi and Arimbe villages respectively following repeated attacks on civilians and SSPDF bases by NAS in the area. While the traditional leader reported that no civilians were harmed as they had already been displaced, the continued presence and actions of armed groups created an environment of fear and insecurity. This, he said, prevents the safe and voluntary return of displaced civilians to their homes and communities.</w:t>
      </w:r>
    </w:p>
    <w:p w14:paraId="453CB8D1" w14:textId="2F2CCC95" w:rsidR="009B4A02" w:rsidRPr="009B4A02" w:rsidRDefault="009B4A02" w:rsidP="009B4A02">
      <w:pPr>
        <w:jc w:val="both"/>
        <w:rPr>
          <w:rFonts w:asciiTheme="majorBidi" w:hAnsiTheme="majorBidi" w:cstheme="majorBidi"/>
          <w:i/>
          <w:iCs/>
          <w:sz w:val="24"/>
          <w:szCs w:val="24"/>
        </w:rPr>
      </w:pPr>
      <w:r w:rsidRPr="009B4A02">
        <w:rPr>
          <w:rFonts w:asciiTheme="majorBidi" w:hAnsiTheme="majorBidi" w:cstheme="majorBidi"/>
          <w:i/>
          <w:iCs/>
          <w:sz w:val="24"/>
          <w:szCs w:val="24"/>
        </w:rPr>
        <w:t xml:space="preserve">Comments: The deliberate burning of civilian houses constitutes a grave violation of international humanitarian law. This act not only destroys essential shelter and belongings but also undermines the right to housing and the ability of displaced civilians to return. The theft of livestock and other belongings deprives civilians of their </w:t>
      </w:r>
      <w:r w:rsidR="007259D7">
        <w:rPr>
          <w:rFonts w:asciiTheme="majorBidi" w:hAnsiTheme="majorBidi" w:cstheme="majorBidi"/>
          <w:i/>
          <w:iCs/>
          <w:sz w:val="24"/>
          <w:szCs w:val="24"/>
        </w:rPr>
        <w:t xml:space="preserve">property, means of </w:t>
      </w:r>
      <w:r w:rsidRPr="009B4A02">
        <w:rPr>
          <w:rFonts w:asciiTheme="majorBidi" w:hAnsiTheme="majorBidi" w:cstheme="majorBidi"/>
          <w:i/>
          <w:iCs/>
          <w:sz w:val="24"/>
          <w:szCs w:val="24"/>
        </w:rPr>
        <w:t>livelihood and a means of survival, further exacerbating their vulnerability.</w:t>
      </w:r>
    </w:p>
    <w:p w14:paraId="458B0ACF" w14:textId="77777777" w:rsidR="009B4A02" w:rsidRDefault="009B4A02" w:rsidP="009B4A02"/>
    <w:p w14:paraId="0E01913C" w14:textId="77777777" w:rsidR="0022032A" w:rsidRPr="00311F1D" w:rsidRDefault="0022032A" w:rsidP="0022032A">
      <w:pPr>
        <w:spacing w:after="0" w:line="240" w:lineRule="auto"/>
        <w:ind w:left="284"/>
        <w:contextualSpacing/>
        <w:jc w:val="both"/>
        <w:rPr>
          <w:rFonts w:ascii="Times New Roman" w:eastAsia="Palatino Linotype" w:hAnsi="Times New Roman" w:cs="Times New Roman"/>
          <w:b/>
          <w:bCs/>
          <w:sz w:val="24"/>
          <w:szCs w:val="24"/>
          <w:lang w:val="en-GB"/>
        </w:rPr>
      </w:pPr>
    </w:p>
    <w:p w14:paraId="778C8450" w14:textId="6389507B" w:rsidR="00F64818" w:rsidRPr="00FD76A1" w:rsidRDefault="0075340A" w:rsidP="00986965">
      <w:pPr>
        <w:pStyle w:val="ListParagraph"/>
        <w:numPr>
          <w:ilvl w:val="0"/>
          <w:numId w:val="4"/>
        </w:numPr>
        <w:spacing w:after="0" w:line="240" w:lineRule="auto"/>
        <w:ind w:left="284"/>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Human Rights in the Electoral Process</w:t>
      </w:r>
      <w:r w:rsidR="00F64818" w:rsidRPr="00FD76A1">
        <w:rPr>
          <w:rFonts w:ascii="Times New Roman" w:eastAsia="Palatino Linotype" w:hAnsi="Times New Roman" w:cs="Times New Roman"/>
          <w:b/>
          <w:sz w:val="24"/>
          <w:szCs w:val="24"/>
          <w:lang w:val="en-GB"/>
        </w:rPr>
        <w:t xml:space="preserve"> </w:t>
      </w:r>
    </w:p>
    <w:p w14:paraId="1B4675F7" w14:textId="0EF9C691" w:rsidR="000808FB" w:rsidRDefault="00F64818" w:rsidP="00FF5EA6">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Conflict-</w:t>
      </w:r>
      <w:r w:rsidR="0075340A" w:rsidRPr="00FD76A1">
        <w:rPr>
          <w:rFonts w:ascii="Times New Roman" w:eastAsia="Palatino Linotype" w:hAnsi="Times New Roman" w:cs="Times New Roman"/>
          <w:b/>
          <w:sz w:val="24"/>
          <w:szCs w:val="24"/>
          <w:lang w:val="en-GB"/>
        </w:rPr>
        <w:t>R</w:t>
      </w:r>
      <w:r w:rsidRPr="00FD76A1">
        <w:rPr>
          <w:rFonts w:ascii="Times New Roman" w:eastAsia="Palatino Linotype" w:hAnsi="Times New Roman" w:cs="Times New Roman"/>
          <w:b/>
          <w:sz w:val="24"/>
          <w:szCs w:val="24"/>
          <w:lang w:val="en-GB"/>
        </w:rPr>
        <w:t xml:space="preserve">elated </w:t>
      </w:r>
      <w:r w:rsidR="00D75870" w:rsidRPr="00FD76A1">
        <w:rPr>
          <w:rFonts w:ascii="Times New Roman" w:eastAsia="Palatino Linotype" w:hAnsi="Times New Roman" w:cs="Times New Roman"/>
          <w:b/>
          <w:sz w:val="24"/>
          <w:szCs w:val="24"/>
          <w:lang w:val="en-GB"/>
        </w:rPr>
        <w:t>V</w:t>
      </w:r>
      <w:r w:rsidRPr="00FD76A1">
        <w:rPr>
          <w:rFonts w:ascii="Times New Roman" w:eastAsia="Palatino Linotype" w:hAnsi="Times New Roman" w:cs="Times New Roman"/>
          <w:b/>
          <w:sz w:val="24"/>
          <w:szCs w:val="24"/>
          <w:lang w:val="en-GB"/>
        </w:rPr>
        <w:t>iolations/</w:t>
      </w:r>
      <w:r w:rsidR="00D75870" w:rsidRPr="00FD76A1">
        <w:rPr>
          <w:rFonts w:ascii="Times New Roman" w:eastAsia="Palatino Linotype" w:hAnsi="Times New Roman" w:cs="Times New Roman"/>
          <w:b/>
          <w:sz w:val="24"/>
          <w:szCs w:val="24"/>
          <w:lang w:val="en-GB"/>
        </w:rPr>
        <w:t>A</w:t>
      </w:r>
      <w:r w:rsidRPr="00FD76A1">
        <w:rPr>
          <w:rFonts w:ascii="Times New Roman" w:eastAsia="Palatino Linotype" w:hAnsi="Times New Roman" w:cs="Times New Roman"/>
          <w:b/>
          <w:sz w:val="24"/>
          <w:szCs w:val="24"/>
          <w:lang w:val="en-GB"/>
        </w:rPr>
        <w:t>buses</w:t>
      </w:r>
    </w:p>
    <w:p w14:paraId="36EF942B" w14:textId="4A917B4F" w:rsidR="00F64818" w:rsidRPr="00FD76A1" w:rsidRDefault="00F64818"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Conflict-</w:t>
      </w:r>
      <w:r w:rsidR="00833B85" w:rsidRPr="00FD76A1">
        <w:rPr>
          <w:rFonts w:ascii="Times New Roman" w:eastAsia="Palatino Linotype" w:hAnsi="Times New Roman" w:cs="Times New Roman"/>
          <w:b/>
          <w:sz w:val="24"/>
          <w:szCs w:val="24"/>
          <w:lang w:val="en-GB"/>
        </w:rPr>
        <w:t>R</w:t>
      </w:r>
      <w:r w:rsidRPr="00FD76A1">
        <w:rPr>
          <w:rFonts w:ascii="Times New Roman" w:eastAsia="Palatino Linotype" w:hAnsi="Times New Roman" w:cs="Times New Roman"/>
          <w:b/>
          <w:sz w:val="24"/>
          <w:szCs w:val="24"/>
          <w:lang w:val="en-GB"/>
        </w:rPr>
        <w:t xml:space="preserve">elated </w:t>
      </w:r>
      <w:r w:rsidR="00833B85" w:rsidRPr="00FD76A1">
        <w:rPr>
          <w:rFonts w:ascii="Times New Roman" w:eastAsia="Palatino Linotype" w:hAnsi="Times New Roman" w:cs="Times New Roman"/>
          <w:b/>
          <w:sz w:val="24"/>
          <w:szCs w:val="24"/>
          <w:lang w:val="en-GB"/>
        </w:rPr>
        <w:t>S</w:t>
      </w:r>
      <w:r w:rsidRPr="00FD76A1">
        <w:rPr>
          <w:rFonts w:ascii="Times New Roman" w:eastAsia="Palatino Linotype" w:hAnsi="Times New Roman" w:cs="Times New Roman"/>
          <w:b/>
          <w:sz w:val="24"/>
          <w:szCs w:val="24"/>
          <w:lang w:val="en-GB"/>
        </w:rPr>
        <w:t xml:space="preserve">exual </w:t>
      </w:r>
      <w:r w:rsidR="00833B85" w:rsidRPr="00FD76A1">
        <w:rPr>
          <w:rFonts w:ascii="Times New Roman" w:eastAsia="Palatino Linotype" w:hAnsi="Times New Roman" w:cs="Times New Roman"/>
          <w:b/>
          <w:sz w:val="24"/>
          <w:szCs w:val="24"/>
          <w:lang w:val="en-GB"/>
        </w:rPr>
        <w:t>V</w:t>
      </w:r>
      <w:r w:rsidRPr="00FD76A1">
        <w:rPr>
          <w:rFonts w:ascii="Times New Roman" w:eastAsia="Palatino Linotype" w:hAnsi="Times New Roman" w:cs="Times New Roman"/>
          <w:b/>
          <w:sz w:val="24"/>
          <w:szCs w:val="24"/>
          <w:lang w:val="en-GB"/>
        </w:rPr>
        <w:t>iolence</w:t>
      </w:r>
      <w:r w:rsidR="00833B85" w:rsidRPr="00FD76A1">
        <w:rPr>
          <w:rFonts w:ascii="Times New Roman" w:eastAsia="Palatino Linotype" w:hAnsi="Times New Roman" w:cs="Times New Roman"/>
          <w:b/>
          <w:sz w:val="24"/>
          <w:szCs w:val="24"/>
          <w:lang w:val="en-GB"/>
        </w:rPr>
        <w:t xml:space="preserve"> (CRSV)</w:t>
      </w:r>
    </w:p>
    <w:p w14:paraId="7DB98F16" w14:textId="20F12F69" w:rsidR="00792BE7" w:rsidRPr="0038038D" w:rsidRDefault="00833B85" w:rsidP="0038038D">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Sexual and Gender-Based Violence (SGBV)</w:t>
      </w:r>
    </w:p>
    <w:p w14:paraId="63E5F9A4" w14:textId="15CF7CF8" w:rsidR="00F64818" w:rsidRPr="00FD76A1" w:rsidRDefault="002705AC"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bookmarkStart w:id="2" w:name="_Hlk155890358"/>
      <w:r w:rsidRPr="00FD76A1">
        <w:rPr>
          <w:rFonts w:ascii="Times New Roman" w:eastAsia="Palatino Linotype" w:hAnsi="Times New Roman" w:cs="Times New Roman"/>
          <w:b/>
          <w:sz w:val="24"/>
          <w:szCs w:val="24"/>
          <w:lang w:val="en-GB"/>
        </w:rPr>
        <w:t xml:space="preserve">Civic Space and Participation </w:t>
      </w:r>
    </w:p>
    <w:p w14:paraId="42EAD6DB" w14:textId="77777777" w:rsidR="001A5CC2" w:rsidRDefault="00874A46"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J</w:t>
      </w:r>
      <w:r w:rsidR="00F64818" w:rsidRPr="00FD76A1">
        <w:rPr>
          <w:rFonts w:ascii="Times New Roman" w:eastAsia="Palatino Linotype" w:hAnsi="Times New Roman" w:cs="Times New Roman"/>
          <w:b/>
          <w:sz w:val="24"/>
          <w:szCs w:val="24"/>
          <w:lang w:val="en-GB"/>
        </w:rPr>
        <w:t>u</w:t>
      </w:r>
      <w:r w:rsidRPr="00FD76A1">
        <w:rPr>
          <w:rFonts w:ascii="Times New Roman" w:eastAsia="Palatino Linotype" w:hAnsi="Times New Roman" w:cs="Times New Roman"/>
          <w:b/>
          <w:sz w:val="24"/>
          <w:szCs w:val="24"/>
          <w:lang w:val="en-GB"/>
        </w:rPr>
        <w:t>dicial A</w:t>
      </w:r>
      <w:r w:rsidR="00F64818" w:rsidRPr="00FD76A1">
        <w:rPr>
          <w:rFonts w:ascii="Times New Roman" w:eastAsia="Palatino Linotype" w:hAnsi="Times New Roman" w:cs="Times New Roman"/>
          <w:b/>
          <w:sz w:val="24"/>
          <w:szCs w:val="24"/>
          <w:lang w:val="en-GB"/>
        </w:rPr>
        <w:t>ccountability</w:t>
      </w:r>
    </w:p>
    <w:p w14:paraId="60D16B79" w14:textId="20283E4D" w:rsidR="00D75870" w:rsidRPr="00FD76A1" w:rsidRDefault="00D75870"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Prolonged/arbitrary arrest and detention.</w:t>
      </w:r>
    </w:p>
    <w:p w14:paraId="46B09E81" w14:textId="1288F0B4" w:rsidR="002318A7" w:rsidRDefault="00874A46"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t>Unlawful detention.</w:t>
      </w:r>
    </w:p>
    <w:p w14:paraId="428FEB36" w14:textId="77777777" w:rsidR="00D95570" w:rsidRDefault="00D95570" w:rsidP="00D95570">
      <w:pPr>
        <w:pStyle w:val="ListParagraph"/>
        <w:ind w:left="0"/>
        <w:rPr>
          <w:rFonts w:ascii="Times New Roman" w:eastAsia="Palatino Linotype" w:hAnsi="Times New Roman" w:cs="Times New Roman"/>
          <w:b/>
          <w:bCs/>
          <w:i/>
          <w:iCs/>
          <w:sz w:val="24"/>
          <w:szCs w:val="24"/>
          <w:lang w:val="en-GB"/>
        </w:rPr>
      </w:pPr>
      <w:bookmarkStart w:id="3" w:name="_Hlk203664333"/>
    </w:p>
    <w:p w14:paraId="0AE465FF" w14:textId="18A08E3C" w:rsidR="007B4A50" w:rsidRPr="00D95570" w:rsidRDefault="007B4A50" w:rsidP="00D95570">
      <w:pPr>
        <w:pStyle w:val="ListParagraph"/>
        <w:numPr>
          <w:ilvl w:val="0"/>
          <w:numId w:val="24"/>
        </w:numPr>
        <w:ind w:left="360" w:hanging="270"/>
        <w:rPr>
          <w:rFonts w:ascii="Times New Roman" w:eastAsia="Palatino Linotype" w:hAnsi="Times New Roman" w:cs="Times New Roman"/>
          <w:b/>
          <w:bCs/>
          <w:i/>
          <w:iCs/>
          <w:sz w:val="24"/>
          <w:szCs w:val="24"/>
          <w:lang w:val="en-GB"/>
        </w:rPr>
      </w:pPr>
      <w:r>
        <w:rPr>
          <w:rFonts w:ascii="Times New Roman" w:eastAsia="Palatino Linotype" w:hAnsi="Times New Roman" w:cs="Times New Roman"/>
          <w:b/>
          <w:bCs/>
          <w:i/>
          <w:iCs/>
          <w:sz w:val="24"/>
          <w:szCs w:val="24"/>
          <w:lang w:val="en-GB"/>
        </w:rPr>
        <w:t xml:space="preserve">Arbitrary arrest and detention of a </w:t>
      </w:r>
      <w:bookmarkStart w:id="4" w:name="_Hlk206415711"/>
      <w:r>
        <w:rPr>
          <w:rFonts w:ascii="Times New Roman" w:eastAsia="Palatino Linotype" w:hAnsi="Times New Roman" w:cs="Times New Roman"/>
          <w:b/>
          <w:bCs/>
          <w:i/>
          <w:iCs/>
          <w:sz w:val="24"/>
          <w:szCs w:val="24"/>
          <w:lang w:val="en-GB"/>
        </w:rPr>
        <w:t>2</w:t>
      </w:r>
      <w:r w:rsidR="00F144E2">
        <w:rPr>
          <w:rFonts w:ascii="Times New Roman" w:eastAsia="Palatino Linotype" w:hAnsi="Times New Roman" w:cs="Times New Roman"/>
          <w:b/>
          <w:bCs/>
          <w:i/>
          <w:iCs/>
          <w:sz w:val="24"/>
          <w:szCs w:val="24"/>
          <w:lang w:val="en-GB"/>
        </w:rPr>
        <w:t>7</w:t>
      </w:r>
      <w:r>
        <w:rPr>
          <w:rFonts w:ascii="Times New Roman" w:eastAsia="Palatino Linotype" w:hAnsi="Times New Roman" w:cs="Times New Roman"/>
          <w:b/>
          <w:bCs/>
          <w:i/>
          <w:iCs/>
          <w:sz w:val="24"/>
          <w:szCs w:val="24"/>
          <w:lang w:val="en-GB"/>
        </w:rPr>
        <w:t>-year-old civilian man by South Sudan People’s</w:t>
      </w:r>
      <w:r w:rsidR="00057DF8">
        <w:rPr>
          <w:rFonts w:ascii="Times New Roman" w:eastAsia="Palatino Linotype" w:hAnsi="Times New Roman" w:cs="Times New Roman"/>
          <w:b/>
          <w:bCs/>
          <w:i/>
          <w:iCs/>
          <w:sz w:val="24"/>
          <w:szCs w:val="24"/>
          <w:lang w:val="en-GB"/>
        </w:rPr>
        <w:t xml:space="preserve"> </w:t>
      </w:r>
      <w:r w:rsidR="00D95570">
        <w:rPr>
          <w:rFonts w:ascii="Times New Roman" w:eastAsia="Palatino Linotype" w:hAnsi="Times New Roman" w:cs="Times New Roman"/>
          <w:b/>
          <w:bCs/>
          <w:i/>
          <w:iCs/>
          <w:sz w:val="24"/>
          <w:szCs w:val="24"/>
          <w:lang w:val="en-GB"/>
        </w:rPr>
        <w:t xml:space="preserve"> </w:t>
      </w:r>
      <w:r w:rsidRPr="00D95570">
        <w:rPr>
          <w:rFonts w:ascii="Times New Roman" w:eastAsia="Palatino Linotype" w:hAnsi="Times New Roman" w:cs="Times New Roman"/>
          <w:b/>
          <w:bCs/>
          <w:i/>
          <w:iCs/>
          <w:sz w:val="24"/>
          <w:szCs w:val="24"/>
          <w:lang w:val="en-GB"/>
        </w:rPr>
        <w:t xml:space="preserve">Défense Forces (SSPDF) in </w:t>
      </w:r>
      <w:r w:rsidR="00F144E2" w:rsidRPr="00D95570">
        <w:rPr>
          <w:rFonts w:ascii="Times New Roman" w:eastAsia="Palatino Linotype" w:hAnsi="Times New Roman" w:cs="Times New Roman"/>
          <w:b/>
          <w:bCs/>
          <w:i/>
          <w:iCs/>
          <w:sz w:val="24"/>
          <w:szCs w:val="24"/>
          <w:lang w:val="en-GB"/>
        </w:rPr>
        <w:t xml:space="preserve">Mugwo Payam, </w:t>
      </w:r>
      <w:r w:rsidRPr="00D95570">
        <w:rPr>
          <w:rFonts w:ascii="Times New Roman" w:eastAsia="Palatino Linotype" w:hAnsi="Times New Roman" w:cs="Times New Roman"/>
          <w:b/>
          <w:bCs/>
          <w:i/>
          <w:iCs/>
          <w:sz w:val="24"/>
          <w:szCs w:val="24"/>
          <w:lang w:val="en-GB"/>
        </w:rPr>
        <w:t>Yei River County</w:t>
      </w:r>
    </w:p>
    <w:bookmarkEnd w:id="3"/>
    <w:bookmarkEnd w:id="4"/>
    <w:p w14:paraId="77299F9B" w14:textId="77777777" w:rsidR="007B4A50" w:rsidRPr="00F16B88" w:rsidRDefault="007B4A50" w:rsidP="007B4A50">
      <w:pPr>
        <w:pStyle w:val="ListParagraph"/>
        <w:spacing w:after="0" w:line="240" w:lineRule="auto"/>
        <w:ind w:left="1440" w:hanging="360"/>
        <w:jc w:val="both"/>
        <w:rPr>
          <w:rFonts w:ascii="Times New Roman" w:hAnsi="Times New Roman" w:cs="Times New Roman"/>
          <w:bCs/>
          <w:sz w:val="24"/>
          <w:szCs w:val="24"/>
          <w:lang w:val="en-GB"/>
        </w:rPr>
      </w:pPr>
    </w:p>
    <w:p w14:paraId="12DCF173" w14:textId="085CF302" w:rsidR="007B4A50" w:rsidRDefault="007B4A50" w:rsidP="007B4A50">
      <w:pPr>
        <w:spacing w:after="0" w:line="240" w:lineRule="auto"/>
        <w:contextualSpacing/>
        <w:jc w:val="both"/>
        <w:rPr>
          <w:rFonts w:ascii="Times New Roman" w:eastAsia="Palatino Linotype" w:hAnsi="Times New Roman" w:cs="Times New Roman"/>
          <w:bCs/>
          <w:sz w:val="24"/>
          <w:szCs w:val="24"/>
        </w:rPr>
      </w:pPr>
      <w:r w:rsidRPr="00137263">
        <w:rPr>
          <w:rFonts w:ascii="Times New Roman" w:eastAsia="Palatino Linotype" w:hAnsi="Times New Roman" w:cs="Times New Roman"/>
          <w:bCs/>
          <w:sz w:val="24"/>
          <w:szCs w:val="24"/>
        </w:rPr>
        <w:t xml:space="preserve">On </w:t>
      </w:r>
      <w:r w:rsidR="00F144E2">
        <w:rPr>
          <w:rFonts w:ascii="Times New Roman" w:eastAsia="Palatino Linotype" w:hAnsi="Times New Roman" w:cs="Times New Roman"/>
          <w:bCs/>
          <w:sz w:val="24"/>
          <w:szCs w:val="24"/>
        </w:rPr>
        <w:t>02</w:t>
      </w:r>
      <w:r w:rsidRPr="00137263">
        <w:rPr>
          <w:rFonts w:ascii="Times New Roman" w:eastAsia="Palatino Linotype" w:hAnsi="Times New Roman" w:cs="Times New Roman"/>
          <w:bCs/>
          <w:sz w:val="24"/>
          <w:szCs w:val="24"/>
        </w:rPr>
        <w:t xml:space="preserve"> </w:t>
      </w:r>
      <w:r w:rsidR="00F144E2">
        <w:rPr>
          <w:rFonts w:ascii="Times New Roman" w:eastAsia="Palatino Linotype" w:hAnsi="Times New Roman" w:cs="Times New Roman"/>
          <w:bCs/>
          <w:sz w:val="24"/>
          <w:szCs w:val="24"/>
        </w:rPr>
        <w:t>October</w:t>
      </w:r>
      <w:r w:rsidRPr="00137263">
        <w:rPr>
          <w:rFonts w:ascii="Times New Roman" w:eastAsia="Palatino Linotype" w:hAnsi="Times New Roman" w:cs="Times New Roman"/>
          <w:bCs/>
          <w:sz w:val="24"/>
          <w:szCs w:val="24"/>
        </w:rPr>
        <w:t xml:space="preserve"> 2025, </w:t>
      </w:r>
      <w:r>
        <w:rPr>
          <w:rFonts w:ascii="Times New Roman" w:eastAsia="Palatino Linotype" w:hAnsi="Times New Roman" w:cs="Times New Roman"/>
          <w:bCs/>
          <w:sz w:val="24"/>
          <w:szCs w:val="24"/>
        </w:rPr>
        <w:t>HRD</w:t>
      </w:r>
      <w:r w:rsidR="00AE3EF6">
        <w:rPr>
          <w:rFonts w:ascii="Times New Roman" w:eastAsia="Palatino Linotype" w:hAnsi="Times New Roman" w:cs="Times New Roman"/>
          <w:bCs/>
          <w:sz w:val="24"/>
          <w:szCs w:val="24"/>
        </w:rPr>
        <w:t xml:space="preserve">- </w:t>
      </w:r>
      <w:r>
        <w:rPr>
          <w:rFonts w:ascii="Times New Roman" w:eastAsia="Palatino Linotype" w:hAnsi="Times New Roman" w:cs="Times New Roman"/>
          <w:bCs/>
          <w:sz w:val="24"/>
          <w:szCs w:val="24"/>
        </w:rPr>
        <w:t xml:space="preserve">YFO </w:t>
      </w:r>
      <w:r w:rsidRPr="00137263">
        <w:rPr>
          <w:rFonts w:ascii="Times New Roman" w:eastAsia="Palatino Linotype" w:hAnsi="Times New Roman" w:cs="Times New Roman"/>
          <w:bCs/>
          <w:sz w:val="24"/>
          <w:szCs w:val="24"/>
        </w:rPr>
        <w:t xml:space="preserve">received and documented information from </w:t>
      </w:r>
      <w:r w:rsidR="00F144E2">
        <w:rPr>
          <w:rFonts w:ascii="Times New Roman" w:eastAsia="Palatino Linotype" w:hAnsi="Times New Roman" w:cs="Times New Roman"/>
          <w:bCs/>
          <w:sz w:val="24"/>
          <w:szCs w:val="24"/>
        </w:rPr>
        <w:t xml:space="preserve">two </w:t>
      </w:r>
      <w:r w:rsidRPr="00137263">
        <w:rPr>
          <w:rFonts w:ascii="Times New Roman" w:eastAsia="Palatino Linotype" w:hAnsi="Times New Roman" w:cs="Times New Roman"/>
          <w:bCs/>
          <w:sz w:val="24"/>
          <w:szCs w:val="24"/>
        </w:rPr>
        <w:t xml:space="preserve">reliable </w:t>
      </w:r>
      <w:r w:rsidR="00F144E2">
        <w:rPr>
          <w:rFonts w:ascii="Times New Roman" w:eastAsia="Palatino Linotype" w:hAnsi="Times New Roman" w:cs="Times New Roman"/>
          <w:bCs/>
          <w:sz w:val="24"/>
          <w:szCs w:val="24"/>
        </w:rPr>
        <w:t xml:space="preserve">secondary </w:t>
      </w:r>
      <w:r w:rsidRPr="00137263">
        <w:rPr>
          <w:rFonts w:ascii="Times New Roman" w:eastAsia="Palatino Linotype" w:hAnsi="Times New Roman" w:cs="Times New Roman"/>
          <w:bCs/>
          <w:sz w:val="24"/>
          <w:szCs w:val="24"/>
        </w:rPr>
        <w:t xml:space="preserve">sources </w:t>
      </w:r>
      <w:r>
        <w:rPr>
          <w:rFonts w:ascii="Times New Roman" w:eastAsia="Palatino Linotype" w:hAnsi="Times New Roman" w:cs="Times New Roman"/>
          <w:bCs/>
          <w:sz w:val="24"/>
          <w:szCs w:val="24"/>
        </w:rPr>
        <w:t xml:space="preserve">including </w:t>
      </w:r>
      <w:r w:rsidR="00F144E2">
        <w:rPr>
          <w:rFonts w:ascii="Times New Roman" w:eastAsia="Palatino Linotype" w:hAnsi="Times New Roman" w:cs="Times New Roman"/>
          <w:bCs/>
          <w:sz w:val="24"/>
          <w:szCs w:val="24"/>
        </w:rPr>
        <w:t xml:space="preserve">the local chief and a community member </w:t>
      </w:r>
      <w:r w:rsidRPr="00137263">
        <w:rPr>
          <w:rFonts w:ascii="Times New Roman" w:eastAsia="Palatino Linotype" w:hAnsi="Times New Roman" w:cs="Times New Roman"/>
          <w:bCs/>
          <w:sz w:val="24"/>
          <w:szCs w:val="24"/>
        </w:rPr>
        <w:t xml:space="preserve">regarding the arbitrary arrest and detention of a </w:t>
      </w:r>
      <w:r w:rsidRPr="0038038D">
        <w:rPr>
          <w:rFonts w:ascii="Times New Roman" w:eastAsia="Palatino Linotype" w:hAnsi="Times New Roman" w:cs="Times New Roman"/>
          <w:bCs/>
          <w:sz w:val="24"/>
          <w:szCs w:val="24"/>
        </w:rPr>
        <w:t>2</w:t>
      </w:r>
      <w:r w:rsidR="00F144E2">
        <w:rPr>
          <w:rFonts w:ascii="Times New Roman" w:eastAsia="Palatino Linotype" w:hAnsi="Times New Roman" w:cs="Times New Roman"/>
          <w:bCs/>
          <w:sz w:val="24"/>
          <w:szCs w:val="24"/>
        </w:rPr>
        <w:t>7</w:t>
      </w:r>
      <w:r w:rsidRPr="0038038D">
        <w:rPr>
          <w:rFonts w:ascii="Times New Roman" w:eastAsia="Palatino Linotype" w:hAnsi="Times New Roman" w:cs="Times New Roman"/>
          <w:bCs/>
          <w:sz w:val="24"/>
          <w:szCs w:val="24"/>
        </w:rPr>
        <w:t>-year-old civilian man</w:t>
      </w:r>
      <w:r w:rsidR="00F144E2">
        <w:rPr>
          <w:rFonts w:ascii="Times New Roman" w:eastAsia="Palatino Linotype" w:hAnsi="Times New Roman" w:cs="Times New Roman"/>
          <w:bCs/>
          <w:sz w:val="24"/>
          <w:szCs w:val="24"/>
        </w:rPr>
        <w:t xml:space="preserve"> from Kakwa</w:t>
      </w:r>
      <w:r w:rsidRPr="0038038D">
        <w:rPr>
          <w:rFonts w:ascii="Times New Roman" w:eastAsia="Palatino Linotype" w:hAnsi="Times New Roman" w:cs="Times New Roman"/>
          <w:bCs/>
          <w:sz w:val="24"/>
          <w:szCs w:val="24"/>
        </w:rPr>
        <w:t xml:space="preserve"> </w:t>
      </w:r>
      <w:r w:rsidRPr="003969D1">
        <w:rPr>
          <w:rFonts w:ascii="Times New Roman" w:eastAsia="Palatino Linotype" w:hAnsi="Times New Roman" w:cs="Times New Roman"/>
          <w:bCs/>
          <w:i/>
          <w:iCs/>
          <w:sz w:val="24"/>
          <w:szCs w:val="24"/>
        </w:rPr>
        <w:t>(</w:t>
      </w:r>
      <w:r>
        <w:rPr>
          <w:rFonts w:ascii="Times New Roman" w:eastAsia="Palatino Linotype" w:hAnsi="Times New Roman" w:cs="Times New Roman"/>
          <w:bCs/>
          <w:i/>
          <w:iCs/>
          <w:sz w:val="24"/>
          <w:szCs w:val="24"/>
        </w:rPr>
        <w:t>Details on file</w:t>
      </w:r>
      <w:r w:rsidRPr="003969D1">
        <w:rPr>
          <w:rFonts w:ascii="Times New Roman" w:eastAsia="Palatino Linotype" w:hAnsi="Times New Roman" w:cs="Times New Roman"/>
          <w:bCs/>
          <w:i/>
          <w:iCs/>
          <w:sz w:val="24"/>
          <w:szCs w:val="24"/>
        </w:rPr>
        <w:t>)</w:t>
      </w:r>
      <w:r w:rsidRPr="0038038D">
        <w:rPr>
          <w:rFonts w:ascii="Times New Roman" w:eastAsia="Palatino Linotype" w:hAnsi="Times New Roman" w:cs="Times New Roman"/>
          <w:bCs/>
          <w:sz w:val="24"/>
          <w:szCs w:val="24"/>
        </w:rPr>
        <w:t xml:space="preserve"> by South Sudan People’s Défense Forces (SSPDF) in</w:t>
      </w:r>
      <w:r w:rsidR="00F144E2">
        <w:rPr>
          <w:rFonts w:ascii="Times New Roman" w:eastAsia="Palatino Linotype" w:hAnsi="Times New Roman" w:cs="Times New Roman"/>
          <w:bCs/>
          <w:sz w:val="24"/>
          <w:szCs w:val="24"/>
        </w:rPr>
        <w:t xml:space="preserve"> Mugwo Payam</w:t>
      </w:r>
      <w:r w:rsidRPr="0038038D">
        <w:rPr>
          <w:rFonts w:ascii="Times New Roman" w:eastAsia="Palatino Linotype" w:hAnsi="Times New Roman" w:cs="Times New Roman"/>
          <w:bCs/>
          <w:sz w:val="24"/>
          <w:szCs w:val="24"/>
        </w:rPr>
        <w:t>, Yei River County</w:t>
      </w:r>
      <w:r>
        <w:rPr>
          <w:rFonts w:ascii="Times New Roman" w:eastAsia="Palatino Linotype" w:hAnsi="Times New Roman" w:cs="Times New Roman"/>
          <w:bCs/>
          <w:sz w:val="24"/>
          <w:szCs w:val="24"/>
        </w:rPr>
        <w:t xml:space="preserve"> on </w:t>
      </w:r>
      <w:r w:rsidR="00F144E2">
        <w:rPr>
          <w:rFonts w:ascii="Times New Roman" w:eastAsia="Palatino Linotype" w:hAnsi="Times New Roman" w:cs="Times New Roman"/>
          <w:bCs/>
          <w:sz w:val="24"/>
          <w:szCs w:val="24"/>
        </w:rPr>
        <w:t>29 October</w:t>
      </w:r>
      <w:r>
        <w:rPr>
          <w:rFonts w:ascii="Times New Roman" w:eastAsia="Palatino Linotype" w:hAnsi="Times New Roman" w:cs="Times New Roman"/>
          <w:bCs/>
          <w:sz w:val="24"/>
          <w:szCs w:val="24"/>
        </w:rPr>
        <w:t xml:space="preserve"> 2025. </w:t>
      </w:r>
    </w:p>
    <w:p w14:paraId="4127913C" w14:textId="77777777" w:rsidR="007B4A50" w:rsidRDefault="007B4A50" w:rsidP="007B4A50">
      <w:pPr>
        <w:spacing w:after="0" w:line="240" w:lineRule="auto"/>
        <w:contextualSpacing/>
        <w:jc w:val="both"/>
        <w:rPr>
          <w:rFonts w:ascii="Times New Roman" w:eastAsia="Palatino Linotype" w:hAnsi="Times New Roman" w:cs="Times New Roman"/>
          <w:bCs/>
          <w:sz w:val="24"/>
          <w:szCs w:val="24"/>
        </w:rPr>
      </w:pPr>
    </w:p>
    <w:p w14:paraId="25FB7713" w14:textId="431D626B" w:rsidR="007B4A50" w:rsidRDefault="007B4A50" w:rsidP="00DB493D">
      <w:p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Sources revealed, that o</w:t>
      </w:r>
      <w:r w:rsidRPr="0038038D">
        <w:rPr>
          <w:rFonts w:ascii="Times New Roman" w:eastAsia="Palatino Linotype" w:hAnsi="Times New Roman" w:cs="Times New Roman"/>
          <w:bCs/>
          <w:sz w:val="24"/>
          <w:szCs w:val="24"/>
        </w:rPr>
        <w:t xml:space="preserve">n </w:t>
      </w:r>
      <w:r w:rsidR="00F144E2">
        <w:rPr>
          <w:rFonts w:ascii="Times New Roman" w:eastAsia="Palatino Linotype" w:hAnsi="Times New Roman" w:cs="Times New Roman"/>
          <w:bCs/>
          <w:sz w:val="24"/>
          <w:szCs w:val="24"/>
        </w:rPr>
        <w:t>29 October</w:t>
      </w:r>
      <w:r w:rsidRPr="0038038D">
        <w:rPr>
          <w:rFonts w:ascii="Times New Roman" w:eastAsia="Palatino Linotype" w:hAnsi="Times New Roman" w:cs="Times New Roman"/>
          <w:bCs/>
          <w:sz w:val="24"/>
          <w:szCs w:val="24"/>
        </w:rPr>
        <w:t xml:space="preserve"> 2025, a 24-year-old civilian male from the </w:t>
      </w:r>
      <w:r w:rsidR="00F144E2">
        <w:rPr>
          <w:rFonts w:ascii="Times New Roman" w:eastAsia="Palatino Linotype" w:hAnsi="Times New Roman" w:cs="Times New Roman"/>
          <w:bCs/>
          <w:sz w:val="24"/>
          <w:szCs w:val="24"/>
        </w:rPr>
        <w:t>kakwa</w:t>
      </w:r>
      <w:r w:rsidRPr="0038038D">
        <w:rPr>
          <w:rFonts w:ascii="Times New Roman" w:eastAsia="Palatino Linotype" w:hAnsi="Times New Roman" w:cs="Times New Roman"/>
          <w:bCs/>
          <w:sz w:val="24"/>
          <w:szCs w:val="24"/>
        </w:rPr>
        <w:t xml:space="preserve"> tribe was arbitrarily arrested by </w:t>
      </w:r>
      <w:r>
        <w:rPr>
          <w:rFonts w:ascii="Times New Roman" w:eastAsia="Palatino Linotype" w:hAnsi="Times New Roman" w:cs="Times New Roman"/>
          <w:bCs/>
          <w:sz w:val="24"/>
          <w:szCs w:val="24"/>
        </w:rPr>
        <w:t>SSPDF</w:t>
      </w:r>
      <w:r w:rsidR="00F144E2">
        <w:rPr>
          <w:rFonts w:ascii="Times New Roman" w:eastAsia="Palatino Linotype" w:hAnsi="Times New Roman" w:cs="Times New Roman"/>
          <w:bCs/>
          <w:sz w:val="24"/>
          <w:szCs w:val="24"/>
        </w:rPr>
        <w:t xml:space="preserve"> from Mugwo area, near Mugwo Trading Center, Mugwo payam by SSPDF</w:t>
      </w:r>
      <w:r w:rsidR="00AE3EF6">
        <w:rPr>
          <w:rFonts w:ascii="Times New Roman" w:eastAsia="Palatino Linotype" w:hAnsi="Times New Roman" w:cs="Times New Roman"/>
          <w:bCs/>
          <w:sz w:val="24"/>
          <w:szCs w:val="24"/>
        </w:rPr>
        <w:t xml:space="preserve"> soldiers on foot patrol</w:t>
      </w:r>
      <w:r w:rsidRPr="0038038D">
        <w:rPr>
          <w:rFonts w:ascii="Times New Roman" w:eastAsia="Palatino Linotype" w:hAnsi="Times New Roman" w:cs="Times New Roman"/>
          <w:bCs/>
          <w:sz w:val="24"/>
          <w:szCs w:val="24"/>
        </w:rPr>
        <w:t xml:space="preserve">. The victim </w:t>
      </w:r>
      <w:r w:rsidR="00DB493D">
        <w:rPr>
          <w:rFonts w:ascii="Times New Roman" w:eastAsia="Palatino Linotype" w:hAnsi="Times New Roman" w:cs="Times New Roman"/>
          <w:bCs/>
          <w:sz w:val="24"/>
          <w:szCs w:val="24"/>
        </w:rPr>
        <w:t xml:space="preserve">who </w:t>
      </w:r>
      <w:r w:rsidR="00AE3EF6" w:rsidRPr="0038038D">
        <w:rPr>
          <w:rFonts w:ascii="Times New Roman" w:eastAsia="Palatino Linotype" w:hAnsi="Times New Roman" w:cs="Times New Roman"/>
          <w:bCs/>
          <w:sz w:val="24"/>
          <w:szCs w:val="24"/>
        </w:rPr>
        <w:t>was</w:t>
      </w:r>
      <w:r w:rsidR="00DB493D">
        <w:rPr>
          <w:rFonts w:ascii="Times New Roman" w:eastAsia="Palatino Linotype" w:hAnsi="Times New Roman" w:cs="Times New Roman"/>
          <w:bCs/>
          <w:sz w:val="24"/>
          <w:szCs w:val="24"/>
        </w:rPr>
        <w:t xml:space="preserve"> heavily intoxicated and unconscious </w:t>
      </w:r>
      <w:r w:rsidR="00F144E2">
        <w:rPr>
          <w:rFonts w:ascii="Times New Roman" w:eastAsia="Palatino Linotype" w:hAnsi="Times New Roman" w:cs="Times New Roman"/>
          <w:bCs/>
          <w:sz w:val="24"/>
          <w:szCs w:val="24"/>
        </w:rPr>
        <w:t xml:space="preserve">was </w:t>
      </w:r>
      <w:r w:rsidR="00DB493D">
        <w:rPr>
          <w:rFonts w:ascii="Times New Roman" w:eastAsia="Palatino Linotype" w:hAnsi="Times New Roman" w:cs="Times New Roman"/>
          <w:bCs/>
          <w:sz w:val="24"/>
          <w:szCs w:val="24"/>
        </w:rPr>
        <w:t xml:space="preserve">picked </w:t>
      </w:r>
      <w:r w:rsidR="00AE3EF6">
        <w:rPr>
          <w:rFonts w:ascii="Times New Roman" w:eastAsia="Palatino Linotype" w:hAnsi="Times New Roman" w:cs="Times New Roman"/>
          <w:bCs/>
          <w:sz w:val="24"/>
          <w:szCs w:val="24"/>
        </w:rPr>
        <w:t xml:space="preserve">along the road </w:t>
      </w:r>
      <w:r w:rsidR="00DB493D">
        <w:rPr>
          <w:rFonts w:ascii="Times New Roman" w:eastAsia="Palatino Linotype" w:hAnsi="Times New Roman" w:cs="Times New Roman"/>
          <w:bCs/>
          <w:sz w:val="24"/>
          <w:szCs w:val="24"/>
        </w:rPr>
        <w:t xml:space="preserve">by </w:t>
      </w:r>
      <w:r w:rsidR="00F144E2">
        <w:rPr>
          <w:rFonts w:ascii="Times New Roman" w:eastAsia="Palatino Linotype" w:hAnsi="Times New Roman" w:cs="Times New Roman"/>
          <w:bCs/>
          <w:sz w:val="24"/>
          <w:szCs w:val="24"/>
        </w:rPr>
        <w:t xml:space="preserve">SSPDF </w:t>
      </w:r>
      <w:r w:rsidR="00DB493D">
        <w:rPr>
          <w:rFonts w:ascii="Times New Roman" w:eastAsia="Palatino Linotype" w:hAnsi="Times New Roman" w:cs="Times New Roman"/>
          <w:bCs/>
          <w:sz w:val="24"/>
          <w:szCs w:val="24"/>
        </w:rPr>
        <w:t>soldiers and</w:t>
      </w:r>
      <w:r w:rsidR="00F144E2">
        <w:rPr>
          <w:rFonts w:ascii="Times New Roman" w:eastAsia="Palatino Linotype" w:hAnsi="Times New Roman" w:cs="Times New Roman"/>
          <w:bCs/>
          <w:sz w:val="24"/>
          <w:szCs w:val="24"/>
        </w:rPr>
        <w:t xml:space="preserve"> </w:t>
      </w:r>
      <w:r w:rsidR="00DB493D">
        <w:rPr>
          <w:rFonts w:ascii="Times New Roman" w:eastAsia="Palatino Linotype" w:hAnsi="Times New Roman" w:cs="Times New Roman"/>
          <w:bCs/>
          <w:sz w:val="24"/>
          <w:szCs w:val="24"/>
        </w:rPr>
        <w:t>taken</w:t>
      </w:r>
      <w:r w:rsidR="00F144E2">
        <w:rPr>
          <w:rFonts w:ascii="Times New Roman" w:eastAsia="Palatino Linotype" w:hAnsi="Times New Roman" w:cs="Times New Roman"/>
          <w:bCs/>
          <w:sz w:val="24"/>
          <w:szCs w:val="24"/>
        </w:rPr>
        <w:t xml:space="preserve"> </w:t>
      </w:r>
      <w:r w:rsidR="00DB493D">
        <w:rPr>
          <w:rFonts w:ascii="Times New Roman" w:eastAsia="Palatino Linotype" w:hAnsi="Times New Roman" w:cs="Times New Roman"/>
          <w:bCs/>
          <w:sz w:val="24"/>
          <w:szCs w:val="24"/>
        </w:rPr>
        <w:t xml:space="preserve">to </w:t>
      </w:r>
      <w:r w:rsidR="00F144E2">
        <w:rPr>
          <w:rFonts w:ascii="Times New Roman" w:eastAsia="Palatino Linotype" w:hAnsi="Times New Roman" w:cs="Times New Roman"/>
          <w:bCs/>
          <w:sz w:val="24"/>
          <w:szCs w:val="24"/>
        </w:rPr>
        <w:t>Mugwo barracks</w:t>
      </w:r>
      <w:r w:rsidR="00364B72">
        <w:rPr>
          <w:rFonts w:ascii="Times New Roman" w:eastAsia="Palatino Linotype" w:hAnsi="Times New Roman" w:cs="Times New Roman"/>
          <w:bCs/>
          <w:sz w:val="24"/>
          <w:szCs w:val="24"/>
        </w:rPr>
        <w:t xml:space="preserve">. </w:t>
      </w:r>
      <w:r w:rsidR="00DB493D">
        <w:rPr>
          <w:rFonts w:ascii="Times New Roman" w:eastAsia="Palatino Linotype" w:hAnsi="Times New Roman" w:cs="Times New Roman"/>
          <w:bCs/>
          <w:sz w:val="24"/>
          <w:szCs w:val="24"/>
        </w:rPr>
        <w:t xml:space="preserve">When he </w:t>
      </w:r>
      <w:r w:rsidR="00AE3EF6">
        <w:rPr>
          <w:rFonts w:ascii="Times New Roman" w:eastAsia="Palatino Linotype" w:hAnsi="Times New Roman" w:cs="Times New Roman"/>
          <w:bCs/>
          <w:sz w:val="24"/>
          <w:szCs w:val="24"/>
        </w:rPr>
        <w:t>re</w:t>
      </w:r>
      <w:r w:rsidR="00DB493D">
        <w:rPr>
          <w:rFonts w:ascii="Times New Roman" w:eastAsia="Palatino Linotype" w:hAnsi="Times New Roman" w:cs="Times New Roman"/>
          <w:bCs/>
          <w:sz w:val="24"/>
          <w:szCs w:val="24"/>
        </w:rPr>
        <w:t xml:space="preserve">gained consciousness, he explained himself to soldiers and requested them allow him to proceed home. However, the </w:t>
      </w:r>
      <w:r w:rsidR="00AE3EF6">
        <w:rPr>
          <w:rFonts w:ascii="Times New Roman" w:eastAsia="Palatino Linotype" w:hAnsi="Times New Roman" w:cs="Times New Roman"/>
          <w:bCs/>
          <w:sz w:val="24"/>
          <w:szCs w:val="24"/>
        </w:rPr>
        <w:t xml:space="preserve">soldiers refused </w:t>
      </w:r>
      <w:r w:rsidR="00DB493D">
        <w:rPr>
          <w:rFonts w:ascii="Times New Roman" w:eastAsia="Palatino Linotype" w:hAnsi="Times New Roman" w:cs="Times New Roman"/>
          <w:bCs/>
          <w:sz w:val="24"/>
          <w:szCs w:val="24"/>
        </w:rPr>
        <w:t>and accused him of belonging to rebels and detained him further</w:t>
      </w:r>
      <w:r w:rsidR="00364B72">
        <w:rPr>
          <w:rFonts w:ascii="Times New Roman" w:eastAsia="Palatino Linotype" w:hAnsi="Times New Roman" w:cs="Times New Roman"/>
          <w:bCs/>
          <w:sz w:val="24"/>
          <w:szCs w:val="24"/>
        </w:rPr>
        <w:t xml:space="preserve">. </w:t>
      </w:r>
      <w:r w:rsidR="00DB493D">
        <w:rPr>
          <w:rFonts w:ascii="Times New Roman" w:eastAsia="Palatino Linotype" w:hAnsi="Times New Roman" w:cs="Times New Roman"/>
          <w:bCs/>
          <w:sz w:val="24"/>
          <w:szCs w:val="24"/>
        </w:rPr>
        <w:t>One source, however, reported that he was released on 01 October</w:t>
      </w:r>
      <w:r w:rsidR="00AE3EF6">
        <w:rPr>
          <w:rFonts w:ascii="Times New Roman" w:eastAsia="Palatino Linotype" w:hAnsi="Times New Roman" w:cs="Times New Roman"/>
          <w:bCs/>
          <w:sz w:val="24"/>
          <w:szCs w:val="24"/>
        </w:rPr>
        <w:t xml:space="preserve"> 2025</w:t>
      </w:r>
      <w:r w:rsidR="00DB493D">
        <w:rPr>
          <w:rFonts w:ascii="Times New Roman" w:eastAsia="Palatino Linotype" w:hAnsi="Times New Roman" w:cs="Times New Roman"/>
          <w:bCs/>
          <w:sz w:val="24"/>
          <w:szCs w:val="24"/>
        </w:rPr>
        <w:t xml:space="preserve">, after paying 100,000 SSP equivalent of about 20 USD. </w:t>
      </w:r>
      <w:r w:rsidRPr="0038038D">
        <w:rPr>
          <w:rFonts w:ascii="Times New Roman" w:eastAsia="Palatino Linotype" w:hAnsi="Times New Roman" w:cs="Times New Roman"/>
          <w:bCs/>
          <w:sz w:val="24"/>
          <w:szCs w:val="24"/>
        </w:rPr>
        <w:t xml:space="preserve">He was released from </w:t>
      </w:r>
      <w:r w:rsidR="00DB493D">
        <w:rPr>
          <w:rFonts w:ascii="Times New Roman" w:eastAsia="Palatino Linotype" w:hAnsi="Times New Roman" w:cs="Times New Roman"/>
          <w:bCs/>
          <w:sz w:val="24"/>
          <w:szCs w:val="24"/>
        </w:rPr>
        <w:t xml:space="preserve">military detention </w:t>
      </w:r>
      <w:r w:rsidR="00DB493D" w:rsidRPr="0038038D">
        <w:rPr>
          <w:rFonts w:ascii="Times New Roman" w:eastAsia="Palatino Linotype" w:hAnsi="Times New Roman" w:cs="Times New Roman"/>
          <w:bCs/>
          <w:sz w:val="24"/>
          <w:szCs w:val="24"/>
        </w:rPr>
        <w:t xml:space="preserve">without </w:t>
      </w:r>
      <w:r w:rsidR="00DB493D">
        <w:rPr>
          <w:rFonts w:ascii="Times New Roman" w:eastAsia="Palatino Linotype" w:hAnsi="Times New Roman" w:cs="Times New Roman"/>
          <w:bCs/>
          <w:sz w:val="24"/>
          <w:szCs w:val="24"/>
        </w:rPr>
        <w:t xml:space="preserve">any </w:t>
      </w:r>
      <w:r w:rsidRPr="0038038D">
        <w:rPr>
          <w:rFonts w:ascii="Times New Roman" w:eastAsia="Palatino Linotype" w:hAnsi="Times New Roman" w:cs="Times New Roman"/>
          <w:bCs/>
          <w:sz w:val="24"/>
          <w:szCs w:val="24"/>
        </w:rPr>
        <w:t>charge</w:t>
      </w:r>
      <w:r w:rsidR="00DB493D">
        <w:rPr>
          <w:rFonts w:ascii="Times New Roman" w:eastAsia="Palatino Linotype" w:hAnsi="Times New Roman" w:cs="Times New Roman"/>
          <w:bCs/>
          <w:sz w:val="24"/>
          <w:szCs w:val="24"/>
        </w:rPr>
        <w:t>.</w:t>
      </w:r>
    </w:p>
    <w:p w14:paraId="3B13EA4C" w14:textId="77777777" w:rsidR="007B4A50" w:rsidRDefault="007B4A50" w:rsidP="007B4A50">
      <w:pPr>
        <w:spacing w:after="0" w:line="240" w:lineRule="auto"/>
        <w:contextualSpacing/>
        <w:jc w:val="both"/>
        <w:rPr>
          <w:rFonts w:ascii="Times New Roman" w:eastAsia="Palatino Linotype" w:hAnsi="Times New Roman" w:cs="Times New Roman"/>
          <w:bCs/>
          <w:sz w:val="24"/>
          <w:szCs w:val="24"/>
        </w:rPr>
      </w:pPr>
    </w:p>
    <w:p w14:paraId="061029A6" w14:textId="12FE7C48" w:rsidR="007B4A50" w:rsidRDefault="007B4A50" w:rsidP="007B4A50">
      <w:pPr>
        <w:spacing w:after="0" w:line="240" w:lineRule="auto"/>
        <w:contextualSpacing/>
        <w:jc w:val="both"/>
        <w:rPr>
          <w:rFonts w:ascii="Times New Roman" w:eastAsia="Palatino Linotype" w:hAnsi="Times New Roman" w:cs="Times New Roman"/>
          <w:bCs/>
          <w:sz w:val="24"/>
          <w:szCs w:val="24"/>
        </w:rPr>
      </w:pPr>
      <w:r w:rsidRPr="00845DA4">
        <w:rPr>
          <w:rFonts w:ascii="Times New Roman" w:eastAsia="Palatino Linotype" w:hAnsi="Times New Roman" w:cs="Times New Roman"/>
          <w:bCs/>
          <w:i/>
          <w:iCs/>
          <w:sz w:val="24"/>
          <w:szCs w:val="24"/>
        </w:rPr>
        <w:t xml:space="preserve">Comments: </w:t>
      </w:r>
      <w:r w:rsidR="00356F8C">
        <w:rPr>
          <w:rFonts w:ascii="Times New Roman" w:eastAsia="Palatino Linotype" w:hAnsi="Times New Roman" w:cs="Times New Roman"/>
          <w:bCs/>
          <w:i/>
          <w:iCs/>
          <w:sz w:val="24"/>
          <w:szCs w:val="24"/>
        </w:rPr>
        <w:t xml:space="preserve">HRD has been receiving cases of this nature involving soldiers who arrest civilians on framed up charged for extortion. </w:t>
      </w:r>
      <w:r w:rsidRPr="00845DA4">
        <w:rPr>
          <w:rFonts w:ascii="Times New Roman" w:eastAsia="Palatino Linotype" w:hAnsi="Times New Roman" w:cs="Times New Roman"/>
          <w:bCs/>
          <w:i/>
          <w:iCs/>
          <w:sz w:val="24"/>
          <w:szCs w:val="24"/>
        </w:rPr>
        <w:t xml:space="preserve">The detention </w:t>
      </w:r>
      <w:r>
        <w:rPr>
          <w:rFonts w:ascii="Times New Roman" w:eastAsia="Palatino Linotype" w:hAnsi="Times New Roman" w:cs="Times New Roman"/>
          <w:bCs/>
          <w:i/>
          <w:iCs/>
          <w:sz w:val="24"/>
          <w:szCs w:val="24"/>
        </w:rPr>
        <w:t xml:space="preserve">of a civilian </w:t>
      </w:r>
      <w:r w:rsidRPr="00845DA4">
        <w:rPr>
          <w:rFonts w:ascii="Times New Roman" w:eastAsia="Palatino Linotype" w:hAnsi="Times New Roman" w:cs="Times New Roman"/>
          <w:bCs/>
          <w:i/>
          <w:iCs/>
          <w:sz w:val="24"/>
          <w:szCs w:val="24"/>
        </w:rPr>
        <w:t>in a military facility</w:t>
      </w:r>
      <w:r w:rsidRPr="00845DA4">
        <w:rPr>
          <w:i/>
          <w:iCs/>
        </w:rPr>
        <w:t xml:space="preserve"> </w:t>
      </w:r>
      <w:r w:rsidR="00DB493D">
        <w:rPr>
          <w:i/>
          <w:iCs/>
        </w:rPr>
        <w:t xml:space="preserve">is </w:t>
      </w:r>
      <w:r w:rsidR="00356F8C">
        <w:rPr>
          <w:rFonts w:ascii="Times New Roman" w:eastAsia="Palatino Linotype" w:hAnsi="Times New Roman" w:cs="Times New Roman"/>
          <w:bCs/>
          <w:i/>
          <w:iCs/>
          <w:sz w:val="24"/>
          <w:szCs w:val="24"/>
        </w:rPr>
        <w:t xml:space="preserve">a </w:t>
      </w:r>
      <w:r w:rsidR="00356F8C" w:rsidRPr="00845DA4">
        <w:rPr>
          <w:rFonts w:ascii="Times New Roman" w:eastAsia="Palatino Linotype" w:hAnsi="Times New Roman" w:cs="Times New Roman"/>
          <w:bCs/>
          <w:i/>
          <w:iCs/>
          <w:sz w:val="24"/>
          <w:szCs w:val="24"/>
        </w:rPr>
        <w:t>breach</w:t>
      </w:r>
      <w:r w:rsidRPr="00845DA4">
        <w:rPr>
          <w:rFonts w:ascii="Times New Roman" w:eastAsia="Palatino Linotype" w:hAnsi="Times New Roman" w:cs="Times New Roman"/>
          <w:bCs/>
          <w:i/>
          <w:iCs/>
          <w:sz w:val="24"/>
          <w:szCs w:val="24"/>
        </w:rPr>
        <w:t xml:space="preserve"> of the right to liberty and security of person. </w:t>
      </w:r>
    </w:p>
    <w:p w14:paraId="315F6093" w14:textId="77777777" w:rsidR="00B9352D" w:rsidRPr="00B9352D" w:rsidRDefault="00B9352D" w:rsidP="007B4A50">
      <w:pPr>
        <w:spacing w:after="0" w:line="240" w:lineRule="auto"/>
        <w:contextualSpacing/>
        <w:jc w:val="both"/>
        <w:rPr>
          <w:rFonts w:ascii="Times New Roman" w:eastAsia="Palatino Linotype" w:hAnsi="Times New Roman" w:cs="Times New Roman"/>
          <w:bCs/>
          <w:sz w:val="24"/>
          <w:szCs w:val="24"/>
        </w:rPr>
      </w:pPr>
    </w:p>
    <w:p w14:paraId="5D14FB17" w14:textId="77777777" w:rsidR="00D75870" w:rsidRPr="00FD76A1" w:rsidRDefault="00D75870"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t>Torture/ill-treatment in the context of arrest and detention.</w:t>
      </w:r>
    </w:p>
    <w:p w14:paraId="1C5E7374" w14:textId="13E7E356" w:rsidR="000142DE" w:rsidRPr="00FD76A1" w:rsidRDefault="00D3755C"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t>Trial monitoring</w:t>
      </w:r>
      <w:r w:rsidR="00D95AC4" w:rsidRPr="00FD76A1">
        <w:rPr>
          <w:rFonts w:ascii="Times New Roman" w:eastAsia="Palatino Linotype" w:hAnsi="Times New Roman" w:cs="Times New Roman"/>
          <w:bCs/>
          <w:sz w:val="24"/>
          <w:szCs w:val="24"/>
          <w:lang w:val="en-GB"/>
        </w:rPr>
        <w:t>.</w:t>
      </w:r>
    </w:p>
    <w:p w14:paraId="25F17EFC" w14:textId="23111839" w:rsidR="0038038D" w:rsidRDefault="00183500" w:rsidP="0038038D">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t xml:space="preserve">Detention facility </w:t>
      </w:r>
      <w:r w:rsidR="00D95AC4" w:rsidRPr="00FD76A1">
        <w:rPr>
          <w:rFonts w:ascii="Times New Roman" w:eastAsia="Palatino Linotype" w:hAnsi="Times New Roman" w:cs="Times New Roman"/>
          <w:bCs/>
          <w:sz w:val="24"/>
          <w:szCs w:val="24"/>
          <w:lang w:val="en-GB"/>
        </w:rPr>
        <w:t>monitoring.</w:t>
      </w:r>
    </w:p>
    <w:p w14:paraId="617D8CC0" w14:textId="4A5C3919" w:rsidR="001D5B48" w:rsidRPr="00FD76A1" w:rsidRDefault="001D5B48"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t>E</w:t>
      </w:r>
      <w:r w:rsidR="00E70DAD" w:rsidRPr="00FD76A1">
        <w:rPr>
          <w:rFonts w:ascii="Times New Roman" w:eastAsia="Palatino Linotype" w:hAnsi="Times New Roman" w:cs="Times New Roman"/>
          <w:bCs/>
          <w:sz w:val="24"/>
          <w:szCs w:val="24"/>
          <w:lang w:val="en-GB"/>
        </w:rPr>
        <w:t>xtrajudicial Executions</w:t>
      </w:r>
    </w:p>
    <w:p w14:paraId="71DC1ECD" w14:textId="1B8C6E4D" w:rsidR="001D5B48" w:rsidRPr="00FD76A1" w:rsidRDefault="001D5B48"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t>Death penalty and executions.</w:t>
      </w:r>
    </w:p>
    <w:p w14:paraId="616E6A5E" w14:textId="77777777" w:rsidR="00C600EC" w:rsidRPr="00FD76A1" w:rsidRDefault="00B74A38"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Transitional Justice</w:t>
      </w:r>
    </w:p>
    <w:p w14:paraId="3D2D2F40" w14:textId="77777777" w:rsidR="00440474" w:rsidRDefault="00F64818"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 xml:space="preserve">Engagement and </w:t>
      </w:r>
      <w:r w:rsidR="00874A46" w:rsidRPr="00FD76A1">
        <w:rPr>
          <w:rFonts w:ascii="Times New Roman" w:eastAsia="Palatino Linotype" w:hAnsi="Times New Roman" w:cs="Times New Roman"/>
          <w:b/>
          <w:sz w:val="24"/>
          <w:szCs w:val="24"/>
          <w:lang w:val="en-GB"/>
        </w:rPr>
        <w:t>C</w:t>
      </w:r>
      <w:r w:rsidRPr="00FD76A1">
        <w:rPr>
          <w:rFonts w:ascii="Times New Roman" w:eastAsia="Palatino Linotype" w:hAnsi="Times New Roman" w:cs="Times New Roman"/>
          <w:b/>
          <w:sz w:val="24"/>
          <w:szCs w:val="24"/>
          <w:lang w:val="en-GB"/>
        </w:rPr>
        <w:t xml:space="preserve">apacity </w:t>
      </w:r>
      <w:r w:rsidR="00874A46" w:rsidRPr="00FD76A1">
        <w:rPr>
          <w:rFonts w:ascii="Times New Roman" w:eastAsia="Palatino Linotype" w:hAnsi="Times New Roman" w:cs="Times New Roman"/>
          <w:b/>
          <w:sz w:val="24"/>
          <w:szCs w:val="24"/>
          <w:lang w:val="en-GB"/>
        </w:rPr>
        <w:t>B</w:t>
      </w:r>
      <w:r w:rsidRPr="00FD76A1">
        <w:rPr>
          <w:rFonts w:ascii="Times New Roman" w:eastAsia="Palatino Linotype" w:hAnsi="Times New Roman" w:cs="Times New Roman"/>
          <w:b/>
          <w:sz w:val="24"/>
          <w:szCs w:val="24"/>
          <w:lang w:val="en-GB"/>
        </w:rPr>
        <w:t xml:space="preserve">uilding </w:t>
      </w:r>
    </w:p>
    <w:p w14:paraId="0DDF1EFC" w14:textId="3DED8E62" w:rsidR="00C600EC" w:rsidRPr="00440474" w:rsidRDefault="00C600EC" w:rsidP="0098696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440474">
        <w:rPr>
          <w:rFonts w:ascii="Times New Roman" w:eastAsia="Palatino Linotype" w:hAnsi="Times New Roman" w:cs="Times New Roman"/>
          <w:b/>
          <w:sz w:val="24"/>
          <w:szCs w:val="24"/>
        </w:rPr>
        <w:t>Other Key Human Rights and Protection Concerns</w:t>
      </w:r>
      <w:bookmarkEnd w:id="2"/>
    </w:p>
    <w:sectPr w:rsidR="00C600EC" w:rsidRPr="00440474" w:rsidSect="0026074D">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EE568" w14:textId="77777777" w:rsidR="006B77CB" w:rsidRDefault="006B77CB" w:rsidP="00182875">
      <w:pPr>
        <w:spacing w:after="0" w:line="240" w:lineRule="auto"/>
      </w:pPr>
      <w:r>
        <w:separator/>
      </w:r>
    </w:p>
  </w:endnote>
  <w:endnote w:type="continuationSeparator" w:id="0">
    <w:p w14:paraId="3824E7A2" w14:textId="77777777" w:rsidR="006B77CB" w:rsidRDefault="006B77CB"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04359" w14:textId="77777777" w:rsidR="006B77CB" w:rsidRDefault="006B77CB" w:rsidP="00182875">
      <w:pPr>
        <w:spacing w:after="0" w:line="240" w:lineRule="auto"/>
      </w:pPr>
      <w:r>
        <w:separator/>
      </w:r>
    </w:p>
  </w:footnote>
  <w:footnote w:type="continuationSeparator" w:id="0">
    <w:p w14:paraId="6E4B7A04" w14:textId="77777777" w:rsidR="006B77CB" w:rsidRDefault="006B77CB"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AEF0C7D2"/>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27A340C8"/>
    <w:multiLevelType w:val="hybridMultilevel"/>
    <w:tmpl w:val="AF6C3522"/>
    <w:lvl w:ilvl="0" w:tplc="862CA6C0">
      <w:numFmt w:val="bullet"/>
      <w:lvlText w:val=""/>
      <w:lvlJc w:val="left"/>
      <w:pPr>
        <w:ind w:left="1620" w:hanging="360"/>
      </w:pPr>
      <w:rPr>
        <w:rFonts w:ascii="Symbol" w:eastAsia="Palatino Linotype" w:hAnsi="Symbol" w:cs="Times New Roman"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1" w15:restartNumberingAfterBreak="0">
    <w:nsid w:val="31B0769C"/>
    <w:multiLevelType w:val="hybridMultilevel"/>
    <w:tmpl w:val="D006F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9"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837DC5"/>
    <w:multiLevelType w:val="hybridMultilevel"/>
    <w:tmpl w:val="72BE3F90"/>
    <w:lvl w:ilvl="0" w:tplc="5116222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2" w15:restartNumberingAfterBreak="0">
    <w:nsid w:val="652B7A4E"/>
    <w:multiLevelType w:val="hybridMultilevel"/>
    <w:tmpl w:val="EB7CA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15:restartNumberingAfterBreak="0">
    <w:nsid w:val="72515C79"/>
    <w:multiLevelType w:val="hybridMultilevel"/>
    <w:tmpl w:val="C84CA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268075503">
    <w:abstractNumId w:val="4"/>
  </w:num>
  <w:num w:numId="2" w16cid:durableId="1145195897">
    <w:abstractNumId w:val="14"/>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5"/>
  </w:num>
  <w:num w:numId="6" w16cid:durableId="1163426569">
    <w:abstractNumId w:val="19"/>
  </w:num>
  <w:num w:numId="7" w16cid:durableId="1987204914">
    <w:abstractNumId w:val="18"/>
  </w:num>
  <w:num w:numId="8" w16cid:durableId="1710184332">
    <w:abstractNumId w:val="24"/>
  </w:num>
  <w:num w:numId="9" w16cid:durableId="189804582">
    <w:abstractNumId w:val="21"/>
  </w:num>
  <w:num w:numId="10" w16cid:durableId="566233004">
    <w:abstractNumId w:val="27"/>
  </w:num>
  <w:num w:numId="11" w16cid:durableId="211119952">
    <w:abstractNumId w:val="1"/>
  </w:num>
  <w:num w:numId="12" w16cid:durableId="2083984759">
    <w:abstractNumId w:val="0"/>
  </w:num>
  <w:num w:numId="13" w16cid:durableId="753477686">
    <w:abstractNumId w:val="12"/>
  </w:num>
  <w:num w:numId="14" w16cid:durableId="873538412">
    <w:abstractNumId w:val="6"/>
  </w:num>
  <w:num w:numId="15" w16cid:durableId="1398435063">
    <w:abstractNumId w:val="7"/>
  </w:num>
  <w:num w:numId="16" w16cid:durableId="1631667514">
    <w:abstractNumId w:val="8"/>
  </w:num>
  <w:num w:numId="17" w16cid:durableId="704216174">
    <w:abstractNumId w:val="17"/>
  </w:num>
  <w:num w:numId="18" w16cid:durableId="230773413">
    <w:abstractNumId w:val="16"/>
  </w:num>
  <w:num w:numId="19" w16cid:durableId="1420560358">
    <w:abstractNumId w:val="9"/>
  </w:num>
  <w:num w:numId="20" w16cid:durableId="177014285">
    <w:abstractNumId w:val="13"/>
  </w:num>
  <w:num w:numId="21" w16cid:durableId="1490293459">
    <w:abstractNumId w:val="23"/>
  </w:num>
  <w:num w:numId="22" w16cid:durableId="310015264">
    <w:abstractNumId w:val="5"/>
  </w:num>
  <w:num w:numId="23" w16cid:durableId="69470087">
    <w:abstractNumId w:val="26"/>
  </w:num>
  <w:num w:numId="24" w16cid:durableId="280693892">
    <w:abstractNumId w:val="22"/>
  </w:num>
  <w:num w:numId="25" w16cid:durableId="1782138809">
    <w:abstractNumId w:val="10"/>
  </w:num>
  <w:num w:numId="26" w16cid:durableId="1634483761">
    <w:abstractNumId w:val="11"/>
  </w:num>
  <w:num w:numId="27" w16cid:durableId="1552691367">
    <w:abstractNumId w:val="20"/>
  </w:num>
  <w:num w:numId="28" w16cid:durableId="1291518154">
    <w:abstractNumId w:val="25"/>
  </w:num>
  <w:num w:numId="29" w16cid:durableId="207867161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4BC1"/>
    <w:rsid w:val="00006CA9"/>
    <w:rsid w:val="00007137"/>
    <w:rsid w:val="000142DE"/>
    <w:rsid w:val="00016607"/>
    <w:rsid w:val="0002372F"/>
    <w:rsid w:val="00023DF4"/>
    <w:rsid w:val="00024C0A"/>
    <w:rsid w:val="0002567D"/>
    <w:rsid w:val="00025A08"/>
    <w:rsid w:val="00025EE9"/>
    <w:rsid w:val="000278F8"/>
    <w:rsid w:val="000300A6"/>
    <w:rsid w:val="00030755"/>
    <w:rsid w:val="0003224A"/>
    <w:rsid w:val="0003444F"/>
    <w:rsid w:val="00037251"/>
    <w:rsid w:val="000417D1"/>
    <w:rsid w:val="00047372"/>
    <w:rsid w:val="00050CA0"/>
    <w:rsid w:val="0005167E"/>
    <w:rsid w:val="00053382"/>
    <w:rsid w:val="00054AAC"/>
    <w:rsid w:val="00054E18"/>
    <w:rsid w:val="00057DF8"/>
    <w:rsid w:val="00062F69"/>
    <w:rsid w:val="00066573"/>
    <w:rsid w:val="000808FB"/>
    <w:rsid w:val="00082BE3"/>
    <w:rsid w:val="00084249"/>
    <w:rsid w:val="000850F4"/>
    <w:rsid w:val="00090819"/>
    <w:rsid w:val="0009521E"/>
    <w:rsid w:val="00095B4C"/>
    <w:rsid w:val="00097533"/>
    <w:rsid w:val="000A0DEC"/>
    <w:rsid w:val="000B0107"/>
    <w:rsid w:val="000B37D4"/>
    <w:rsid w:val="000B5261"/>
    <w:rsid w:val="000B7DF8"/>
    <w:rsid w:val="000C02E5"/>
    <w:rsid w:val="000C035A"/>
    <w:rsid w:val="000C1AEA"/>
    <w:rsid w:val="000C5F28"/>
    <w:rsid w:val="000D41C8"/>
    <w:rsid w:val="000D4781"/>
    <w:rsid w:val="000D5471"/>
    <w:rsid w:val="000E563D"/>
    <w:rsid w:val="000E5F62"/>
    <w:rsid w:val="000E6CE1"/>
    <w:rsid w:val="000E6FD7"/>
    <w:rsid w:val="000F2890"/>
    <w:rsid w:val="000F380C"/>
    <w:rsid w:val="00104BEA"/>
    <w:rsid w:val="00110236"/>
    <w:rsid w:val="00110465"/>
    <w:rsid w:val="0011080C"/>
    <w:rsid w:val="001207DB"/>
    <w:rsid w:val="001240CF"/>
    <w:rsid w:val="00134E43"/>
    <w:rsid w:val="00137263"/>
    <w:rsid w:val="0014013F"/>
    <w:rsid w:val="00140E1D"/>
    <w:rsid w:val="00146509"/>
    <w:rsid w:val="00147A4F"/>
    <w:rsid w:val="00155D72"/>
    <w:rsid w:val="00156ECB"/>
    <w:rsid w:val="00162039"/>
    <w:rsid w:val="00172615"/>
    <w:rsid w:val="001770F8"/>
    <w:rsid w:val="00182875"/>
    <w:rsid w:val="00183500"/>
    <w:rsid w:val="00191639"/>
    <w:rsid w:val="001925DD"/>
    <w:rsid w:val="001A2075"/>
    <w:rsid w:val="001A4263"/>
    <w:rsid w:val="001A5CC2"/>
    <w:rsid w:val="001A6A3A"/>
    <w:rsid w:val="001A7311"/>
    <w:rsid w:val="001A73AB"/>
    <w:rsid w:val="001B07EE"/>
    <w:rsid w:val="001B0992"/>
    <w:rsid w:val="001B0F93"/>
    <w:rsid w:val="001B31F1"/>
    <w:rsid w:val="001B401C"/>
    <w:rsid w:val="001C010F"/>
    <w:rsid w:val="001C6FE7"/>
    <w:rsid w:val="001C717F"/>
    <w:rsid w:val="001D068C"/>
    <w:rsid w:val="001D2E8E"/>
    <w:rsid w:val="001D5738"/>
    <w:rsid w:val="001D5B48"/>
    <w:rsid w:val="001D6F62"/>
    <w:rsid w:val="001E096F"/>
    <w:rsid w:val="001E17F8"/>
    <w:rsid w:val="001E2639"/>
    <w:rsid w:val="001F0ED4"/>
    <w:rsid w:val="001F38F6"/>
    <w:rsid w:val="00201847"/>
    <w:rsid w:val="00203EDD"/>
    <w:rsid w:val="00206954"/>
    <w:rsid w:val="00210A7C"/>
    <w:rsid w:val="00210DC7"/>
    <w:rsid w:val="00215CA8"/>
    <w:rsid w:val="0022032A"/>
    <w:rsid w:val="002318A7"/>
    <w:rsid w:val="00233058"/>
    <w:rsid w:val="002331F7"/>
    <w:rsid w:val="00234A90"/>
    <w:rsid w:val="00234B1D"/>
    <w:rsid w:val="00234FB3"/>
    <w:rsid w:val="00237AD3"/>
    <w:rsid w:val="002406E3"/>
    <w:rsid w:val="002412B8"/>
    <w:rsid w:val="002451D4"/>
    <w:rsid w:val="00245746"/>
    <w:rsid w:val="002473BB"/>
    <w:rsid w:val="00253874"/>
    <w:rsid w:val="0026074D"/>
    <w:rsid w:val="00260A53"/>
    <w:rsid w:val="002654F9"/>
    <w:rsid w:val="0026636C"/>
    <w:rsid w:val="00266701"/>
    <w:rsid w:val="00266CC3"/>
    <w:rsid w:val="00266CE3"/>
    <w:rsid w:val="002705AC"/>
    <w:rsid w:val="00270BAE"/>
    <w:rsid w:val="00270FD5"/>
    <w:rsid w:val="00273926"/>
    <w:rsid w:val="00273BC7"/>
    <w:rsid w:val="002777AC"/>
    <w:rsid w:val="0028378E"/>
    <w:rsid w:val="0028382A"/>
    <w:rsid w:val="0028469B"/>
    <w:rsid w:val="0028542F"/>
    <w:rsid w:val="002861A4"/>
    <w:rsid w:val="00293333"/>
    <w:rsid w:val="00295B9E"/>
    <w:rsid w:val="0029701F"/>
    <w:rsid w:val="002A11A1"/>
    <w:rsid w:val="002A18F2"/>
    <w:rsid w:val="002A7AC4"/>
    <w:rsid w:val="002A7AF4"/>
    <w:rsid w:val="002B02CD"/>
    <w:rsid w:val="002B1001"/>
    <w:rsid w:val="002B3205"/>
    <w:rsid w:val="002B4577"/>
    <w:rsid w:val="002C043E"/>
    <w:rsid w:val="002C09FB"/>
    <w:rsid w:val="002C5B5A"/>
    <w:rsid w:val="002C6557"/>
    <w:rsid w:val="002C7B0D"/>
    <w:rsid w:val="002D1BF0"/>
    <w:rsid w:val="002D2448"/>
    <w:rsid w:val="002D28BE"/>
    <w:rsid w:val="002D550F"/>
    <w:rsid w:val="002D691D"/>
    <w:rsid w:val="002E2E2E"/>
    <w:rsid w:val="002E37FF"/>
    <w:rsid w:val="002E4CB7"/>
    <w:rsid w:val="002E5951"/>
    <w:rsid w:val="002E68CD"/>
    <w:rsid w:val="002E6DBC"/>
    <w:rsid w:val="002E7C57"/>
    <w:rsid w:val="002F2E3C"/>
    <w:rsid w:val="0030311F"/>
    <w:rsid w:val="003043C8"/>
    <w:rsid w:val="003119C9"/>
    <w:rsid w:val="00311F1D"/>
    <w:rsid w:val="00314DCC"/>
    <w:rsid w:val="00315EA9"/>
    <w:rsid w:val="003162D2"/>
    <w:rsid w:val="003232CB"/>
    <w:rsid w:val="003235A1"/>
    <w:rsid w:val="00324A02"/>
    <w:rsid w:val="00326EF3"/>
    <w:rsid w:val="003328AE"/>
    <w:rsid w:val="00332EC6"/>
    <w:rsid w:val="00333678"/>
    <w:rsid w:val="0033393A"/>
    <w:rsid w:val="00337652"/>
    <w:rsid w:val="00337D3D"/>
    <w:rsid w:val="00345324"/>
    <w:rsid w:val="003463F1"/>
    <w:rsid w:val="003505EF"/>
    <w:rsid w:val="00350F56"/>
    <w:rsid w:val="003536C0"/>
    <w:rsid w:val="00356F8C"/>
    <w:rsid w:val="00357E05"/>
    <w:rsid w:val="00362F46"/>
    <w:rsid w:val="0036368D"/>
    <w:rsid w:val="00364987"/>
    <w:rsid w:val="00364B72"/>
    <w:rsid w:val="00366596"/>
    <w:rsid w:val="00366DC1"/>
    <w:rsid w:val="003725E9"/>
    <w:rsid w:val="0038038D"/>
    <w:rsid w:val="00385E09"/>
    <w:rsid w:val="00386AFC"/>
    <w:rsid w:val="003878C0"/>
    <w:rsid w:val="00391736"/>
    <w:rsid w:val="00391DE7"/>
    <w:rsid w:val="00393DF5"/>
    <w:rsid w:val="003969D1"/>
    <w:rsid w:val="003A037B"/>
    <w:rsid w:val="003A140F"/>
    <w:rsid w:val="003A4270"/>
    <w:rsid w:val="003A475B"/>
    <w:rsid w:val="003B1A56"/>
    <w:rsid w:val="003B1D93"/>
    <w:rsid w:val="003B6E83"/>
    <w:rsid w:val="003B7E54"/>
    <w:rsid w:val="003C3A56"/>
    <w:rsid w:val="003C4147"/>
    <w:rsid w:val="003C62BF"/>
    <w:rsid w:val="003D08FD"/>
    <w:rsid w:val="003D0D02"/>
    <w:rsid w:val="003D0F06"/>
    <w:rsid w:val="003E1C82"/>
    <w:rsid w:val="003E1FF4"/>
    <w:rsid w:val="003E2C4A"/>
    <w:rsid w:val="003E6602"/>
    <w:rsid w:val="003E784C"/>
    <w:rsid w:val="003F5B07"/>
    <w:rsid w:val="004015A2"/>
    <w:rsid w:val="00403BE9"/>
    <w:rsid w:val="00404992"/>
    <w:rsid w:val="0040550A"/>
    <w:rsid w:val="00405754"/>
    <w:rsid w:val="0040672A"/>
    <w:rsid w:val="004072BE"/>
    <w:rsid w:val="00411AEE"/>
    <w:rsid w:val="00412803"/>
    <w:rsid w:val="0041308A"/>
    <w:rsid w:val="004202D4"/>
    <w:rsid w:val="00420AC8"/>
    <w:rsid w:val="00422646"/>
    <w:rsid w:val="00427A3D"/>
    <w:rsid w:val="00427D04"/>
    <w:rsid w:val="00431BE9"/>
    <w:rsid w:val="00440474"/>
    <w:rsid w:val="00441124"/>
    <w:rsid w:val="004419B6"/>
    <w:rsid w:val="0045341E"/>
    <w:rsid w:val="00454B4B"/>
    <w:rsid w:val="00460698"/>
    <w:rsid w:val="00461C5B"/>
    <w:rsid w:val="00464410"/>
    <w:rsid w:val="00465F85"/>
    <w:rsid w:val="004668B2"/>
    <w:rsid w:val="00470085"/>
    <w:rsid w:val="00471760"/>
    <w:rsid w:val="004727AD"/>
    <w:rsid w:val="00474801"/>
    <w:rsid w:val="004778C6"/>
    <w:rsid w:val="00482451"/>
    <w:rsid w:val="00483AC9"/>
    <w:rsid w:val="00491952"/>
    <w:rsid w:val="00496FF2"/>
    <w:rsid w:val="004A30E9"/>
    <w:rsid w:val="004A3791"/>
    <w:rsid w:val="004A3DD0"/>
    <w:rsid w:val="004A6F40"/>
    <w:rsid w:val="004B3172"/>
    <w:rsid w:val="004C3985"/>
    <w:rsid w:val="004D0D90"/>
    <w:rsid w:val="004D1A70"/>
    <w:rsid w:val="004D3789"/>
    <w:rsid w:val="004D546F"/>
    <w:rsid w:val="004D629B"/>
    <w:rsid w:val="004E1747"/>
    <w:rsid w:val="004E6353"/>
    <w:rsid w:val="004E7634"/>
    <w:rsid w:val="004F0B60"/>
    <w:rsid w:val="004F17F0"/>
    <w:rsid w:val="004F1C1A"/>
    <w:rsid w:val="004F21C0"/>
    <w:rsid w:val="004F247C"/>
    <w:rsid w:val="004F2959"/>
    <w:rsid w:val="004F3944"/>
    <w:rsid w:val="004F753C"/>
    <w:rsid w:val="004F7F5C"/>
    <w:rsid w:val="0050523A"/>
    <w:rsid w:val="00512786"/>
    <w:rsid w:val="005136D5"/>
    <w:rsid w:val="00514C22"/>
    <w:rsid w:val="00522A01"/>
    <w:rsid w:val="00522DBE"/>
    <w:rsid w:val="00524554"/>
    <w:rsid w:val="005272B8"/>
    <w:rsid w:val="00531FC3"/>
    <w:rsid w:val="00532457"/>
    <w:rsid w:val="00534EB5"/>
    <w:rsid w:val="00535AB8"/>
    <w:rsid w:val="00537BEE"/>
    <w:rsid w:val="005406EF"/>
    <w:rsid w:val="00540A00"/>
    <w:rsid w:val="00541381"/>
    <w:rsid w:val="005470B6"/>
    <w:rsid w:val="005501F3"/>
    <w:rsid w:val="005527B3"/>
    <w:rsid w:val="00556DD1"/>
    <w:rsid w:val="00561983"/>
    <w:rsid w:val="00563AE2"/>
    <w:rsid w:val="00564EDE"/>
    <w:rsid w:val="0057095C"/>
    <w:rsid w:val="005877E4"/>
    <w:rsid w:val="00587DF2"/>
    <w:rsid w:val="00592396"/>
    <w:rsid w:val="005928BA"/>
    <w:rsid w:val="00595A39"/>
    <w:rsid w:val="005A46CD"/>
    <w:rsid w:val="005A5F31"/>
    <w:rsid w:val="005B2291"/>
    <w:rsid w:val="005B79E8"/>
    <w:rsid w:val="005C0C7F"/>
    <w:rsid w:val="005C5206"/>
    <w:rsid w:val="005C5E2B"/>
    <w:rsid w:val="005C60E7"/>
    <w:rsid w:val="005D0786"/>
    <w:rsid w:val="005D2302"/>
    <w:rsid w:val="005D3F2C"/>
    <w:rsid w:val="005D7E45"/>
    <w:rsid w:val="005E3217"/>
    <w:rsid w:val="005E3AED"/>
    <w:rsid w:val="005E54F0"/>
    <w:rsid w:val="005E6457"/>
    <w:rsid w:val="005F0C80"/>
    <w:rsid w:val="005F3CB9"/>
    <w:rsid w:val="0061222A"/>
    <w:rsid w:val="006142FE"/>
    <w:rsid w:val="00615447"/>
    <w:rsid w:val="00622F33"/>
    <w:rsid w:val="00624E66"/>
    <w:rsid w:val="00627801"/>
    <w:rsid w:val="00630802"/>
    <w:rsid w:val="00632A9D"/>
    <w:rsid w:val="006360C8"/>
    <w:rsid w:val="00643A8F"/>
    <w:rsid w:val="00644BA0"/>
    <w:rsid w:val="006453F9"/>
    <w:rsid w:val="0064652F"/>
    <w:rsid w:val="0065088B"/>
    <w:rsid w:val="00653AEB"/>
    <w:rsid w:val="00655AB4"/>
    <w:rsid w:val="006565E0"/>
    <w:rsid w:val="00656CCF"/>
    <w:rsid w:val="00660272"/>
    <w:rsid w:val="00660788"/>
    <w:rsid w:val="006618EE"/>
    <w:rsid w:val="00663F31"/>
    <w:rsid w:val="00667B19"/>
    <w:rsid w:val="0067325C"/>
    <w:rsid w:val="00675526"/>
    <w:rsid w:val="00676225"/>
    <w:rsid w:val="00676DC1"/>
    <w:rsid w:val="006837F3"/>
    <w:rsid w:val="00683C2D"/>
    <w:rsid w:val="00683F3E"/>
    <w:rsid w:val="00684804"/>
    <w:rsid w:val="006858F1"/>
    <w:rsid w:val="00686634"/>
    <w:rsid w:val="00690740"/>
    <w:rsid w:val="00692291"/>
    <w:rsid w:val="006A0D90"/>
    <w:rsid w:val="006A20C5"/>
    <w:rsid w:val="006A29F1"/>
    <w:rsid w:val="006A30AC"/>
    <w:rsid w:val="006B2EFE"/>
    <w:rsid w:val="006B319C"/>
    <w:rsid w:val="006B5615"/>
    <w:rsid w:val="006B77CB"/>
    <w:rsid w:val="006B7C67"/>
    <w:rsid w:val="006C2558"/>
    <w:rsid w:val="006C3FFC"/>
    <w:rsid w:val="006D0799"/>
    <w:rsid w:val="006D3F1A"/>
    <w:rsid w:val="006E09DF"/>
    <w:rsid w:val="006E0A76"/>
    <w:rsid w:val="006E0FB9"/>
    <w:rsid w:val="006F4820"/>
    <w:rsid w:val="006F6A1F"/>
    <w:rsid w:val="006F7B1B"/>
    <w:rsid w:val="007045F1"/>
    <w:rsid w:val="007121BC"/>
    <w:rsid w:val="00712315"/>
    <w:rsid w:val="00716C81"/>
    <w:rsid w:val="00720EA7"/>
    <w:rsid w:val="0072296F"/>
    <w:rsid w:val="007259D7"/>
    <w:rsid w:val="00727B55"/>
    <w:rsid w:val="0073080F"/>
    <w:rsid w:val="00730C28"/>
    <w:rsid w:val="007319F7"/>
    <w:rsid w:val="00732A32"/>
    <w:rsid w:val="00741128"/>
    <w:rsid w:val="00747D2E"/>
    <w:rsid w:val="00747EAA"/>
    <w:rsid w:val="00750106"/>
    <w:rsid w:val="0075340A"/>
    <w:rsid w:val="0075487A"/>
    <w:rsid w:val="0076775A"/>
    <w:rsid w:val="007705D9"/>
    <w:rsid w:val="00773FAA"/>
    <w:rsid w:val="00780932"/>
    <w:rsid w:val="007814A4"/>
    <w:rsid w:val="00781D12"/>
    <w:rsid w:val="00787B53"/>
    <w:rsid w:val="00790311"/>
    <w:rsid w:val="00792BE7"/>
    <w:rsid w:val="00792E6D"/>
    <w:rsid w:val="0079334E"/>
    <w:rsid w:val="00797556"/>
    <w:rsid w:val="007A2B5B"/>
    <w:rsid w:val="007A489E"/>
    <w:rsid w:val="007B1A54"/>
    <w:rsid w:val="007B4A50"/>
    <w:rsid w:val="007B4FF7"/>
    <w:rsid w:val="007B7E5C"/>
    <w:rsid w:val="007C0BC9"/>
    <w:rsid w:val="007C2F36"/>
    <w:rsid w:val="007D0B72"/>
    <w:rsid w:val="007E295B"/>
    <w:rsid w:val="007E5DF4"/>
    <w:rsid w:val="007F200C"/>
    <w:rsid w:val="007F2767"/>
    <w:rsid w:val="007F3E67"/>
    <w:rsid w:val="007F48EE"/>
    <w:rsid w:val="007F694A"/>
    <w:rsid w:val="007F71CB"/>
    <w:rsid w:val="007F7DC2"/>
    <w:rsid w:val="0080271B"/>
    <w:rsid w:val="00803C7A"/>
    <w:rsid w:val="00805A86"/>
    <w:rsid w:val="00807C50"/>
    <w:rsid w:val="008104A5"/>
    <w:rsid w:val="00810709"/>
    <w:rsid w:val="00810A55"/>
    <w:rsid w:val="008121EB"/>
    <w:rsid w:val="00820852"/>
    <w:rsid w:val="00823266"/>
    <w:rsid w:val="0082530A"/>
    <w:rsid w:val="00833B85"/>
    <w:rsid w:val="008357F9"/>
    <w:rsid w:val="008365AD"/>
    <w:rsid w:val="00845DA4"/>
    <w:rsid w:val="00847369"/>
    <w:rsid w:val="00850C5A"/>
    <w:rsid w:val="008533D1"/>
    <w:rsid w:val="00854922"/>
    <w:rsid w:val="008550CF"/>
    <w:rsid w:val="00855131"/>
    <w:rsid w:val="00855EA4"/>
    <w:rsid w:val="00870305"/>
    <w:rsid w:val="00874A46"/>
    <w:rsid w:val="0089240C"/>
    <w:rsid w:val="00897750"/>
    <w:rsid w:val="008A30BB"/>
    <w:rsid w:val="008B0DDA"/>
    <w:rsid w:val="008B136F"/>
    <w:rsid w:val="008B272E"/>
    <w:rsid w:val="008B40B0"/>
    <w:rsid w:val="008B5DBF"/>
    <w:rsid w:val="008C1B7C"/>
    <w:rsid w:val="008C586C"/>
    <w:rsid w:val="008C58F4"/>
    <w:rsid w:val="008C63FE"/>
    <w:rsid w:val="008D1BB6"/>
    <w:rsid w:val="008D2EA7"/>
    <w:rsid w:val="008D5490"/>
    <w:rsid w:val="008E0223"/>
    <w:rsid w:val="008E2C11"/>
    <w:rsid w:val="008E53E8"/>
    <w:rsid w:val="008F154D"/>
    <w:rsid w:val="008F521A"/>
    <w:rsid w:val="008F63D3"/>
    <w:rsid w:val="00907A98"/>
    <w:rsid w:val="0091093A"/>
    <w:rsid w:val="009125C7"/>
    <w:rsid w:val="009131A1"/>
    <w:rsid w:val="00915449"/>
    <w:rsid w:val="00923CE1"/>
    <w:rsid w:val="00926921"/>
    <w:rsid w:val="00930634"/>
    <w:rsid w:val="009327F7"/>
    <w:rsid w:val="0093371B"/>
    <w:rsid w:val="00934F09"/>
    <w:rsid w:val="009415E9"/>
    <w:rsid w:val="00945079"/>
    <w:rsid w:val="0094727A"/>
    <w:rsid w:val="009552F7"/>
    <w:rsid w:val="00961CA3"/>
    <w:rsid w:val="00963DF2"/>
    <w:rsid w:val="00965D89"/>
    <w:rsid w:val="009670F9"/>
    <w:rsid w:val="00972ADB"/>
    <w:rsid w:val="00981967"/>
    <w:rsid w:val="009855A0"/>
    <w:rsid w:val="0098679D"/>
    <w:rsid w:val="00986965"/>
    <w:rsid w:val="009911A0"/>
    <w:rsid w:val="00991B50"/>
    <w:rsid w:val="00992320"/>
    <w:rsid w:val="009A01AB"/>
    <w:rsid w:val="009A4EC3"/>
    <w:rsid w:val="009A51CC"/>
    <w:rsid w:val="009B007F"/>
    <w:rsid w:val="009B4A02"/>
    <w:rsid w:val="009B6E98"/>
    <w:rsid w:val="009B6EFD"/>
    <w:rsid w:val="009C1CA8"/>
    <w:rsid w:val="009C3155"/>
    <w:rsid w:val="009C4915"/>
    <w:rsid w:val="009C6578"/>
    <w:rsid w:val="009D0A9D"/>
    <w:rsid w:val="009D1BEF"/>
    <w:rsid w:val="009D364B"/>
    <w:rsid w:val="009D3B3B"/>
    <w:rsid w:val="009E3E61"/>
    <w:rsid w:val="009E5C10"/>
    <w:rsid w:val="009E6DF5"/>
    <w:rsid w:val="009E7722"/>
    <w:rsid w:val="009E7F55"/>
    <w:rsid w:val="009F1D96"/>
    <w:rsid w:val="009F23BA"/>
    <w:rsid w:val="009F607F"/>
    <w:rsid w:val="00A10738"/>
    <w:rsid w:val="00A2213F"/>
    <w:rsid w:val="00A2223C"/>
    <w:rsid w:val="00A224E4"/>
    <w:rsid w:val="00A34AA9"/>
    <w:rsid w:val="00A35384"/>
    <w:rsid w:val="00A36017"/>
    <w:rsid w:val="00A40A18"/>
    <w:rsid w:val="00A41DCC"/>
    <w:rsid w:val="00A4230D"/>
    <w:rsid w:val="00A42C59"/>
    <w:rsid w:val="00A42E11"/>
    <w:rsid w:val="00A43536"/>
    <w:rsid w:val="00A576C9"/>
    <w:rsid w:val="00A626D5"/>
    <w:rsid w:val="00A6383D"/>
    <w:rsid w:val="00A70385"/>
    <w:rsid w:val="00A73F4A"/>
    <w:rsid w:val="00A750BC"/>
    <w:rsid w:val="00A75777"/>
    <w:rsid w:val="00A76569"/>
    <w:rsid w:val="00A82CBF"/>
    <w:rsid w:val="00A85320"/>
    <w:rsid w:val="00A8727C"/>
    <w:rsid w:val="00A90D1D"/>
    <w:rsid w:val="00AA15B7"/>
    <w:rsid w:val="00AA304E"/>
    <w:rsid w:val="00AA310B"/>
    <w:rsid w:val="00AA3990"/>
    <w:rsid w:val="00AB0F75"/>
    <w:rsid w:val="00AC392E"/>
    <w:rsid w:val="00AC581B"/>
    <w:rsid w:val="00AC7432"/>
    <w:rsid w:val="00AD3A67"/>
    <w:rsid w:val="00AD3A6D"/>
    <w:rsid w:val="00AD3F72"/>
    <w:rsid w:val="00AE269C"/>
    <w:rsid w:val="00AE2E4B"/>
    <w:rsid w:val="00AE3EF6"/>
    <w:rsid w:val="00AE7D91"/>
    <w:rsid w:val="00AF14CB"/>
    <w:rsid w:val="00AF5778"/>
    <w:rsid w:val="00AF6327"/>
    <w:rsid w:val="00AF796A"/>
    <w:rsid w:val="00B01EC6"/>
    <w:rsid w:val="00B07347"/>
    <w:rsid w:val="00B07586"/>
    <w:rsid w:val="00B07CF1"/>
    <w:rsid w:val="00B14735"/>
    <w:rsid w:val="00B27B43"/>
    <w:rsid w:val="00B30312"/>
    <w:rsid w:val="00B347E5"/>
    <w:rsid w:val="00B349FC"/>
    <w:rsid w:val="00B3581A"/>
    <w:rsid w:val="00B448EB"/>
    <w:rsid w:val="00B51A81"/>
    <w:rsid w:val="00B60201"/>
    <w:rsid w:val="00B633D9"/>
    <w:rsid w:val="00B64173"/>
    <w:rsid w:val="00B678A4"/>
    <w:rsid w:val="00B74A38"/>
    <w:rsid w:val="00B84077"/>
    <w:rsid w:val="00B84C1E"/>
    <w:rsid w:val="00B86942"/>
    <w:rsid w:val="00B9089A"/>
    <w:rsid w:val="00B90B05"/>
    <w:rsid w:val="00B9352D"/>
    <w:rsid w:val="00B94B20"/>
    <w:rsid w:val="00B95514"/>
    <w:rsid w:val="00B95D8E"/>
    <w:rsid w:val="00BA0DA0"/>
    <w:rsid w:val="00BA3482"/>
    <w:rsid w:val="00BA748F"/>
    <w:rsid w:val="00BA7A89"/>
    <w:rsid w:val="00BB044D"/>
    <w:rsid w:val="00BB5830"/>
    <w:rsid w:val="00BB75B1"/>
    <w:rsid w:val="00BC40B2"/>
    <w:rsid w:val="00BC49E5"/>
    <w:rsid w:val="00BC549F"/>
    <w:rsid w:val="00BC5CDF"/>
    <w:rsid w:val="00BD1184"/>
    <w:rsid w:val="00BD6E59"/>
    <w:rsid w:val="00BD70D1"/>
    <w:rsid w:val="00BE0F18"/>
    <w:rsid w:val="00BE50F8"/>
    <w:rsid w:val="00BE6C01"/>
    <w:rsid w:val="00BF0310"/>
    <w:rsid w:val="00BF0E3A"/>
    <w:rsid w:val="00BF40B8"/>
    <w:rsid w:val="00BF418D"/>
    <w:rsid w:val="00BF61F9"/>
    <w:rsid w:val="00C007A3"/>
    <w:rsid w:val="00C032B6"/>
    <w:rsid w:val="00C044EC"/>
    <w:rsid w:val="00C17D29"/>
    <w:rsid w:val="00C2107A"/>
    <w:rsid w:val="00C21C50"/>
    <w:rsid w:val="00C26619"/>
    <w:rsid w:val="00C329A0"/>
    <w:rsid w:val="00C32AA6"/>
    <w:rsid w:val="00C34B76"/>
    <w:rsid w:val="00C377F7"/>
    <w:rsid w:val="00C4214D"/>
    <w:rsid w:val="00C42417"/>
    <w:rsid w:val="00C4267F"/>
    <w:rsid w:val="00C4799E"/>
    <w:rsid w:val="00C564AA"/>
    <w:rsid w:val="00C600EC"/>
    <w:rsid w:val="00C60E2D"/>
    <w:rsid w:val="00C62CE8"/>
    <w:rsid w:val="00C659DC"/>
    <w:rsid w:val="00C670E3"/>
    <w:rsid w:val="00C72E33"/>
    <w:rsid w:val="00C763E6"/>
    <w:rsid w:val="00C80282"/>
    <w:rsid w:val="00C837BF"/>
    <w:rsid w:val="00C86453"/>
    <w:rsid w:val="00C91272"/>
    <w:rsid w:val="00C9332E"/>
    <w:rsid w:val="00C9722A"/>
    <w:rsid w:val="00CA08BD"/>
    <w:rsid w:val="00CA2720"/>
    <w:rsid w:val="00CA59C2"/>
    <w:rsid w:val="00CA776C"/>
    <w:rsid w:val="00CC1837"/>
    <w:rsid w:val="00CC239B"/>
    <w:rsid w:val="00CC42F4"/>
    <w:rsid w:val="00CC7196"/>
    <w:rsid w:val="00CC7E83"/>
    <w:rsid w:val="00CD0D37"/>
    <w:rsid w:val="00CD11ED"/>
    <w:rsid w:val="00CD7EE4"/>
    <w:rsid w:val="00CF02D6"/>
    <w:rsid w:val="00CF5C7B"/>
    <w:rsid w:val="00CF6D70"/>
    <w:rsid w:val="00D00EAF"/>
    <w:rsid w:val="00D026BB"/>
    <w:rsid w:val="00D03033"/>
    <w:rsid w:val="00D117E7"/>
    <w:rsid w:val="00D13F90"/>
    <w:rsid w:val="00D172DC"/>
    <w:rsid w:val="00D1765A"/>
    <w:rsid w:val="00D17D4F"/>
    <w:rsid w:val="00D239DE"/>
    <w:rsid w:val="00D240C4"/>
    <w:rsid w:val="00D30185"/>
    <w:rsid w:val="00D31F2B"/>
    <w:rsid w:val="00D33D00"/>
    <w:rsid w:val="00D34013"/>
    <w:rsid w:val="00D351D0"/>
    <w:rsid w:val="00D3755C"/>
    <w:rsid w:val="00D408D9"/>
    <w:rsid w:val="00D456C6"/>
    <w:rsid w:val="00D45827"/>
    <w:rsid w:val="00D460BD"/>
    <w:rsid w:val="00D5022D"/>
    <w:rsid w:val="00D50680"/>
    <w:rsid w:val="00D51E11"/>
    <w:rsid w:val="00D52FA0"/>
    <w:rsid w:val="00D5361C"/>
    <w:rsid w:val="00D548EA"/>
    <w:rsid w:val="00D55AEF"/>
    <w:rsid w:val="00D57227"/>
    <w:rsid w:val="00D663E8"/>
    <w:rsid w:val="00D668F0"/>
    <w:rsid w:val="00D70455"/>
    <w:rsid w:val="00D71D13"/>
    <w:rsid w:val="00D7374E"/>
    <w:rsid w:val="00D7456F"/>
    <w:rsid w:val="00D752D1"/>
    <w:rsid w:val="00D75870"/>
    <w:rsid w:val="00D81167"/>
    <w:rsid w:val="00D826B5"/>
    <w:rsid w:val="00D862A3"/>
    <w:rsid w:val="00D94D14"/>
    <w:rsid w:val="00D95570"/>
    <w:rsid w:val="00D95AC4"/>
    <w:rsid w:val="00DA48AC"/>
    <w:rsid w:val="00DA5D90"/>
    <w:rsid w:val="00DB0387"/>
    <w:rsid w:val="00DB33BC"/>
    <w:rsid w:val="00DB493D"/>
    <w:rsid w:val="00DB6D84"/>
    <w:rsid w:val="00DC0D65"/>
    <w:rsid w:val="00DC6F11"/>
    <w:rsid w:val="00DD25B6"/>
    <w:rsid w:val="00DE0FF0"/>
    <w:rsid w:val="00DE1ECE"/>
    <w:rsid w:val="00DE3DAD"/>
    <w:rsid w:val="00DE57BC"/>
    <w:rsid w:val="00DE5982"/>
    <w:rsid w:val="00DF2E60"/>
    <w:rsid w:val="00DF4424"/>
    <w:rsid w:val="00E042DA"/>
    <w:rsid w:val="00E049D3"/>
    <w:rsid w:val="00E05068"/>
    <w:rsid w:val="00E058C4"/>
    <w:rsid w:val="00E13881"/>
    <w:rsid w:val="00E1519F"/>
    <w:rsid w:val="00E20551"/>
    <w:rsid w:val="00E2355A"/>
    <w:rsid w:val="00E273C7"/>
    <w:rsid w:val="00E35DBE"/>
    <w:rsid w:val="00E360D2"/>
    <w:rsid w:val="00E37336"/>
    <w:rsid w:val="00E40058"/>
    <w:rsid w:val="00E4081B"/>
    <w:rsid w:val="00E42CBE"/>
    <w:rsid w:val="00E500D2"/>
    <w:rsid w:val="00E561B1"/>
    <w:rsid w:val="00E61F04"/>
    <w:rsid w:val="00E62977"/>
    <w:rsid w:val="00E6381A"/>
    <w:rsid w:val="00E6631C"/>
    <w:rsid w:val="00E671CA"/>
    <w:rsid w:val="00E70CE6"/>
    <w:rsid w:val="00E70DAD"/>
    <w:rsid w:val="00E72297"/>
    <w:rsid w:val="00E855E4"/>
    <w:rsid w:val="00E908D4"/>
    <w:rsid w:val="00E91F8F"/>
    <w:rsid w:val="00E9608C"/>
    <w:rsid w:val="00EA5597"/>
    <w:rsid w:val="00EA5C11"/>
    <w:rsid w:val="00EA6920"/>
    <w:rsid w:val="00EB03A6"/>
    <w:rsid w:val="00EB082A"/>
    <w:rsid w:val="00EB0B4F"/>
    <w:rsid w:val="00EB2B37"/>
    <w:rsid w:val="00EB6D88"/>
    <w:rsid w:val="00EC188C"/>
    <w:rsid w:val="00EC3D2F"/>
    <w:rsid w:val="00EC673C"/>
    <w:rsid w:val="00ED3458"/>
    <w:rsid w:val="00ED4950"/>
    <w:rsid w:val="00ED6122"/>
    <w:rsid w:val="00EE192F"/>
    <w:rsid w:val="00EE2043"/>
    <w:rsid w:val="00EE6544"/>
    <w:rsid w:val="00EE6918"/>
    <w:rsid w:val="00EE6BA9"/>
    <w:rsid w:val="00EF0340"/>
    <w:rsid w:val="00EF5039"/>
    <w:rsid w:val="00EF5971"/>
    <w:rsid w:val="00EF7396"/>
    <w:rsid w:val="00F02F31"/>
    <w:rsid w:val="00F0362F"/>
    <w:rsid w:val="00F07FA1"/>
    <w:rsid w:val="00F11986"/>
    <w:rsid w:val="00F144E2"/>
    <w:rsid w:val="00F147C4"/>
    <w:rsid w:val="00F2287E"/>
    <w:rsid w:val="00F247A3"/>
    <w:rsid w:val="00F30988"/>
    <w:rsid w:val="00F33FDE"/>
    <w:rsid w:val="00F344E9"/>
    <w:rsid w:val="00F37753"/>
    <w:rsid w:val="00F5071A"/>
    <w:rsid w:val="00F51F35"/>
    <w:rsid w:val="00F533B4"/>
    <w:rsid w:val="00F53EA9"/>
    <w:rsid w:val="00F559E3"/>
    <w:rsid w:val="00F57D8E"/>
    <w:rsid w:val="00F6314E"/>
    <w:rsid w:val="00F64818"/>
    <w:rsid w:val="00F64CAD"/>
    <w:rsid w:val="00F67A65"/>
    <w:rsid w:val="00F70024"/>
    <w:rsid w:val="00F70D19"/>
    <w:rsid w:val="00F73F49"/>
    <w:rsid w:val="00F752EC"/>
    <w:rsid w:val="00F76987"/>
    <w:rsid w:val="00F77630"/>
    <w:rsid w:val="00F802AC"/>
    <w:rsid w:val="00F8133F"/>
    <w:rsid w:val="00F87461"/>
    <w:rsid w:val="00F90A72"/>
    <w:rsid w:val="00F93ACF"/>
    <w:rsid w:val="00F9582B"/>
    <w:rsid w:val="00FA2690"/>
    <w:rsid w:val="00FA3108"/>
    <w:rsid w:val="00FA50FD"/>
    <w:rsid w:val="00FA7B43"/>
    <w:rsid w:val="00FB0036"/>
    <w:rsid w:val="00FC03B3"/>
    <w:rsid w:val="00FC51E6"/>
    <w:rsid w:val="00FD05DD"/>
    <w:rsid w:val="00FD29D6"/>
    <w:rsid w:val="00FD4BC7"/>
    <w:rsid w:val="00FD5819"/>
    <w:rsid w:val="00FD723C"/>
    <w:rsid w:val="00FD76A1"/>
    <w:rsid w:val="00FE2E4C"/>
    <w:rsid w:val="00FE5EC5"/>
    <w:rsid w:val="00FE7F2E"/>
    <w:rsid w:val="00FF31DB"/>
    <w:rsid w:val="00FF5B71"/>
    <w:rsid w:val="00FF5EA6"/>
    <w:rsid w:val="00FF6C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10F"/>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328483640">
      <w:bodyDiv w:val="1"/>
      <w:marLeft w:val="0"/>
      <w:marRight w:val="0"/>
      <w:marTop w:val="0"/>
      <w:marBottom w:val="0"/>
      <w:divBdr>
        <w:top w:val="none" w:sz="0" w:space="0" w:color="auto"/>
        <w:left w:val="none" w:sz="0" w:space="0" w:color="auto"/>
        <w:bottom w:val="none" w:sz="0" w:space="0" w:color="auto"/>
        <w:right w:val="none" w:sz="0" w:space="0" w:color="auto"/>
      </w:divBdr>
    </w:div>
    <w:div w:id="494882441">
      <w:bodyDiv w:val="1"/>
      <w:marLeft w:val="0"/>
      <w:marRight w:val="0"/>
      <w:marTop w:val="0"/>
      <w:marBottom w:val="0"/>
      <w:divBdr>
        <w:top w:val="none" w:sz="0" w:space="0" w:color="auto"/>
        <w:left w:val="none" w:sz="0" w:space="0" w:color="auto"/>
        <w:bottom w:val="none" w:sz="0" w:space="0" w:color="auto"/>
        <w:right w:val="none" w:sz="0" w:space="0" w:color="auto"/>
      </w:divBdr>
    </w:div>
    <w:div w:id="696547836">
      <w:bodyDiv w:val="1"/>
      <w:marLeft w:val="0"/>
      <w:marRight w:val="0"/>
      <w:marTop w:val="0"/>
      <w:marBottom w:val="0"/>
      <w:divBdr>
        <w:top w:val="none" w:sz="0" w:space="0" w:color="auto"/>
        <w:left w:val="none" w:sz="0" w:space="0" w:color="auto"/>
        <w:bottom w:val="none" w:sz="0" w:space="0" w:color="auto"/>
        <w:right w:val="none" w:sz="0" w:space="0" w:color="auto"/>
      </w:divBdr>
    </w:div>
    <w:div w:id="879391501">
      <w:bodyDiv w:val="1"/>
      <w:marLeft w:val="0"/>
      <w:marRight w:val="0"/>
      <w:marTop w:val="0"/>
      <w:marBottom w:val="0"/>
      <w:divBdr>
        <w:top w:val="none" w:sz="0" w:space="0" w:color="auto"/>
        <w:left w:val="none" w:sz="0" w:space="0" w:color="auto"/>
        <w:bottom w:val="none" w:sz="0" w:space="0" w:color="auto"/>
        <w:right w:val="none" w:sz="0" w:space="0" w:color="auto"/>
      </w:divBdr>
    </w:div>
    <w:div w:id="1639140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77</TotalTime>
  <Pages>2</Pages>
  <Words>680</Words>
  <Characters>3876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Arthur Beingana</cp:lastModifiedBy>
  <cp:revision>18</cp:revision>
  <dcterms:created xsi:type="dcterms:W3CDTF">2025-10-02T12:20:00Z</dcterms:created>
  <dcterms:modified xsi:type="dcterms:W3CDTF">2025-10-02T14:14:00Z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ies>
</file>