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DE5DBF">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5pt;height:29.15pt" o:ole="">
            <v:imagedata r:id="rId11" o:title=""/>
          </v:shape>
          <o:OLEObject Type="Embed" ProgID="StaticMetafile" ShapeID="_x0000_i1025" DrawAspect="Content" ObjectID="_1821714191"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DE5DBF">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DE5DBF">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Pr="00413822" w:rsidRDefault="00DE5DBF">
      <w:pPr>
        <w:spacing w:after="0" w:line="240" w:lineRule="auto"/>
        <w:jc w:val="center"/>
        <w:rPr>
          <w:rFonts w:ascii="Times New Roman" w:eastAsia="Times New Roman" w:hAnsi="Times New Roman" w:cs="Times New Roman"/>
          <w:b/>
          <w:sz w:val="24"/>
          <w:szCs w:val="24"/>
        </w:rPr>
      </w:pPr>
      <w:r w:rsidRPr="00413822">
        <w:rPr>
          <w:rFonts w:ascii="Times New Roman" w:eastAsia="Times New Roman" w:hAnsi="Times New Roman" w:cs="Times New Roman"/>
          <w:b/>
          <w:sz w:val="24"/>
          <w:szCs w:val="24"/>
        </w:rPr>
        <w:t>Bor Field Office Daily Report</w:t>
      </w:r>
    </w:p>
    <w:p w14:paraId="41658BBE" w14:textId="77777777" w:rsidR="00D445CC" w:rsidRPr="00413822" w:rsidRDefault="00D445CC">
      <w:pPr>
        <w:spacing w:after="0" w:line="240" w:lineRule="auto"/>
        <w:jc w:val="center"/>
        <w:rPr>
          <w:rFonts w:ascii="Times New Roman" w:eastAsia="Times New Roman" w:hAnsi="Times New Roman" w:cs="Times New Roman"/>
          <w:b/>
          <w:sz w:val="24"/>
          <w:szCs w:val="24"/>
        </w:rPr>
      </w:pPr>
    </w:p>
    <w:p w14:paraId="6FAEC5B9" w14:textId="4DA2A41A" w:rsidR="00D445CC" w:rsidRDefault="009E0544">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w:t>
      </w:r>
      <w:r w:rsidR="00E0034E">
        <w:rPr>
          <w:rFonts w:ascii="Times New Roman" w:eastAsia="Times New Roman" w:hAnsi="Times New Roman" w:cs="Times New Roman"/>
          <w:b/>
          <w:sz w:val="24"/>
          <w:szCs w:val="24"/>
        </w:rPr>
        <w:t>1</w:t>
      </w:r>
      <w:r w:rsidR="006572FA" w:rsidRPr="00413822">
        <w:rPr>
          <w:rFonts w:ascii="Times New Roman" w:eastAsia="Times New Roman" w:hAnsi="Times New Roman" w:cs="Times New Roman"/>
          <w:b/>
          <w:sz w:val="24"/>
          <w:szCs w:val="24"/>
        </w:rPr>
        <w:t>/</w:t>
      </w:r>
      <w:r w:rsidR="00BB6C72" w:rsidRPr="00AC4ABF">
        <w:rPr>
          <w:rFonts w:ascii="Times New Roman" w:eastAsia="Times New Roman" w:hAnsi="Times New Roman" w:cs="Times New Roman"/>
          <w:b/>
          <w:sz w:val="24"/>
          <w:szCs w:val="24"/>
        </w:rPr>
        <w:t>10</w:t>
      </w:r>
      <w:r w:rsidR="006572FA" w:rsidRPr="00AC4ABF">
        <w:rPr>
          <w:rFonts w:ascii="Times New Roman" w:eastAsia="Times New Roman" w:hAnsi="Times New Roman" w:cs="Times New Roman"/>
          <w:b/>
          <w:sz w:val="24"/>
          <w:szCs w:val="24"/>
        </w:rPr>
        <w:t>/202</w:t>
      </w:r>
      <w:r w:rsidR="00283FAF" w:rsidRPr="00AC4ABF">
        <w:rPr>
          <w:rFonts w:ascii="Times New Roman" w:eastAsia="Times New Roman" w:hAnsi="Times New Roman" w:cs="Times New Roman"/>
          <w:b/>
          <w:sz w:val="24"/>
          <w:szCs w:val="24"/>
        </w:rPr>
        <w:t>5</w:t>
      </w:r>
    </w:p>
    <w:p w14:paraId="5F16663E" w14:textId="08A922C8" w:rsidR="00434021" w:rsidRDefault="00DE5DBF"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bookmarkEnd w:id="0"/>
    <w:bookmarkEnd w:id="1"/>
    <w:p w14:paraId="53D3C4A4" w14:textId="77777777" w:rsidR="00E90AA8" w:rsidRDefault="00E90AA8" w:rsidP="00E90AA8">
      <w:pPr>
        <w:spacing w:after="0" w:line="240" w:lineRule="auto"/>
        <w:jc w:val="both"/>
        <w:rPr>
          <w:rFonts w:ascii="Times New Roman" w:eastAsia="Palatino Linotype" w:hAnsi="Times New Roman" w:cs="Times New Roman"/>
          <w:b/>
          <w:i/>
          <w:iCs/>
          <w:sz w:val="24"/>
          <w:szCs w:val="24"/>
        </w:rPr>
      </w:pPr>
    </w:p>
    <w:p w14:paraId="20A27012" w14:textId="3AA89C37" w:rsidR="006B3E27" w:rsidRPr="00413822" w:rsidRDefault="00E808E6" w:rsidP="00E808E6">
      <w:pPr>
        <w:pStyle w:val="ListParagraph"/>
        <w:numPr>
          <w:ilvl w:val="0"/>
          <w:numId w:val="9"/>
        </w:numPr>
        <w:spacing w:after="0" w:line="240" w:lineRule="auto"/>
        <w:jc w:val="both"/>
        <w:rPr>
          <w:rFonts w:ascii="Times New Roman" w:eastAsia="Palatino Linotype" w:hAnsi="Times New Roman" w:cs="Times New Roman"/>
          <w:b/>
          <w:i/>
          <w:iCs/>
          <w:sz w:val="24"/>
          <w:szCs w:val="24"/>
        </w:rPr>
      </w:pPr>
      <w:r w:rsidRPr="00E808E6">
        <w:rPr>
          <w:rFonts w:ascii="Times New Roman" w:eastAsia="Palatino Linotype" w:hAnsi="Times New Roman" w:cs="Times New Roman"/>
          <w:b/>
          <w:bCs/>
          <w:i/>
          <w:iCs/>
          <w:sz w:val="24"/>
          <w:szCs w:val="24"/>
        </w:rPr>
        <w:t xml:space="preserve">HRD </w:t>
      </w:r>
      <w:r w:rsidR="009E0544">
        <w:rPr>
          <w:rFonts w:ascii="Times New Roman" w:eastAsia="Palatino Linotype" w:hAnsi="Times New Roman" w:cs="Times New Roman"/>
          <w:b/>
          <w:bCs/>
          <w:i/>
          <w:iCs/>
          <w:sz w:val="24"/>
          <w:szCs w:val="24"/>
        </w:rPr>
        <w:t xml:space="preserve">participated to mission to </w:t>
      </w:r>
      <w:r w:rsidRPr="00E808E6">
        <w:rPr>
          <w:rFonts w:ascii="Times New Roman" w:eastAsia="Palatino Linotype" w:hAnsi="Times New Roman" w:cs="Times New Roman"/>
          <w:b/>
          <w:bCs/>
          <w:i/>
          <w:iCs/>
          <w:sz w:val="24"/>
          <w:szCs w:val="24"/>
        </w:rPr>
        <w:t xml:space="preserve">investigated allegations of human rights violations against civilians by SSPDF and allied forces in </w:t>
      </w:r>
      <w:r w:rsidR="009E0544">
        <w:rPr>
          <w:rFonts w:ascii="Times New Roman" w:eastAsia="Palatino Linotype" w:hAnsi="Times New Roman" w:cs="Times New Roman"/>
          <w:b/>
          <w:bCs/>
          <w:i/>
          <w:iCs/>
          <w:sz w:val="24"/>
          <w:szCs w:val="24"/>
        </w:rPr>
        <w:t>Akobo County, Jonglei State</w:t>
      </w:r>
    </w:p>
    <w:p w14:paraId="1FAC53B6" w14:textId="77777777" w:rsidR="00413822" w:rsidRPr="009E0544" w:rsidRDefault="00413822" w:rsidP="009E0544">
      <w:pPr>
        <w:spacing w:after="0" w:line="240" w:lineRule="auto"/>
        <w:jc w:val="both"/>
        <w:rPr>
          <w:rFonts w:ascii="Times New Roman" w:eastAsia="Palatino Linotype" w:hAnsi="Times New Roman" w:cs="Times New Roman"/>
          <w:b/>
          <w:i/>
          <w:iCs/>
          <w:sz w:val="24"/>
          <w:szCs w:val="24"/>
        </w:rPr>
      </w:pPr>
    </w:p>
    <w:p w14:paraId="2621257F" w14:textId="77777777" w:rsidR="00904439" w:rsidRDefault="00904439">
      <w:pPr>
        <w:spacing w:after="0" w:line="240" w:lineRule="auto"/>
        <w:jc w:val="both"/>
        <w:rPr>
          <w:rFonts w:asciiTheme="majorBidi" w:hAnsiTheme="majorBidi" w:cstheme="majorBidi"/>
          <w:b/>
          <w:bCs/>
          <w:i/>
          <w:iCs/>
          <w:sz w:val="24"/>
          <w:szCs w:val="24"/>
        </w:rPr>
      </w:pPr>
    </w:p>
    <w:p w14:paraId="329BC39D" w14:textId="549DB6B8" w:rsidR="005640BF" w:rsidRPr="00E90AA8" w:rsidRDefault="00DE5DBF" w:rsidP="00810CA8">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DF5B3D9" w14:textId="77777777" w:rsidR="00E90AA8" w:rsidRDefault="00E90AA8" w:rsidP="00E90AA8">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DE5DBF"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75B3ED54" w14:textId="77777777" w:rsidR="00BB6C72" w:rsidRPr="008C69D2" w:rsidRDefault="00BB6C72" w:rsidP="008C69D2">
      <w:pPr>
        <w:spacing w:after="0" w:line="240" w:lineRule="auto"/>
        <w:contextualSpacing/>
        <w:jc w:val="both"/>
        <w:rPr>
          <w:rFonts w:ascii="Times New Roman" w:eastAsia="Palatino Linotype" w:hAnsi="Times New Roman" w:cs="Times New Roman"/>
          <w:b/>
          <w:sz w:val="24"/>
          <w:szCs w:val="24"/>
        </w:rPr>
      </w:pPr>
    </w:p>
    <w:p w14:paraId="2171962C" w14:textId="08B7EB5F" w:rsidR="00A77F9E" w:rsidRPr="00E90AA8" w:rsidRDefault="00DE5DBF" w:rsidP="00E90AA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7705F56E" w14:textId="77777777" w:rsidR="00E808E6" w:rsidRPr="00413822" w:rsidRDefault="00E808E6" w:rsidP="00E808E6">
      <w:pPr>
        <w:spacing w:after="0" w:line="240" w:lineRule="auto"/>
        <w:jc w:val="both"/>
        <w:rPr>
          <w:rFonts w:ascii="Times New Roman" w:eastAsia="Palatino Linotype" w:hAnsi="Times New Roman" w:cs="Times New Roman"/>
          <w:b/>
          <w:bCs/>
          <w:sz w:val="24"/>
          <w:szCs w:val="24"/>
        </w:rPr>
      </w:pPr>
      <w:r w:rsidRPr="00413822">
        <w:rPr>
          <w:rFonts w:ascii="Times New Roman" w:eastAsia="Palatino Linotype" w:hAnsi="Times New Roman" w:cs="Times New Roman"/>
          <w:b/>
          <w:bCs/>
          <w:sz w:val="24"/>
          <w:szCs w:val="24"/>
        </w:rPr>
        <w:t>HRD investigated allegations of human rights violations against civilians by SSPDF and allied forces in Fangak County, Jonglei State.</w:t>
      </w:r>
    </w:p>
    <w:p w14:paraId="4E7F90C2" w14:textId="77777777" w:rsidR="00E808E6" w:rsidRDefault="00E808E6">
      <w:pPr>
        <w:spacing w:after="0" w:line="240" w:lineRule="auto"/>
        <w:contextualSpacing/>
        <w:jc w:val="both"/>
        <w:rPr>
          <w:rFonts w:ascii="Times New Roman" w:eastAsia="Palatino Linotype" w:hAnsi="Times New Roman" w:cs="Times New Roman"/>
          <w:bCs/>
          <w:sz w:val="24"/>
          <w:szCs w:val="24"/>
        </w:rPr>
      </w:pPr>
    </w:p>
    <w:p w14:paraId="471BF1BC" w14:textId="2B108A8C" w:rsidR="00721A49" w:rsidRDefault="00721A49" w:rsidP="00140A17">
      <w:pPr>
        <w:spacing w:after="0" w:line="240" w:lineRule="auto"/>
        <w:contextualSpacing/>
        <w:jc w:val="both"/>
        <w:rPr>
          <w:rFonts w:ascii="Times New Roman" w:eastAsia="Palatino Linotype" w:hAnsi="Times New Roman" w:cs="Times New Roman"/>
          <w:bCs/>
          <w:sz w:val="24"/>
          <w:szCs w:val="24"/>
        </w:rPr>
      </w:pPr>
      <w:r w:rsidRPr="00721A49">
        <w:rPr>
          <w:rFonts w:ascii="Times New Roman" w:eastAsia="Palatino Linotype" w:hAnsi="Times New Roman" w:cs="Times New Roman"/>
          <w:bCs/>
          <w:sz w:val="24"/>
          <w:szCs w:val="24"/>
        </w:rPr>
        <w:t xml:space="preserve">On 9 October, HRD participated in an integrated mission to Akobo County, Jonglei State, </w:t>
      </w:r>
      <w:r w:rsidR="00140A17">
        <w:rPr>
          <w:rFonts w:ascii="Times New Roman" w:eastAsia="Palatino Linotype" w:hAnsi="Times New Roman" w:cs="Times New Roman"/>
          <w:bCs/>
          <w:sz w:val="24"/>
          <w:szCs w:val="24"/>
        </w:rPr>
        <w:t xml:space="preserve">jointly with </w:t>
      </w:r>
      <w:r w:rsidRPr="00721A49">
        <w:rPr>
          <w:rFonts w:ascii="Times New Roman" w:eastAsia="Palatino Linotype" w:hAnsi="Times New Roman" w:cs="Times New Roman"/>
          <w:bCs/>
          <w:sz w:val="24"/>
          <w:szCs w:val="24"/>
        </w:rPr>
        <w:t xml:space="preserve">Child Protection Unit and CLA, to visit the Akobo Training Hospital and investigate and verify allegations of human rights and international humanitarian law violations in the context of conflict between the SSPDF and allied forces, and the SPLA-IO and allied White Army, in Fangak County, Jonglei State, and </w:t>
      </w:r>
      <w:proofErr w:type="spellStart"/>
      <w:r w:rsidRPr="00721A49">
        <w:rPr>
          <w:rFonts w:ascii="Times New Roman" w:eastAsia="Palatino Linotype" w:hAnsi="Times New Roman" w:cs="Times New Roman"/>
          <w:bCs/>
          <w:sz w:val="24"/>
          <w:szCs w:val="24"/>
        </w:rPr>
        <w:t>Burabiey</w:t>
      </w:r>
      <w:proofErr w:type="spellEnd"/>
      <w:r w:rsidRPr="00721A49">
        <w:rPr>
          <w:rFonts w:ascii="Times New Roman" w:eastAsia="Palatino Linotype" w:hAnsi="Times New Roman" w:cs="Times New Roman"/>
          <w:bCs/>
          <w:sz w:val="24"/>
          <w:szCs w:val="24"/>
        </w:rPr>
        <w:t xml:space="preserve"> Boma, </w:t>
      </w:r>
      <w:proofErr w:type="spellStart"/>
      <w:r w:rsidRPr="00721A49">
        <w:rPr>
          <w:rFonts w:ascii="Times New Roman" w:eastAsia="Palatino Linotype" w:hAnsi="Times New Roman" w:cs="Times New Roman"/>
          <w:bCs/>
          <w:sz w:val="24"/>
          <w:szCs w:val="24"/>
        </w:rPr>
        <w:t>Jingmir</w:t>
      </w:r>
      <w:proofErr w:type="spellEnd"/>
      <w:r w:rsidRPr="00721A49">
        <w:rPr>
          <w:rFonts w:ascii="Times New Roman" w:eastAsia="Palatino Linotype" w:hAnsi="Times New Roman" w:cs="Times New Roman"/>
          <w:bCs/>
          <w:sz w:val="24"/>
          <w:szCs w:val="24"/>
        </w:rPr>
        <w:t xml:space="preserve"> Payam, Nasir County. The team met with the Medical Director, the Chief Surgeon, and several injured patients. </w:t>
      </w:r>
    </w:p>
    <w:p w14:paraId="3FFB4E8C" w14:textId="77777777" w:rsidR="00721A49" w:rsidRPr="00721A49" w:rsidRDefault="00721A49" w:rsidP="00721A49">
      <w:pPr>
        <w:spacing w:after="0" w:line="240" w:lineRule="auto"/>
        <w:contextualSpacing/>
        <w:jc w:val="both"/>
        <w:rPr>
          <w:rFonts w:ascii="Times New Roman" w:eastAsia="Palatino Linotype" w:hAnsi="Times New Roman" w:cs="Times New Roman"/>
          <w:bCs/>
          <w:sz w:val="24"/>
          <w:szCs w:val="24"/>
        </w:rPr>
      </w:pPr>
    </w:p>
    <w:p w14:paraId="1615A69F" w14:textId="034D3418" w:rsidR="00721A49" w:rsidRDefault="00721A49" w:rsidP="00721A49">
      <w:pPr>
        <w:spacing w:after="0" w:line="240" w:lineRule="auto"/>
        <w:contextualSpacing/>
        <w:jc w:val="both"/>
        <w:rPr>
          <w:rFonts w:ascii="Times New Roman" w:eastAsia="Palatino Linotype" w:hAnsi="Times New Roman" w:cs="Times New Roman"/>
          <w:bCs/>
          <w:sz w:val="24"/>
          <w:szCs w:val="24"/>
        </w:rPr>
      </w:pPr>
      <w:r w:rsidRPr="00721A49">
        <w:rPr>
          <w:rFonts w:ascii="Times New Roman" w:eastAsia="Palatino Linotype" w:hAnsi="Times New Roman" w:cs="Times New Roman"/>
          <w:bCs/>
          <w:sz w:val="24"/>
          <w:szCs w:val="24"/>
        </w:rPr>
        <w:t xml:space="preserve">According to hospital staff, on 22 September, the hospital received 28 injured youth, including 27 minors, following </w:t>
      </w:r>
      <w:r w:rsidR="000F14AF">
        <w:rPr>
          <w:rFonts w:ascii="Times New Roman" w:eastAsia="Palatino Linotype" w:hAnsi="Times New Roman" w:cs="Times New Roman"/>
          <w:bCs/>
          <w:sz w:val="24"/>
          <w:szCs w:val="24"/>
        </w:rPr>
        <w:t xml:space="preserve">a clash </w:t>
      </w:r>
      <w:r w:rsidRPr="00721A49">
        <w:rPr>
          <w:rFonts w:ascii="Times New Roman" w:eastAsia="Palatino Linotype" w:hAnsi="Times New Roman" w:cs="Times New Roman"/>
          <w:bCs/>
          <w:sz w:val="24"/>
          <w:szCs w:val="24"/>
        </w:rPr>
        <w:t xml:space="preserve">that occurred on 20 September in </w:t>
      </w:r>
      <w:proofErr w:type="spellStart"/>
      <w:r w:rsidRPr="00721A49">
        <w:rPr>
          <w:rFonts w:ascii="Times New Roman" w:eastAsia="Palatino Linotype" w:hAnsi="Times New Roman" w:cs="Times New Roman"/>
          <w:bCs/>
          <w:sz w:val="24"/>
          <w:szCs w:val="24"/>
        </w:rPr>
        <w:t>Burabiey</w:t>
      </w:r>
      <w:proofErr w:type="spellEnd"/>
      <w:r w:rsidRPr="00721A49">
        <w:rPr>
          <w:rFonts w:ascii="Times New Roman" w:eastAsia="Palatino Linotype" w:hAnsi="Times New Roman" w:cs="Times New Roman"/>
          <w:bCs/>
          <w:sz w:val="24"/>
          <w:szCs w:val="24"/>
        </w:rPr>
        <w:t xml:space="preserve">. The main injuries reported were gunshot wounds and rashes on the limbs. In the following days, the hospital received three additional injured youth, bringing the total to 31 male patients from the </w:t>
      </w:r>
      <w:proofErr w:type="spellStart"/>
      <w:r w:rsidRPr="00721A49">
        <w:rPr>
          <w:rFonts w:ascii="Times New Roman" w:eastAsia="Palatino Linotype" w:hAnsi="Times New Roman" w:cs="Times New Roman"/>
          <w:bCs/>
          <w:sz w:val="24"/>
          <w:szCs w:val="24"/>
        </w:rPr>
        <w:t>Burabiey</w:t>
      </w:r>
      <w:proofErr w:type="spellEnd"/>
      <w:r w:rsidRPr="00721A49">
        <w:rPr>
          <w:rFonts w:ascii="Times New Roman" w:eastAsia="Palatino Linotype" w:hAnsi="Times New Roman" w:cs="Times New Roman"/>
          <w:bCs/>
          <w:sz w:val="24"/>
          <w:szCs w:val="24"/>
        </w:rPr>
        <w:t xml:space="preserve"> community. Furthermore, staff reported that five injured civilians from the Lou Nuer community, who were critically wounded</w:t>
      </w:r>
      <w:r w:rsidR="000F14AF">
        <w:rPr>
          <w:rFonts w:ascii="Times New Roman" w:eastAsia="Palatino Linotype" w:hAnsi="Times New Roman" w:cs="Times New Roman"/>
          <w:bCs/>
          <w:sz w:val="24"/>
          <w:szCs w:val="24"/>
        </w:rPr>
        <w:t xml:space="preserve"> due to a cattle raid</w:t>
      </w:r>
      <w:r w:rsidRPr="00721A49">
        <w:rPr>
          <w:rFonts w:ascii="Times New Roman" w:eastAsia="Palatino Linotype" w:hAnsi="Times New Roman" w:cs="Times New Roman"/>
          <w:bCs/>
          <w:sz w:val="24"/>
          <w:szCs w:val="24"/>
        </w:rPr>
        <w:t xml:space="preserve">, were airlifted by ICRC from </w:t>
      </w:r>
      <w:proofErr w:type="spellStart"/>
      <w:r w:rsidRPr="00721A49">
        <w:rPr>
          <w:rFonts w:ascii="Times New Roman" w:eastAsia="Palatino Linotype" w:hAnsi="Times New Roman" w:cs="Times New Roman"/>
          <w:bCs/>
          <w:sz w:val="24"/>
          <w:szCs w:val="24"/>
        </w:rPr>
        <w:t>Chuilbong</w:t>
      </w:r>
      <w:proofErr w:type="spellEnd"/>
      <w:r w:rsidRPr="00721A49">
        <w:rPr>
          <w:rFonts w:ascii="Times New Roman" w:eastAsia="Palatino Linotype" w:hAnsi="Times New Roman" w:cs="Times New Roman"/>
          <w:bCs/>
          <w:sz w:val="24"/>
          <w:szCs w:val="24"/>
        </w:rPr>
        <w:t xml:space="preserve"> Payam, Ayod County, to Akobo for treatment (</w:t>
      </w:r>
      <w:r w:rsidRPr="00E919D9">
        <w:rPr>
          <w:rFonts w:ascii="Times New Roman" w:eastAsia="Palatino Linotype" w:hAnsi="Times New Roman" w:cs="Times New Roman"/>
          <w:bCs/>
          <w:i/>
          <w:iCs/>
          <w:sz w:val="24"/>
          <w:szCs w:val="24"/>
        </w:rPr>
        <w:t>see DSR 30-09-2025</w:t>
      </w:r>
      <w:r w:rsidRPr="00721A49">
        <w:rPr>
          <w:rFonts w:ascii="Times New Roman" w:eastAsia="Palatino Linotype" w:hAnsi="Times New Roman" w:cs="Times New Roman"/>
          <w:bCs/>
          <w:sz w:val="24"/>
          <w:szCs w:val="24"/>
        </w:rPr>
        <w:t xml:space="preserve">). </w:t>
      </w:r>
      <w:r w:rsidR="000F14AF">
        <w:rPr>
          <w:rFonts w:ascii="Times New Roman" w:eastAsia="Palatino Linotype" w:hAnsi="Times New Roman" w:cs="Times New Roman"/>
          <w:bCs/>
          <w:sz w:val="24"/>
          <w:szCs w:val="24"/>
        </w:rPr>
        <w:t>According to the sources,</w:t>
      </w:r>
      <w:r w:rsidRPr="00721A49">
        <w:rPr>
          <w:rFonts w:ascii="Times New Roman" w:eastAsia="Palatino Linotype" w:hAnsi="Times New Roman" w:cs="Times New Roman"/>
          <w:bCs/>
          <w:sz w:val="24"/>
          <w:szCs w:val="24"/>
        </w:rPr>
        <w:t xml:space="preserve"> victims sustained injuries to the arms, chest, and head and remained hospitalized at the time of the </w:t>
      </w:r>
      <w:r w:rsidR="000F14AF">
        <w:rPr>
          <w:rFonts w:ascii="Times New Roman" w:eastAsia="Palatino Linotype" w:hAnsi="Times New Roman" w:cs="Times New Roman"/>
          <w:bCs/>
          <w:sz w:val="24"/>
          <w:szCs w:val="24"/>
        </w:rPr>
        <w:t>mission.</w:t>
      </w:r>
    </w:p>
    <w:p w14:paraId="71B35380" w14:textId="77777777" w:rsidR="00721A49" w:rsidRPr="00721A49" w:rsidRDefault="00721A49" w:rsidP="00721A49">
      <w:pPr>
        <w:spacing w:after="0" w:line="240" w:lineRule="auto"/>
        <w:contextualSpacing/>
        <w:jc w:val="both"/>
        <w:rPr>
          <w:rFonts w:ascii="Times New Roman" w:eastAsia="Palatino Linotype" w:hAnsi="Times New Roman" w:cs="Times New Roman"/>
          <w:bCs/>
          <w:sz w:val="24"/>
          <w:szCs w:val="24"/>
        </w:rPr>
      </w:pPr>
    </w:p>
    <w:p w14:paraId="57A5D5C3" w14:textId="1F1E7A74" w:rsidR="00721A49" w:rsidRPr="00721A49" w:rsidRDefault="00721A49" w:rsidP="00721A49">
      <w:pPr>
        <w:spacing w:after="0" w:line="240" w:lineRule="auto"/>
        <w:contextualSpacing/>
        <w:jc w:val="both"/>
        <w:rPr>
          <w:rFonts w:ascii="Times New Roman" w:eastAsia="Palatino Linotype" w:hAnsi="Times New Roman" w:cs="Times New Roman"/>
          <w:bCs/>
          <w:sz w:val="24"/>
          <w:szCs w:val="24"/>
        </w:rPr>
      </w:pPr>
      <w:r w:rsidRPr="00721A49">
        <w:rPr>
          <w:rFonts w:ascii="Times New Roman" w:eastAsia="Palatino Linotype" w:hAnsi="Times New Roman" w:cs="Times New Roman"/>
          <w:bCs/>
          <w:sz w:val="24"/>
          <w:szCs w:val="24"/>
        </w:rPr>
        <w:t>During the mission, HRD interviewed a 16-year-old Lou Nuer boy from Fangak (</w:t>
      </w:r>
      <w:r w:rsidRPr="00721A49">
        <w:rPr>
          <w:rFonts w:ascii="Times New Roman" w:eastAsia="Palatino Linotype" w:hAnsi="Times New Roman" w:cs="Times New Roman"/>
          <w:bCs/>
          <w:i/>
          <w:iCs/>
          <w:sz w:val="24"/>
          <w:szCs w:val="24"/>
        </w:rPr>
        <w:t>name on file</w:t>
      </w:r>
      <w:r w:rsidRPr="00721A49">
        <w:rPr>
          <w:rFonts w:ascii="Times New Roman" w:eastAsia="Palatino Linotype" w:hAnsi="Times New Roman" w:cs="Times New Roman"/>
          <w:bCs/>
          <w:sz w:val="24"/>
          <w:szCs w:val="24"/>
        </w:rPr>
        <w:t>) who was receiving treatment for a gunshot wound to his right leg</w:t>
      </w:r>
      <w:r w:rsidR="00CA47ED">
        <w:rPr>
          <w:rFonts w:ascii="Times New Roman" w:eastAsia="Palatino Linotype" w:hAnsi="Times New Roman" w:cs="Times New Roman"/>
          <w:bCs/>
          <w:sz w:val="24"/>
          <w:szCs w:val="24"/>
        </w:rPr>
        <w:t xml:space="preserve"> allegedly shot by SSPDF soldiers</w:t>
      </w:r>
      <w:r w:rsidRPr="00721A49">
        <w:rPr>
          <w:rFonts w:ascii="Times New Roman" w:eastAsia="Palatino Linotype" w:hAnsi="Times New Roman" w:cs="Times New Roman"/>
          <w:bCs/>
          <w:sz w:val="24"/>
          <w:szCs w:val="24"/>
        </w:rPr>
        <w:t xml:space="preserve">. According to </w:t>
      </w:r>
      <w:r w:rsidR="00CA47ED">
        <w:rPr>
          <w:rFonts w:ascii="Times New Roman" w:eastAsia="Palatino Linotype" w:hAnsi="Times New Roman" w:cs="Times New Roman"/>
          <w:bCs/>
          <w:sz w:val="24"/>
          <w:szCs w:val="24"/>
        </w:rPr>
        <w:t xml:space="preserve">the victim, on 21 July </w:t>
      </w:r>
      <w:r w:rsidR="00E75A6C">
        <w:rPr>
          <w:rFonts w:ascii="Times New Roman" w:eastAsia="Palatino Linotype" w:hAnsi="Times New Roman" w:cs="Times New Roman"/>
          <w:bCs/>
          <w:sz w:val="24"/>
          <w:szCs w:val="24"/>
        </w:rPr>
        <w:t xml:space="preserve">at afternoon hours, </w:t>
      </w:r>
      <w:r w:rsidR="00CA47ED">
        <w:rPr>
          <w:rFonts w:ascii="Times New Roman" w:eastAsia="Palatino Linotype" w:hAnsi="Times New Roman" w:cs="Times New Roman"/>
          <w:bCs/>
          <w:sz w:val="24"/>
          <w:szCs w:val="24"/>
        </w:rPr>
        <w:t>the boy was crossing from the region of Tonga to New Fangak with two other</w:t>
      </w:r>
      <w:r w:rsidR="00E75A6C">
        <w:rPr>
          <w:rFonts w:ascii="Times New Roman" w:eastAsia="Palatino Linotype" w:hAnsi="Times New Roman" w:cs="Times New Roman"/>
          <w:bCs/>
          <w:sz w:val="24"/>
          <w:szCs w:val="24"/>
        </w:rPr>
        <w:t xml:space="preserve"> minor</w:t>
      </w:r>
      <w:r w:rsidR="00CA47ED">
        <w:rPr>
          <w:rFonts w:ascii="Times New Roman" w:eastAsia="Palatino Linotype" w:hAnsi="Times New Roman" w:cs="Times New Roman"/>
          <w:bCs/>
          <w:sz w:val="24"/>
          <w:szCs w:val="24"/>
        </w:rPr>
        <w:t xml:space="preserve"> friends </w:t>
      </w:r>
      <w:r w:rsidR="00E75A6C">
        <w:rPr>
          <w:rFonts w:ascii="Times New Roman" w:eastAsia="Palatino Linotype" w:hAnsi="Times New Roman" w:cs="Times New Roman"/>
          <w:bCs/>
          <w:sz w:val="24"/>
          <w:szCs w:val="24"/>
        </w:rPr>
        <w:t xml:space="preserve">when SSPDF shot him in his leg while his friends escaped. According to him, his friends went back once SSPDF left the scene and rescued the victim. </w:t>
      </w:r>
    </w:p>
    <w:p w14:paraId="0FAFF14B" w14:textId="77777777" w:rsidR="00721A49" w:rsidRDefault="00721A49" w:rsidP="00141502">
      <w:pPr>
        <w:spacing w:after="0" w:line="240" w:lineRule="auto"/>
        <w:contextualSpacing/>
        <w:jc w:val="both"/>
        <w:rPr>
          <w:rFonts w:ascii="Times New Roman" w:eastAsia="Palatino Linotype" w:hAnsi="Times New Roman" w:cs="Times New Roman"/>
          <w:bCs/>
          <w:sz w:val="24"/>
          <w:szCs w:val="24"/>
        </w:rPr>
      </w:pPr>
    </w:p>
    <w:p w14:paraId="18EA9C75" w14:textId="2686F424" w:rsidR="00140A17" w:rsidRDefault="00140A17" w:rsidP="00140A17">
      <w:pPr>
        <w:spacing w:after="0" w:line="240" w:lineRule="auto"/>
        <w:contextualSpacing/>
        <w:jc w:val="both"/>
        <w:rPr>
          <w:rFonts w:ascii="Times New Roman" w:eastAsia="Palatino Linotype" w:hAnsi="Times New Roman" w:cs="Times New Roman"/>
          <w:bCs/>
          <w:sz w:val="24"/>
          <w:szCs w:val="24"/>
        </w:rPr>
      </w:pPr>
      <w:r w:rsidRPr="00140A17">
        <w:rPr>
          <w:rFonts w:ascii="Times New Roman" w:eastAsia="Palatino Linotype" w:hAnsi="Times New Roman" w:cs="Times New Roman"/>
          <w:bCs/>
          <w:sz w:val="24"/>
          <w:szCs w:val="24"/>
        </w:rPr>
        <w:lastRenderedPageBreak/>
        <w:t>HRD also interviewed a 17-year-old boy (</w:t>
      </w:r>
      <w:r w:rsidRPr="00140A17">
        <w:rPr>
          <w:rFonts w:ascii="Times New Roman" w:eastAsia="Palatino Linotype" w:hAnsi="Times New Roman" w:cs="Times New Roman"/>
          <w:bCs/>
          <w:i/>
          <w:iCs/>
          <w:sz w:val="24"/>
          <w:szCs w:val="24"/>
        </w:rPr>
        <w:t>name on file</w:t>
      </w:r>
      <w:r w:rsidRPr="00140A17">
        <w:rPr>
          <w:rFonts w:ascii="Times New Roman" w:eastAsia="Palatino Linotype" w:hAnsi="Times New Roman" w:cs="Times New Roman"/>
          <w:bCs/>
          <w:sz w:val="24"/>
          <w:szCs w:val="24"/>
        </w:rPr>
        <w:t xml:space="preserve">) transferred from Upper Nile, who </w:t>
      </w:r>
      <w:r w:rsidR="001E16D3">
        <w:rPr>
          <w:rFonts w:ascii="Times New Roman" w:eastAsia="Palatino Linotype" w:hAnsi="Times New Roman" w:cs="Times New Roman"/>
          <w:bCs/>
          <w:sz w:val="24"/>
          <w:szCs w:val="24"/>
        </w:rPr>
        <w:t>was</w:t>
      </w:r>
      <w:r w:rsidRPr="00140A17">
        <w:rPr>
          <w:rFonts w:ascii="Times New Roman" w:eastAsia="Palatino Linotype" w:hAnsi="Times New Roman" w:cs="Times New Roman"/>
          <w:bCs/>
          <w:sz w:val="24"/>
          <w:szCs w:val="24"/>
        </w:rPr>
        <w:t xml:space="preserve"> injured during the clashes on 22 September in </w:t>
      </w:r>
      <w:proofErr w:type="spellStart"/>
      <w:r w:rsidRPr="00140A17">
        <w:rPr>
          <w:rFonts w:ascii="Times New Roman" w:eastAsia="Palatino Linotype" w:hAnsi="Times New Roman" w:cs="Times New Roman"/>
          <w:bCs/>
          <w:sz w:val="24"/>
          <w:szCs w:val="24"/>
        </w:rPr>
        <w:t>Burabiey</w:t>
      </w:r>
      <w:proofErr w:type="spellEnd"/>
      <w:r w:rsidRPr="00140A17">
        <w:rPr>
          <w:rFonts w:ascii="Times New Roman" w:eastAsia="Palatino Linotype" w:hAnsi="Times New Roman" w:cs="Times New Roman"/>
          <w:bCs/>
          <w:sz w:val="24"/>
          <w:szCs w:val="24"/>
        </w:rPr>
        <w:t xml:space="preserve"> Boma, </w:t>
      </w:r>
      <w:proofErr w:type="spellStart"/>
      <w:r w:rsidRPr="00140A17">
        <w:rPr>
          <w:rFonts w:ascii="Times New Roman" w:eastAsia="Palatino Linotype" w:hAnsi="Times New Roman" w:cs="Times New Roman"/>
          <w:bCs/>
          <w:sz w:val="24"/>
          <w:szCs w:val="24"/>
        </w:rPr>
        <w:t>Jingmir</w:t>
      </w:r>
      <w:proofErr w:type="spellEnd"/>
      <w:r w:rsidRPr="00140A17">
        <w:rPr>
          <w:rFonts w:ascii="Times New Roman" w:eastAsia="Palatino Linotype" w:hAnsi="Times New Roman" w:cs="Times New Roman"/>
          <w:bCs/>
          <w:sz w:val="24"/>
          <w:szCs w:val="24"/>
        </w:rPr>
        <w:t xml:space="preserve"> Payam, Nasir County, located at the confluence of the </w:t>
      </w:r>
      <w:proofErr w:type="spellStart"/>
      <w:r w:rsidRPr="00140A17">
        <w:rPr>
          <w:rFonts w:ascii="Times New Roman" w:eastAsia="Palatino Linotype" w:hAnsi="Times New Roman" w:cs="Times New Roman"/>
          <w:bCs/>
          <w:sz w:val="24"/>
          <w:szCs w:val="24"/>
        </w:rPr>
        <w:t>Sobat</w:t>
      </w:r>
      <w:proofErr w:type="spellEnd"/>
      <w:r w:rsidRPr="00140A17">
        <w:rPr>
          <w:rFonts w:ascii="Times New Roman" w:eastAsia="Palatino Linotype" w:hAnsi="Times New Roman" w:cs="Times New Roman"/>
          <w:bCs/>
          <w:sz w:val="24"/>
          <w:szCs w:val="24"/>
        </w:rPr>
        <w:t xml:space="preserve"> and Pibor rivers, near the border with Ethiopia. According to him, his injury was caused by SSPDF soldiers. HRD observed a serious wound on his left leg, with the bullet still lodged inside. Furthermore, HRD interviewed another injured youth, aged 20,</w:t>
      </w:r>
      <w:r w:rsidR="001E16D3">
        <w:rPr>
          <w:rFonts w:ascii="Times New Roman" w:eastAsia="Palatino Linotype" w:hAnsi="Times New Roman" w:cs="Times New Roman"/>
          <w:bCs/>
          <w:sz w:val="24"/>
          <w:szCs w:val="24"/>
        </w:rPr>
        <w:t xml:space="preserve"> from the same incident</w:t>
      </w:r>
      <w:r w:rsidRPr="00140A17">
        <w:rPr>
          <w:rFonts w:ascii="Times New Roman" w:eastAsia="Palatino Linotype" w:hAnsi="Times New Roman" w:cs="Times New Roman"/>
          <w:bCs/>
          <w:sz w:val="24"/>
          <w:szCs w:val="24"/>
        </w:rPr>
        <w:t xml:space="preserve"> and observed wounds on his left leg and left arm.</w:t>
      </w:r>
    </w:p>
    <w:p w14:paraId="1C909C65" w14:textId="77777777" w:rsidR="00140A17" w:rsidRPr="00140A17" w:rsidRDefault="00140A17" w:rsidP="00140A17">
      <w:pPr>
        <w:spacing w:after="0" w:line="240" w:lineRule="auto"/>
        <w:contextualSpacing/>
        <w:jc w:val="both"/>
        <w:rPr>
          <w:rFonts w:ascii="Times New Roman" w:eastAsia="Palatino Linotype" w:hAnsi="Times New Roman" w:cs="Times New Roman"/>
          <w:bCs/>
          <w:sz w:val="24"/>
          <w:szCs w:val="24"/>
        </w:rPr>
      </w:pPr>
    </w:p>
    <w:p w14:paraId="08C55EF2" w14:textId="77777777" w:rsidR="001E16D3" w:rsidRDefault="00140A17" w:rsidP="00140A17">
      <w:pPr>
        <w:spacing w:after="0" w:line="240" w:lineRule="auto"/>
        <w:contextualSpacing/>
        <w:jc w:val="both"/>
        <w:rPr>
          <w:rFonts w:ascii="Times New Roman" w:eastAsia="Palatino Linotype" w:hAnsi="Times New Roman" w:cs="Times New Roman"/>
          <w:bCs/>
          <w:sz w:val="24"/>
          <w:szCs w:val="24"/>
        </w:rPr>
      </w:pPr>
      <w:r w:rsidRPr="00140A17">
        <w:rPr>
          <w:rFonts w:ascii="Times New Roman" w:eastAsia="Palatino Linotype" w:hAnsi="Times New Roman" w:cs="Times New Roman"/>
          <w:bCs/>
          <w:sz w:val="24"/>
          <w:szCs w:val="24"/>
        </w:rPr>
        <w:t>Due to time constraints, the team briefly met with a 23-year-old health worker (</w:t>
      </w:r>
      <w:r w:rsidRPr="00140A17">
        <w:rPr>
          <w:rFonts w:ascii="Times New Roman" w:eastAsia="Palatino Linotype" w:hAnsi="Times New Roman" w:cs="Times New Roman"/>
          <w:bCs/>
          <w:i/>
          <w:iCs/>
          <w:sz w:val="24"/>
          <w:szCs w:val="24"/>
        </w:rPr>
        <w:t>name on file</w:t>
      </w:r>
      <w:r w:rsidRPr="00140A17">
        <w:rPr>
          <w:rFonts w:ascii="Times New Roman" w:eastAsia="Palatino Linotype" w:hAnsi="Times New Roman" w:cs="Times New Roman"/>
          <w:bCs/>
          <w:sz w:val="24"/>
          <w:szCs w:val="24"/>
        </w:rPr>
        <w:t>) who was injured</w:t>
      </w:r>
      <w:r w:rsidR="001E16D3">
        <w:rPr>
          <w:rFonts w:ascii="Times New Roman" w:eastAsia="Palatino Linotype" w:hAnsi="Times New Roman" w:cs="Times New Roman"/>
          <w:bCs/>
          <w:sz w:val="24"/>
          <w:szCs w:val="24"/>
        </w:rPr>
        <w:t xml:space="preserve"> in her head and leg</w:t>
      </w:r>
      <w:r w:rsidRPr="00140A17">
        <w:rPr>
          <w:rFonts w:ascii="Times New Roman" w:eastAsia="Palatino Linotype" w:hAnsi="Times New Roman" w:cs="Times New Roman"/>
          <w:bCs/>
          <w:sz w:val="24"/>
          <w:szCs w:val="24"/>
        </w:rPr>
        <w:t xml:space="preserve"> during the bombardment of the MSF compound in Old Fangak in May. </w:t>
      </w:r>
    </w:p>
    <w:p w14:paraId="7E33DCBE" w14:textId="77777777" w:rsidR="001E16D3" w:rsidRDefault="001E16D3" w:rsidP="00140A17">
      <w:pPr>
        <w:spacing w:after="0" w:line="240" w:lineRule="auto"/>
        <w:contextualSpacing/>
        <w:jc w:val="both"/>
        <w:rPr>
          <w:rFonts w:ascii="Times New Roman" w:eastAsia="Palatino Linotype" w:hAnsi="Times New Roman" w:cs="Times New Roman"/>
          <w:bCs/>
          <w:sz w:val="24"/>
          <w:szCs w:val="24"/>
        </w:rPr>
      </w:pPr>
    </w:p>
    <w:p w14:paraId="7B80F2C4" w14:textId="35107226" w:rsidR="00140A17" w:rsidRPr="00140A17" w:rsidRDefault="001E16D3" w:rsidP="00140A17">
      <w:pPr>
        <w:spacing w:after="0" w:line="240" w:lineRule="auto"/>
        <w:contextualSpacing/>
        <w:jc w:val="both"/>
        <w:rPr>
          <w:rFonts w:ascii="Times New Roman" w:eastAsia="Palatino Linotype" w:hAnsi="Times New Roman" w:cs="Times New Roman"/>
          <w:bCs/>
          <w:i/>
          <w:iCs/>
          <w:sz w:val="24"/>
          <w:szCs w:val="24"/>
        </w:rPr>
      </w:pPr>
      <w:r w:rsidRPr="001E16D3">
        <w:rPr>
          <w:rFonts w:ascii="Times New Roman" w:eastAsia="Palatino Linotype" w:hAnsi="Times New Roman" w:cs="Times New Roman"/>
          <w:bCs/>
          <w:i/>
          <w:iCs/>
          <w:sz w:val="24"/>
          <w:szCs w:val="24"/>
        </w:rPr>
        <w:t xml:space="preserve">Comments: </w:t>
      </w:r>
      <w:r w:rsidR="00140A17" w:rsidRPr="00140A17">
        <w:rPr>
          <w:rFonts w:ascii="Times New Roman" w:eastAsia="Palatino Linotype" w:hAnsi="Times New Roman" w:cs="Times New Roman"/>
          <w:bCs/>
          <w:i/>
          <w:iCs/>
          <w:sz w:val="24"/>
          <w:szCs w:val="24"/>
        </w:rPr>
        <w:t>HRD plans to seek additional time and access Akobo to continue interviews and verification.</w:t>
      </w:r>
    </w:p>
    <w:p w14:paraId="20130D84" w14:textId="77777777" w:rsidR="009234B2" w:rsidRDefault="009234B2" w:rsidP="009234B2">
      <w:pPr>
        <w:spacing w:after="0" w:line="240" w:lineRule="auto"/>
        <w:contextualSpacing/>
        <w:jc w:val="both"/>
        <w:rPr>
          <w:rFonts w:ascii="Times New Roman" w:eastAsia="Palatino Linotype" w:hAnsi="Times New Roman" w:cs="Times New Roman"/>
          <w:bCs/>
          <w:sz w:val="24"/>
          <w:szCs w:val="24"/>
        </w:rPr>
      </w:pPr>
    </w:p>
    <w:p w14:paraId="1E49F6AD" w14:textId="62CA0762" w:rsidR="009234B2" w:rsidRPr="001E16D3" w:rsidRDefault="00DE5DBF" w:rsidP="001E16D3">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5D30C589" w14:textId="77777777" w:rsidR="00147C11" w:rsidRPr="00147C11" w:rsidRDefault="00147C11" w:rsidP="00506CEF">
      <w:pPr>
        <w:spacing w:after="0" w:line="240" w:lineRule="auto"/>
        <w:jc w:val="both"/>
        <w:rPr>
          <w:rFonts w:ascii="Times New Roman" w:eastAsia="Palatino Linotype" w:hAnsi="Times New Roman" w:cs="Times New Roman"/>
          <w:bCs/>
          <w:sz w:val="24"/>
          <w:szCs w:val="24"/>
        </w:rPr>
      </w:pPr>
    </w:p>
    <w:p w14:paraId="2FCE3D18"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DE5DBF">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DE5DBF"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1226D6C8" w14:textId="77777777" w:rsidR="00532BD4" w:rsidRDefault="00DE5DBF" w:rsidP="00532BD4">
      <w:pPr>
        <w:numPr>
          <w:ilvl w:val="0"/>
          <w:numId w:val="1"/>
        </w:numPr>
        <w:spacing w:after="0" w:line="240" w:lineRule="auto"/>
        <w:ind w:left="284"/>
        <w:contextualSpacing/>
        <w:jc w:val="both"/>
        <w:rPr>
          <w:rFonts w:ascii="Times New Roman" w:eastAsia="Palatino Linotype" w:hAnsi="Times New Roman" w:cs="Times New Roman"/>
          <w:sz w:val="24"/>
          <w:szCs w:val="24"/>
        </w:rPr>
      </w:pPr>
      <w:r w:rsidRPr="001E16D3">
        <w:rPr>
          <w:rFonts w:ascii="Times New Roman" w:eastAsia="Palatino Linotype" w:hAnsi="Times New Roman" w:cs="Times New Roman"/>
          <w:b/>
          <w:sz w:val="24"/>
          <w:szCs w:val="24"/>
        </w:rPr>
        <w:t>Other</w:t>
      </w:r>
      <w:r>
        <w:rPr>
          <w:rFonts w:ascii="Times New Roman" w:eastAsia="Palatino Linotype" w:hAnsi="Times New Roman" w:cs="Times New Roman"/>
          <w:b/>
          <w:sz w:val="24"/>
          <w:szCs w:val="24"/>
        </w:rPr>
        <w:t xml:space="preserve"> Key Human Rights and Protection Concerns</w:t>
      </w:r>
      <w:bookmarkEnd w:id="2"/>
    </w:p>
    <w:p w14:paraId="07C4B0FC" w14:textId="5CC52A99" w:rsidR="00B722B3" w:rsidRPr="00714B15" w:rsidRDefault="009766DB" w:rsidP="00714B15">
      <w:pPr>
        <w:pStyle w:val="NormalWeb"/>
        <w:jc w:val="lowKashida"/>
      </w:pPr>
      <w:r>
        <w:t xml:space="preserve"> </w:t>
      </w:r>
    </w:p>
    <w:sectPr w:rsidR="00B722B3" w:rsidRPr="00714B15">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AA919" w14:textId="77777777" w:rsidR="00364297" w:rsidRDefault="00364297">
      <w:pPr>
        <w:spacing w:line="240" w:lineRule="auto"/>
      </w:pPr>
      <w:r>
        <w:separator/>
      </w:r>
    </w:p>
  </w:endnote>
  <w:endnote w:type="continuationSeparator" w:id="0">
    <w:p w14:paraId="332EBA5C" w14:textId="77777777" w:rsidR="00364297" w:rsidRDefault="003642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DE5DB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78527" w14:textId="77777777" w:rsidR="00364297" w:rsidRDefault="00364297">
      <w:pPr>
        <w:spacing w:after="0"/>
      </w:pPr>
      <w:r>
        <w:separator/>
      </w:r>
    </w:p>
  </w:footnote>
  <w:footnote w:type="continuationSeparator" w:id="0">
    <w:p w14:paraId="1DCDF555" w14:textId="77777777" w:rsidR="00364297" w:rsidRDefault="00364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DE5DBF">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271655"/>
    <w:multiLevelType w:val="hybridMultilevel"/>
    <w:tmpl w:val="C8E69B1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6"/>
  </w:num>
  <w:num w:numId="3" w16cid:durableId="1561402489">
    <w:abstractNumId w:val="7"/>
  </w:num>
  <w:num w:numId="4" w16cid:durableId="1966112562">
    <w:abstractNumId w:val="5"/>
  </w:num>
  <w:num w:numId="5" w16cid:durableId="311451427">
    <w:abstractNumId w:val="8"/>
  </w:num>
  <w:num w:numId="6" w16cid:durableId="1095133269">
    <w:abstractNumId w:val="2"/>
  </w:num>
  <w:num w:numId="7" w16cid:durableId="840586861">
    <w:abstractNumId w:val="3"/>
  </w:num>
  <w:num w:numId="8" w16cid:durableId="226258272">
    <w:abstractNumId w:val="1"/>
  </w:num>
  <w:num w:numId="9" w16cid:durableId="9769595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DFB"/>
    <w:rsid w:val="00084D13"/>
    <w:rsid w:val="00093267"/>
    <w:rsid w:val="000949E3"/>
    <w:rsid w:val="00095FE7"/>
    <w:rsid w:val="00096285"/>
    <w:rsid w:val="00097552"/>
    <w:rsid w:val="00097CD1"/>
    <w:rsid w:val="000A00F4"/>
    <w:rsid w:val="000A054C"/>
    <w:rsid w:val="000A5953"/>
    <w:rsid w:val="000A76E2"/>
    <w:rsid w:val="000B0AE8"/>
    <w:rsid w:val="000B1C4B"/>
    <w:rsid w:val="000B1D15"/>
    <w:rsid w:val="000B2F47"/>
    <w:rsid w:val="000B3183"/>
    <w:rsid w:val="000B7CE3"/>
    <w:rsid w:val="000C12E3"/>
    <w:rsid w:val="000C3601"/>
    <w:rsid w:val="000C7B78"/>
    <w:rsid w:val="000D2523"/>
    <w:rsid w:val="000D4558"/>
    <w:rsid w:val="000D4781"/>
    <w:rsid w:val="000D5B92"/>
    <w:rsid w:val="000E3D9F"/>
    <w:rsid w:val="000E5F62"/>
    <w:rsid w:val="000E64E7"/>
    <w:rsid w:val="000E7759"/>
    <w:rsid w:val="000F0211"/>
    <w:rsid w:val="000F14AF"/>
    <w:rsid w:val="000F2EA2"/>
    <w:rsid w:val="000F380C"/>
    <w:rsid w:val="000F7C72"/>
    <w:rsid w:val="00100A5C"/>
    <w:rsid w:val="001020F1"/>
    <w:rsid w:val="00103724"/>
    <w:rsid w:val="001064DD"/>
    <w:rsid w:val="00106DBC"/>
    <w:rsid w:val="0011074C"/>
    <w:rsid w:val="00111C60"/>
    <w:rsid w:val="00112DD3"/>
    <w:rsid w:val="00122791"/>
    <w:rsid w:val="00124055"/>
    <w:rsid w:val="00124851"/>
    <w:rsid w:val="001249A5"/>
    <w:rsid w:val="001250C9"/>
    <w:rsid w:val="00125E87"/>
    <w:rsid w:val="001260DD"/>
    <w:rsid w:val="00133542"/>
    <w:rsid w:val="00133ADE"/>
    <w:rsid w:val="00140A17"/>
    <w:rsid w:val="00141502"/>
    <w:rsid w:val="00141B6B"/>
    <w:rsid w:val="001428D6"/>
    <w:rsid w:val="00146953"/>
    <w:rsid w:val="00147C11"/>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A5E"/>
    <w:rsid w:val="001873AD"/>
    <w:rsid w:val="00190A2A"/>
    <w:rsid w:val="001971C4"/>
    <w:rsid w:val="001A07BC"/>
    <w:rsid w:val="001A1D52"/>
    <w:rsid w:val="001A502D"/>
    <w:rsid w:val="001A53D3"/>
    <w:rsid w:val="001A588A"/>
    <w:rsid w:val="001A71FE"/>
    <w:rsid w:val="001B2DA9"/>
    <w:rsid w:val="001C1F95"/>
    <w:rsid w:val="001C7C4C"/>
    <w:rsid w:val="001D0246"/>
    <w:rsid w:val="001D2CC9"/>
    <w:rsid w:val="001D31CC"/>
    <w:rsid w:val="001D5B48"/>
    <w:rsid w:val="001D641B"/>
    <w:rsid w:val="001E0781"/>
    <w:rsid w:val="001E096F"/>
    <w:rsid w:val="001E0FB0"/>
    <w:rsid w:val="001E0FBE"/>
    <w:rsid w:val="001E16D3"/>
    <w:rsid w:val="001E1AF3"/>
    <w:rsid w:val="001E21F2"/>
    <w:rsid w:val="001E356D"/>
    <w:rsid w:val="001E4FCB"/>
    <w:rsid w:val="001E7B75"/>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1E26"/>
    <w:rsid w:val="002325AA"/>
    <w:rsid w:val="00232E16"/>
    <w:rsid w:val="0023428F"/>
    <w:rsid w:val="002354DB"/>
    <w:rsid w:val="00236563"/>
    <w:rsid w:val="0024197F"/>
    <w:rsid w:val="002441F8"/>
    <w:rsid w:val="00244480"/>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4184"/>
    <w:rsid w:val="00297FC2"/>
    <w:rsid w:val="002A174B"/>
    <w:rsid w:val="002A596C"/>
    <w:rsid w:val="002B0E0C"/>
    <w:rsid w:val="002C2E71"/>
    <w:rsid w:val="002C71D1"/>
    <w:rsid w:val="002C7D78"/>
    <w:rsid w:val="002C7E68"/>
    <w:rsid w:val="002D463A"/>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5EA9"/>
    <w:rsid w:val="00316B70"/>
    <w:rsid w:val="00320392"/>
    <w:rsid w:val="00320A11"/>
    <w:rsid w:val="00322B01"/>
    <w:rsid w:val="0032434D"/>
    <w:rsid w:val="003246B4"/>
    <w:rsid w:val="0032526F"/>
    <w:rsid w:val="0032721B"/>
    <w:rsid w:val="00327C47"/>
    <w:rsid w:val="00327D39"/>
    <w:rsid w:val="00330ACC"/>
    <w:rsid w:val="00330BD1"/>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297"/>
    <w:rsid w:val="00364AB2"/>
    <w:rsid w:val="00365C65"/>
    <w:rsid w:val="003702C2"/>
    <w:rsid w:val="00370535"/>
    <w:rsid w:val="003717BA"/>
    <w:rsid w:val="00372341"/>
    <w:rsid w:val="00377F26"/>
    <w:rsid w:val="00383A05"/>
    <w:rsid w:val="00385A16"/>
    <w:rsid w:val="00385E41"/>
    <w:rsid w:val="00390D7A"/>
    <w:rsid w:val="00392676"/>
    <w:rsid w:val="00393285"/>
    <w:rsid w:val="00393886"/>
    <w:rsid w:val="00394413"/>
    <w:rsid w:val="00394436"/>
    <w:rsid w:val="00395CD1"/>
    <w:rsid w:val="003964EB"/>
    <w:rsid w:val="003A2CB7"/>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0094"/>
    <w:rsid w:val="003D03AD"/>
    <w:rsid w:val="003D12E0"/>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3822"/>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63E63"/>
    <w:rsid w:val="00472CA9"/>
    <w:rsid w:val="0047493C"/>
    <w:rsid w:val="0047605C"/>
    <w:rsid w:val="004827F3"/>
    <w:rsid w:val="00483AC9"/>
    <w:rsid w:val="004842F9"/>
    <w:rsid w:val="004848A3"/>
    <w:rsid w:val="004848C9"/>
    <w:rsid w:val="00484BE2"/>
    <w:rsid w:val="00484FB2"/>
    <w:rsid w:val="00492673"/>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3500"/>
    <w:rsid w:val="004E5D81"/>
    <w:rsid w:val="004E5E2B"/>
    <w:rsid w:val="004E6417"/>
    <w:rsid w:val="004F4011"/>
    <w:rsid w:val="004F4F17"/>
    <w:rsid w:val="004F5540"/>
    <w:rsid w:val="00501B38"/>
    <w:rsid w:val="00502DEE"/>
    <w:rsid w:val="00504933"/>
    <w:rsid w:val="00506CEF"/>
    <w:rsid w:val="00511C5D"/>
    <w:rsid w:val="00514C5E"/>
    <w:rsid w:val="00520468"/>
    <w:rsid w:val="005216FF"/>
    <w:rsid w:val="00522A2E"/>
    <w:rsid w:val="00523966"/>
    <w:rsid w:val="00525766"/>
    <w:rsid w:val="00526FA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685F"/>
    <w:rsid w:val="00580801"/>
    <w:rsid w:val="00582BB4"/>
    <w:rsid w:val="00586475"/>
    <w:rsid w:val="005864F3"/>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42F9"/>
    <w:rsid w:val="005B6785"/>
    <w:rsid w:val="005B71B0"/>
    <w:rsid w:val="005C5750"/>
    <w:rsid w:val="005D0512"/>
    <w:rsid w:val="005D0786"/>
    <w:rsid w:val="005D3275"/>
    <w:rsid w:val="005D6363"/>
    <w:rsid w:val="005E011A"/>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1B75"/>
    <w:rsid w:val="00612F1E"/>
    <w:rsid w:val="006137E4"/>
    <w:rsid w:val="00616B6D"/>
    <w:rsid w:val="00617131"/>
    <w:rsid w:val="00620699"/>
    <w:rsid w:val="00621AE8"/>
    <w:rsid w:val="00626AFA"/>
    <w:rsid w:val="006275F3"/>
    <w:rsid w:val="006277FE"/>
    <w:rsid w:val="0063074E"/>
    <w:rsid w:val="00632001"/>
    <w:rsid w:val="006331C0"/>
    <w:rsid w:val="006357E1"/>
    <w:rsid w:val="00636DC0"/>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F3E"/>
    <w:rsid w:val="00685134"/>
    <w:rsid w:val="00685F65"/>
    <w:rsid w:val="006865B4"/>
    <w:rsid w:val="00691BED"/>
    <w:rsid w:val="00695A8D"/>
    <w:rsid w:val="0069687C"/>
    <w:rsid w:val="006A0EDC"/>
    <w:rsid w:val="006A382E"/>
    <w:rsid w:val="006A4683"/>
    <w:rsid w:val="006A4722"/>
    <w:rsid w:val="006A72EC"/>
    <w:rsid w:val="006B1C0E"/>
    <w:rsid w:val="006B2CF0"/>
    <w:rsid w:val="006B3E27"/>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299F"/>
    <w:rsid w:val="00713DDC"/>
    <w:rsid w:val="00714B15"/>
    <w:rsid w:val="007167E1"/>
    <w:rsid w:val="0072198E"/>
    <w:rsid w:val="00721A49"/>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5954"/>
    <w:rsid w:val="007B6CDE"/>
    <w:rsid w:val="007C22AA"/>
    <w:rsid w:val="007C286C"/>
    <w:rsid w:val="007C4BF0"/>
    <w:rsid w:val="007C5285"/>
    <w:rsid w:val="007C65B9"/>
    <w:rsid w:val="007D255C"/>
    <w:rsid w:val="007D286A"/>
    <w:rsid w:val="007D35CD"/>
    <w:rsid w:val="007D5A58"/>
    <w:rsid w:val="007D63FC"/>
    <w:rsid w:val="007D6AA3"/>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99D"/>
    <w:rsid w:val="00836B32"/>
    <w:rsid w:val="00836C4F"/>
    <w:rsid w:val="008405AB"/>
    <w:rsid w:val="008414CF"/>
    <w:rsid w:val="00842767"/>
    <w:rsid w:val="00842A4E"/>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34B2"/>
    <w:rsid w:val="00927104"/>
    <w:rsid w:val="0092770F"/>
    <w:rsid w:val="00930A25"/>
    <w:rsid w:val="00931A9D"/>
    <w:rsid w:val="00932AC7"/>
    <w:rsid w:val="00932B2D"/>
    <w:rsid w:val="00932E79"/>
    <w:rsid w:val="00933CF2"/>
    <w:rsid w:val="0093678C"/>
    <w:rsid w:val="009369E9"/>
    <w:rsid w:val="00936A10"/>
    <w:rsid w:val="0093731C"/>
    <w:rsid w:val="00940638"/>
    <w:rsid w:val="0094266C"/>
    <w:rsid w:val="00942C63"/>
    <w:rsid w:val="009431CF"/>
    <w:rsid w:val="00943625"/>
    <w:rsid w:val="00944C61"/>
    <w:rsid w:val="00945DA9"/>
    <w:rsid w:val="00947031"/>
    <w:rsid w:val="00947189"/>
    <w:rsid w:val="00956254"/>
    <w:rsid w:val="00960333"/>
    <w:rsid w:val="009603E0"/>
    <w:rsid w:val="00963B61"/>
    <w:rsid w:val="00963E17"/>
    <w:rsid w:val="00970BAC"/>
    <w:rsid w:val="0097225D"/>
    <w:rsid w:val="00972476"/>
    <w:rsid w:val="00972F71"/>
    <w:rsid w:val="00975652"/>
    <w:rsid w:val="009766DB"/>
    <w:rsid w:val="00981D06"/>
    <w:rsid w:val="009839D1"/>
    <w:rsid w:val="00985247"/>
    <w:rsid w:val="009854E5"/>
    <w:rsid w:val="00987263"/>
    <w:rsid w:val="00987B2E"/>
    <w:rsid w:val="009930C6"/>
    <w:rsid w:val="00993B5B"/>
    <w:rsid w:val="009940C1"/>
    <w:rsid w:val="009976C5"/>
    <w:rsid w:val="00997D3C"/>
    <w:rsid w:val="009A0D4A"/>
    <w:rsid w:val="009A200C"/>
    <w:rsid w:val="009A48E3"/>
    <w:rsid w:val="009A4B3E"/>
    <w:rsid w:val="009A6D60"/>
    <w:rsid w:val="009B0104"/>
    <w:rsid w:val="009B2E5E"/>
    <w:rsid w:val="009B2ED1"/>
    <w:rsid w:val="009B44DF"/>
    <w:rsid w:val="009B5F5B"/>
    <w:rsid w:val="009C0F73"/>
    <w:rsid w:val="009C4D8A"/>
    <w:rsid w:val="009C561B"/>
    <w:rsid w:val="009D1A6C"/>
    <w:rsid w:val="009D1E3B"/>
    <w:rsid w:val="009D2CFE"/>
    <w:rsid w:val="009D602C"/>
    <w:rsid w:val="009D7369"/>
    <w:rsid w:val="009E0544"/>
    <w:rsid w:val="009E08EF"/>
    <w:rsid w:val="009E3005"/>
    <w:rsid w:val="009E4017"/>
    <w:rsid w:val="009E402C"/>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77F9E"/>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4ABF"/>
    <w:rsid w:val="00AC5E49"/>
    <w:rsid w:val="00AD17D4"/>
    <w:rsid w:val="00AD3F72"/>
    <w:rsid w:val="00AD65FE"/>
    <w:rsid w:val="00AE1349"/>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5953"/>
    <w:rsid w:val="00B36FEF"/>
    <w:rsid w:val="00B40455"/>
    <w:rsid w:val="00B41592"/>
    <w:rsid w:val="00B41937"/>
    <w:rsid w:val="00B54147"/>
    <w:rsid w:val="00B55CF5"/>
    <w:rsid w:val="00B57765"/>
    <w:rsid w:val="00B57AA5"/>
    <w:rsid w:val="00B62225"/>
    <w:rsid w:val="00B65AD5"/>
    <w:rsid w:val="00B66CF4"/>
    <w:rsid w:val="00B722B3"/>
    <w:rsid w:val="00B74046"/>
    <w:rsid w:val="00B74A38"/>
    <w:rsid w:val="00B74C1E"/>
    <w:rsid w:val="00B76656"/>
    <w:rsid w:val="00B76898"/>
    <w:rsid w:val="00B80039"/>
    <w:rsid w:val="00B875D8"/>
    <w:rsid w:val="00B87CAB"/>
    <w:rsid w:val="00B87EB6"/>
    <w:rsid w:val="00B93E4D"/>
    <w:rsid w:val="00BA0562"/>
    <w:rsid w:val="00BA2540"/>
    <w:rsid w:val="00BA5404"/>
    <w:rsid w:val="00BA7C6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074E3"/>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355B9"/>
    <w:rsid w:val="00C4373E"/>
    <w:rsid w:val="00C4401E"/>
    <w:rsid w:val="00C444EF"/>
    <w:rsid w:val="00C46666"/>
    <w:rsid w:val="00C50293"/>
    <w:rsid w:val="00C51444"/>
    <w:rsid w:val="00C5458E"/>
    <w:rsid w:val="00C56CCA"/>
    <w:rsid w:val="00C578DF"/>
    <w:rsid w:val="00C618C8"/>
    <w:rsid w:val="00C639B3"/>
    <w:rsid w:val="00C659DC"/>
    <w:rsid w:val="00C65C3E"/>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47ED"/>
    <w:rsid w:val="00CA5DA1"/>
    <w:rsid w:val="00CA6B19"/>
    <w:rsid w:val="00CB116E"/>
    <w:rsid w:val="00CB1D3E"/>
    <w:rsid w:val="00CB4B2D"/>
    <w:rsid w:val="00CB5A7F"/>
    <w:rsid w:val="00CB6218"/>
    <w:rsid w:val="00CB6E7D"/>
    <w:rsid w:val="00CC0C19"/>
    <w:rsid w:val="00CC42F4"/>
    <w:rsid w:val="00CC486E"/>
    <w:rsid w:val="00CC62A8"/>
    <w:rsid w:val="00CC6DDC"/>
    <w:rsid w:val="00CD00CD"/>
    <w:rsid w:val="00CD0576"/>
    <w:rsid w:val="00CD0AFE"/>
    <w:rsid w:val="00CD12FC"/>
    <w:rsid w:val="00CD5A70"/>
    <w:rsid w:val="00CD768B"/>
    <w:rsid w:val="00CE3228"/>
    <w:rsid w:val="00CE34D6"/>
    <w:rsid w:val="00CE4FEA"/>
    <w:rsid w:val="00CE594E"/>
    <w:rsid w:val="00CF2E02"/>
    <w:rsid w:val="00CF37F8"/>
    <w:rsid w:val="00CF487C"/>
    <w:rsid w:val="00D00385"/>
    <w:rsid w:val="00D02019"/>
    <w:rsid w:val="00D02A97"/>
    <w:rsid w:val="00D03033"/>
    <w:rsid w:val="00D0728A"/>
    <w:rsid w:val="00D10B38"/>
    <w:rsid w:val="00D13E80"/>
    <w:rsid w:val="00D1591F"/>
    <w:rsid w:val="00D15E7F"/>
    <w:rsid w:val="00D17BED"/>
    <w:rsid w:val="00D201FF"/>
    <w:rsid w:val="00D20326"/>
    <w:rsid w:val="00D2245F"/>
    <w:rsid w:val="00D244B9"/>
    <w:rsid w:val="00D278F1"/>
    <w:rsid w:val="00D3151A"/>
    <w:rsid w:val="00D32918"/>
    <w:rsid w:val="00D36695"/>
    <w:rsid w:val="00D3755C"/>
    <w:rsid w:val="00D43007"/>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240E"/>
    <w:rsid w:val="00D84EDE"/>
    <w:rsid w:val="00D856CF"/>
    <w:rsid w:val="00D86DAF"/>
    <w:rsid w:val="00D876F5"/>
    <w:rsid w:val="00D90111"/>
    <w:rsid w:val="00D90436"/>
    <w:rsid w:val="00D918A3"/>
    <w:rsid w:val="00D93B02"/>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5DBF"/>
    <w:rsid w:val="00DE60FE"/>
    <w:rsid w:val="00DE7776"/>
    <w:rsid w:val="00DE7C92"/>
    <w:rsid w:val="00DF2810"/>
    <w:rsid w:val="00DF2E60"/>
    <w:rsid w:val="00DF492E"/>
    <w:rsid w:val="00DF4A3D"/>
    <w:rsid w:val="00DF67F2"/>
    <w:rsid w:val="00DF7575"/>
    <w:rsid w:val="00DF7586"/>
    <w:rsid w:val="00E0034E"/>
    <w:rsid w:val="00E016EE"/>
    <w:rsid w:val="00E01960"/>
    <w:rsid w:val="00E01A11"/>
    <w:rsid w:val="00E030AC"/>
    <w:rsid w:val="00E04082"/>
    <w:rsid w:val="00E0463D"/>
    <w:rsid w:val="00E06CDF"/>
    <w:rsid w:val="00E153B3"/>
    <w:rsid w:val="00E15FEC"/>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A6C"/>
    <w:rsid w:val="00E75E07"/>
    <w:rsid w:val="00E767B5"/>
    <w:rsid w:val="00E777F9"/>
    <w:rsid w:val="00E80343"/>
    <w:rsid w:val="00E808E6"/>
    <w:rsid w:val="00E809CB"/>
    <w:rsid w:val="00E80E70"/>
    <w:rsid w:val="00E82A1A"/>
    <w:rsid w:val="00E84C4B"/>
    <w:rsid w:val="00E857FB"/>
    <w:rsid w:val="00E86313"/>
    <w:rsid w:val="00E909CB"/>
    <w:rsid w:val="00E90AA8"/>
    <w:rsid w:val="00E919A8"/>
    <w:rsid w:val="00E919D9"/>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0273"/>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C19"/>
    <w:rsid w:val="00F96DAD"/>
    <w:rsid w:val="00F97F37"/>
    <w:rsid w:val="00FA1799"/>
    <w:rsid w:val="00FA25A2"/>
    <w:rsid w:val="00FA375F"/>
    <w:rsid w:val="00FA4353"/>
    <w:rsid w:val="00FA5331"/>
    <w:rsid w:val="00FA588A"/>
    <w:rsid w:val="00FB6933"/>
    <w:rsid w:val="00FC03B3"/>
    <w:rsid w:val="00FC3322"/>
    <w:rsid w:val="00FC46C2"/>
    <w:rsid w:val="00FC50A5"/>
    <w:rsid w:val="00FC643A"/>
    <w:rsid w:val="00FC647E"/>
    <w:rsid w:val="00FC7390"/>
    <w:rsid w:val="00FD282B"/>
    <w:rsid w:val="00FD2C7B"/>
    <w:rsid w:val="00FD5062"/>
    <w:rsid w:val="00FD532C"/>
    <w:rsid w:val="00FD61E9"/>
    <w:rsid w:val="00FE3F89"/>
    <w:rsid w:val="00FE5EC5"/>
    <w:rsid w:val="00FF159C"/>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CEF"/>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4138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7914">
      <w:bodyDiv w:val="1"/>
      <w:marLeft w:val="0"/>
      <w:marRight w:val="0"/>
      <w:marTop w:val="0"/>
      <w:marBottom w:val="0"/>
      <w:divBdr>
        <w:top w:val="none" w:sz="0" w:space="0" w:color="auto"/>
        <w:left w:val="none" w:sz="0" w:space="0" w:color="auto"/>
        <w:bottom w:val="none" w:sz="0" w:space="0" w:color="auto"/>
        <w:right w:val="none" w:sz="0" w:space="0" w:color="auto"/>
      </w:divBdr>
    </w:div>
    <w:div w:id="111679834">
      <w:bodyDiv w:val="1"/>
      <w:marLeft w:val="0"/>
      <w:marRight w:val="0"/>
      <w:marTop w:val="0"/>
      <w:marBottom w:val="0"/>
      <w:divBdr>
        <w:top w:val="none" w:sz="0" w:space="0" w:color="auto"/>
        <w:left w:val="none" w:sz="0" w:space="0" w:color="auto"/>
        <w:bottom w:val="none" w:sz="0" w:space="0" w:color="auto"/>
        <w:right w:val="none" w:sz="0" w:space="0" w:color="auto"/>
      </w:divBdr>
    </w:div>
    <w:div w:id="284311066">
      <w:bodyDiv w:val="1"/>
      <w:marLeft w:val="0"/>
      <w:marRight w:val="0"/>
      <w:marTop w:val="0"/>
      <w:marBottom w:val="0"/>
      <w:divBdr>
        <w:top w:val="none" w:sz="0" w:space="0" w:color="auto"/>
        <w:left w:val="none" w:sz="0" w:space="0" w:color="auto"/>
        <w:bottom w:val="none" w:sz="0" w:space="0" w:color="auto"/>
        <w:right w:val="none" w:sz="0" w:space="0" w:color="auto"/>
      </w:divBdr>
    </w:div>
    <w:div w:id="416250208">
      <w:bodyDiv w:val="1"/>
      <w:marLeft w:val="0"/>
      <w:marRight w:val="0"/>
      <w:marTop w:val="0"/>
      <w:marBottom w:val="0"/>
      <w:divBdr>
        <w:top w:val="none" w:sz="0" w:space="0" w:color="auto"/>
        <w:left w:val="none" w:sz="0" w:space="0" w:color="auto"/>
        <w:bottom w:val="none" w:sz="0" w:space="0" w:color="auto"/>
        <w:right w:val="none" w:sz="0" w:space="0" w:color="auto"/>
      </w:divBdr>
    </w:div>
    <w:div w:id="548801580">
      <w:bodyDiv w:val="1"/>
      <w:marLeft w:val="0"/>
      <w:marRight w:val="0"/>
      <w:marTop w:val="0"/>
      <w:marBottom w:val="0"/>
      <w:divBdr>
        <w:top w:val="none" w:sz="0" w:space="0" w:color="auto"/>
        <w:left w:val="none" w:sz="0" w:space="0" w:color="auto"/>
        <w:bottom w:val="none" w:sz="0" w:space="0" w:color="auto"/>
        <w:right w:val="none" w:sz="0" w:space="0" w:color="auto"/>
      </w:divBdr>
    </w:div>
    <w:div w:id="598686650">
      <w:bodyDiv w:val="1"/>
      <w:marLeft w:val="0"/>
      <w:marRight w:val="0"/>
      <w:marTop w:val="0"/>
      <w:marBottom w:val="0"/>
      <w:divBdr>
        <w:top w:val="none" w:sz="0" w:space="0" w:color="auto"/>
        <w:left w:val="none" w:sz="0" w:space="0" w:color="auto"/>
        <w:bottom w:val="none" w:sz="0" w:space="0" w:color="auto"/>
        <w:right w:val="none" w:sz="0" w:space="0" w:color="auto"/>
      </w:divBdr>
    </w:div>
    <w:div w:id="805705862">
      <w:bodyDiv w:val="1"/>
      <w:marLeft w:val="0"/>
      <w:marRight w:val="0"/>
      <w:marTop w:val="0"/>
      <w:marBottom w:val="0"/>
      <w:divBdr>
        <w:top w:val="none" w:sz="0" w:space="0" w:color="auto"/>
        <w:left w:val="none" w:sz="0" w:space="0" w:color="auto"/>
        <w:bottom w:val="none" w:sz="0" w:space="0" w:color="auto"/>
        <w:right w:val="none" w:sz="0" w:space="0" w:color="auto"/>
      </w:divBdr>
    </w:div>
    <w:div w:id="1005942398">
      <w:bodyDiv w:val="1"/>
      <w:marLeft w:val="0"/>
      <w:marRight w:val="0"/>
      <w:marTop w:val="0"/>
      <w:marBottom w:val="0"/>
      <w:divBdr>
        <w:top w:val="none" w:sz="0" w:space="0" w:color="auto"/>
        <w:left w:val="none" w:sz="0" w:space="0" w:color="auto"/>
        <w:bottom w:val="none" w:sz="0" w:space="0" w:color="auto"/>
        <w:right w:val="none" w:sz="0" w:space="0" w:color="auto"/>
      </w:divBdr>
    </w:div>
    <w:div w:id="1060833843">
      <w:bodyDiv w:val="1"/>
      <w:marLeft w:val="0"/>
      <w:marRight w:val="0"/>
      <w:marTop w:val="0"/>
      <w:marBottom w:val="0"/>
      <w:divBdr>
        <w:top w:val="none" w:sz="0" w:space="0" w:color="auto"/>
        <w:left w:val="none" w:sz="0" w:space="0" w:color="auto"/>
        <w:bottom w:val="none" w:sz="0" w:space="0" w:color="auto"/>
        <w:right w:val="none" w:sz="0" w:space="0" w:color="auto"/>
      </w:divBdr>
    </w:div>
    <w:div w:id="1117061208">
      <w:bodyDiv w:val="1"/>
      <w:marLeft w:val="0"/>
      <w:marRight w:val="0"/>
      <w:marTop w:val="0"/>
      <w:marBottom w:val="0"/>
      <w:divBdr>
        <w:top w:val="none" w:sz="0" w:space="0" w:color="auto"/>
        <w:left w:val="none" w:sz="0" w:space="0" w:color="auto"/>
        <w:bottom w:val="none" w:sz="0" w:space="0" w:color="auto"/>
        <w:right w:val="none" w:sz="0" w:space="0" w:color="auto"/>
      </w:divBdr>
    </w:div>
    <w:div w:id="1406223000">
      <w:bodyDiv w:val="1"/>
      <w:marLeft w:val="0"/>
      <w:marRight w:val="0"/>
      <w:marTop w:val="0"/>
      <w:marBottom w:val="0"/>
      <w:divBdr>
        <w:top w:val="none" w:sz="0" w:space="0" w:color="auto"/>
        <w:left w:val="none" w:sz="0" w:space="0" w:color="auto"/>
        <w:bottom w:val="none" w:sz="0" w:space="0" w:color="auto"/>
        <w:right w:val="none" w:sz="0" w:space="0" w:color="auto"/>
      </w:divBdr>
    </w:div>
    <w:div w:id="1544438027">
      <w:bodyDiv w:val="1"/>
      <w:marLeft w:val="0"/>
      <w:marRight w:val="0"/>
      <w:marTop w:val="0"/>
      <w:marBottom w:val="0"/>
      <w:divBdr>
        <w:top w:val="none" w:sz="0" w:space="0" w:color="auto"/>
        <w:left w:val="none" w:sz="0" w:space="0" w:color="auto"/>
        <w:bottom w:val="none" w:sz="0" w:space="0" w:color="auto"/>
        <w:right w:val="none" w:sz="0" w:space="0" w:color="auto"/>
      </w:divBdr>
    </w:div>
    <w:div w:id="1626735507">
      <w:bodyDiv w:val="1"/>
      <w:marLeft w:val="0"/>
      <w:marRight w:val="0"/>
      <w:marTop w:val="0"/>
      <w:marBottom w:val="0"/>
      <w:divBdr>
        <w:top w:val="none" w:sz="0" w:space="0" w:color="auto"/>
        <w:left w:val="none" w:sz="0" w:space="0" w:color="auto"/>
        <w:bottom w:val="none" w:sz="0" w:space="0" w:color="auto"/>
        <w:right w:val="none" w:sz="0" w:space="0" w:color="auto"/>
      </w:divBdr>
    </w:div>
    <w:div w:id="1778133710">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DD3A35D4210749A801AFB411C78FF6" ma:contentTypeVersion="5" ma:contentTypeDescription="Create a new document." ma:contentTypeScope="" ma:versionID="f2c0eb7cc689d884445b1dd3591f812c">
  <xsd:schema xmlns:xsd="http://www.w3.org/2001/XMLSchema" xmlns:xs="http://www.w3.org/2001/XMLSchema" xmlns:p="http://schemas.microsoft.com/office/2006/metadata/properties" xmlns:ns3="c31e6b8b-3d08-41cd-aed6-728b86d11f1b" targetNamespace="http://schemas.microsoft.com/office/2006/metadata/properties" ma:root="true" ma:fieldsID="2102b8284280078036308a08f209c45a" ns3:_="">
    <xsd:import namespace="c31e6b8b-3d08-41cd-aed6-728b86d11f1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e6b8b-3d08-41cd-aed6-728b86d11f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31e6b8b-3d08-41cd-aed6-728b86d11f1b" xsi:nil="true"/>
  </documentManagement>
</p:properties>
</file>

<file path=customXml/itemProps1.xml><?xml version="1.0" encoding="utf-8"?>
<ds:datastoreItem xmlns:ds="http://schemas.openxmlformats.org/officeDocument/2006/customXml" ds:itemID="{0A86DEAF-28E3-4386-BE4E-4E3872FE5E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e6b8b-3d08-41cd-aed6-728b86d11f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 ds:uri="c31e6b8b-3d08-41cd-aed6-728b86d11f1b"/>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527</Words>
  <Characters>3008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4</cp:revision>
  <cp:lastPrinted>2025-10-09T13:04:00Z</cp:lastPrinted>
  <dcterms:created xsi:type="dcterms:W3CDTF">2025-10-11T16:52:00Z</dcterms:created>
  <dcterms:modified xsi:type="dcterms:W3CDTF">2025-10-11T16:56:00Z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0x0101002FDD3A35D4210749A801AFB411C78FF6</vt:lpwstr>
  </property>
  <property fmtid="{D5CDD505-2E9C-101B-9397-08002B2CF9AE}" pid="3" name="KSOProductBuildVer">
    <vt:lpwstr>1033-12.2.0.17562</vt:lpwstr>
  </property>
  <property fmtid="{D5CDD505-2E9C-101B-9397-08002B2CF9AE}" pid="4" name="ICV">
    <vt:lpwstr>C13F8209031141C5B638B73F4F019E74_13</vt:lpwstr>
  </property>
</Properties>
</file>