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1808509"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1AF893B1" w:rsidR="007B5F44" w:rsidRPr="00B72528" w:rsidRDefault="00910B8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F50850">
        <w:rPr>
          <w:rFonts w:ascii="Times New Roman" w:hAnsi="Times New Roman" w:cs="Times New Roman"/>
          <w:b/>
          <w:bCs/>
          <w:sz w:val="24"/>
          <w:szCs w:val="24"/>
          <w:lang w:val="en-GB"/>
        </w:rPr>
        <w:t>3</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9240B9">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9240B9">
      <w:pPr>
        <w:spacing w:after="0" w:line="240" w:lineRule="auto"/>
        <w:jc w:val="both"/>
        <w:rPr>
          <w:rFonts w:ascii="Times New Roman" w:hAnsi="Times New Roman" w:cs="Times New Roman"/>
          <w:b/>
          <w:bCs/>
          <w:sz w:val="24"/>
          <w:szCs w:val="24"/>
          <w:lang w:val="en-GB"/>
        </w:rPr>
      </w:pPr>
    </w:p>
    <w:bookmarkEnd w:id="0"/>
    <w:p w14:paraId="1F3A7CD1" w14:textId="6770827A" w:rsidR="00C4307D" w:rsidRPr="00F133A2" w:rsidRDefault="00F133A2" w:rsidP="009240B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lang w:val="en-GB"/>
        </w:rPr>
        <w:t>Elements of the National Salvation Front (</w:t>
      </w:r>
      <w:r w:rsidRPr="00F133A2">
        <w:rPr>
          <w:rFonts w:ascii="Times New Roman" w:eastAsia="Palatino Linotype" w:hAnsi="Times New Roman" w:cs="Times New Roman"/>
          <w:b/>
          <w:sz w:val="24"/>
          <w:szCs w:val="24"/>
        </w:rPr>
        <w:t>NAS</w:t>
      </w:r>
      <w:r>
        <w:rPr>
          <w:rFonts w:ascii="Times New Roman" w:eastAsia="Palatino Linotype" w:hAnsi="Times New Roman" w:cs="Times New Roman"/>
          <w:b/>
          <w:sz w:val="24"/>
          <w:szCs w:val="24"/>
        </w:rPr>
        <w:t>)</w:t>
      </w:r>
      <w:r w:rsidRPr="00F133A2">
        <w:rPr>
          <w:rFonts w:ascii="Times New Roman" w:eastAsia="Palatino Linotype" w:hAnsi="Times New Roman" w:cs="Times New Roman"/>
          <w:b/>
          <w:sz w:val="24"/>
          <w:szCs w:val="24"/>
        </w:rPr>
        <w:t xml:space="preserve"> abducted on</w:t>
      </w:r>
      <w:r>
        <w:rPr>
          <w:rFonts w:ascii="Times New Roman" w:eastAsia="Palatino Linotype" w:hAnsi="Times New Roman" w:cs="Times New Roman"/>
          <w:b/>
          <w:sz w:val="24"/>
          <w:szCs w:val="24"/>
        </w:rPr>
        <w:t>e</w:t>
      </w:r>
      <w:r w:rsidRPr="00F133A2">
        <w:rPr>
          <w:rFonts w:ascii="Times New Roman" w:eastAsia="Palatino Linotype" w:hAnsi="Times New Roman" w:cs="Times New Roman"/>
          <w:b/>
          <w:sz w:val="24"/>
          <w:szCs w:val="24"/>
        </w:rPr>
        <w:t xml:space="preserve"> civilian </w:t>
      </w:r>
      <w:r>
        <w:rPr>
          <w:rFonts w:ascii="Times New Roman" w:eastAsia="Palatino Linotype" w:hAnsi="Times New Roman" w:cs="Times New Roman"/>
          <w:b/>
          <w:sz w:val="24"/>
          <w:szCs w:val="24"/>
        </w:rPr>
        <w:t>in</w:t>
      </w:r>
      <w:r w:rsidRPr="00C73C82">
        <w:rPr>
          <w:rFonts w:ascii="Times New Roman" w:eastAsia="Palatino Linotype" w:hAnsi="Times New Roman" w:cs="Times New Roman"/>
          <w:b/>
          <w:sz w:val="24"/>
          <w:szCs w:val="24"/>
        </w:rPr>
        <w:t xml:space="preserve"> Lasu Payam, Yei River County</w:t>
      </w:r>
      <w:r>
        <w:rPr>
          <w:rFonts w:ascii="Times New Roman" w:eastAsia="Palatino Linotype" w:hAnsi="Times New Roman" w:cs="Times New Roman"/>
          <w:b/>
          <w:sz w:val="24"/>
          <w:szCs w:val="24"/>
        </w:rPr>
        <w:t xml:space="preserve"> (Central Equatoria);</w:t>
      </w:r>
    </w:p>
    <w:p w14:paraId="55AB3F23" w14:textId="3F0FF440" w:rsidR="00D22958" w:rsidRPr="00102320" w:rsidRDefault="00102320" w:rsidP="009240B9">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102320">
        <w:rPr>
          <w:rFonts w:ascii="Times New Roman" w:eastAsia="Palatino Linotype" w:hAnsi="Times New Roman" w:cs="Times New Roman"/>
          <w:b/>
          <w:sz w:val="24"/>
          <w:szCs w:val="24"/>
        </w:rPr>
        <w:t>uspected elements</w:t>
      </w:r>
      <w:r w:rsidRPr="00102320">
        <w:rPr>
          <w:rFonts w:ascii="Times New Roman" w:eastAsia="Palatino Linotype" w:hAnsi="Times New Roman" w:cs="Times New Roman"/>
          <w:b/>
          <w:sz w:val="24"/>
          <w:szCs w:val="24"/>
        </w:rPr>
        <w:t xml:space="preserve"> </w:t>
      </w:r>
      <w:r>
        <w:rPr>
          <w:rFonts w:ascii="Times New Roman" w:eastAsia="Palatino Linotype" w:hAnsi="Times New Roman" w:cs="Times New Roman"/>
          <w:b/>
          <w:sz w:val="24"/>
          <w:szCs w:val="24"/>
        </w:rPr>
        <w:t>of the Sudan People’s Liberation Army – in Opposition (</w:t>
      </w:r>
      <w:r w:rsidRPr="00102320">
        <w:rPr>
          <w:rFonts w:ascii="Times New Roman" w:eastAsia="Palatino Linotype" w:hAnsi="Times New Roman" w:cs="Times New Roman"/>
          <w:b/>
          <w:sz w:val="24"/>
          <w:szCs w:val="24"/>
        </w:rPr>
        <w:t>SPLA-IO</w:t>
      </w:r>
      <w:r>
        <w:rPr>
          <w:rFonts w:ascii="Times New Roman" w:eastAsia="Palatino Linotype" w:hAnsi="Times New Roman" w:cs="Times New Roman"/>
          <w:b/>
          <w:sz w:val="24"/>
          <w:szCs w:val="24"/>
        </w:rPr>
        <w:t>)</w:t>
      </w:r>
      <w:r w:rsidRPr="00102320">
        <w:rPr>
          <w:rFonts w:ascii="Times New Roman" w:eastAsia="Palatino Linotype" w:hAnsi="Times New Roman" w:cs="Times New Roman"/>
          <w:b/>
          <w:sz w:val="24"/>
          <w:szCs w:val="24"/>
        </w:rPr>
        <w:t xml:space="preserve"> shot and injured one civilian </w:t>
      </w:r>
      <w:r>
        <w:rPr>
          <w:rFonts w:ascii="Times New Roman" w:eastAsia="Palatino Linotype" w:hAnsi="Times New Roman" w:cs="Times New Roman"/>
          <w:b/>
          <w:sz w:val="24"/>
          <w:szCs w:val="24"/>
        </w:rPr>
        <w:t>in</w:t>
      </w:r>
      <w:r w:rsidRPr="00C73C82">
        <w:rPr>
          <w:rFonts w:ascii="Times New Roman" w:eastAsia="Palatino Linotype" w:hAnsi="Times New Roman" w:cs="Times New Roman"/>
          <w:b/>
          <w:sz w:val="24"/>
          <w:szCs w:val="24"/>
        </w:rPr>
        <w:t xml:space="preserve"> Narus Payam, Kapoeta East County</w:t>
      </w:r>
      <w:r>
        <w:rPr>
          <w:rFonts w:ascii="Times New Roman" w:eastAsia="Palatino Linotype" w:hAnsi="Times New Roman" w:cs="Times New Roman"/>
          <w:b/>
          <w:sz w:val="24"/>
          <w:szCs w:val="24"/>
        </w:rPr>
        <w:t xml:space="preserve"> (Eastern Equatoria);</w:t>
      </w:r>
    </w:p>
    <w:p w14:paraId="47E7AE3F" w14:textId="7F6966E1" w:rsidR="0065088B" w:rsidRPr="009240B9" w:rsidRDefault="009240B9" w:rsidP="009240B9">
      <w:pPr>
        <w:pStyle w:val="ListParagraph"/>
        <w:numPr>
          <w:ilvl w:val="0"/>
          <w:numId w:val="25"/>
        </w:numPr>
        <w:spacing w:after="0" w:line="240" w:lineRule="auto"/>
        <w:jc w:val="both"/>
        <w:rPr>
          <w:rFonts w:ascii="Times New Roman" w:eastAsia="Palatino Linotype" w:hAnsi="Times New Roman" w:cs="Times New Roman"/>
          <w:b/>
          <w:sz w:val="24"/>
          <w:szCs w:val="24"/>
        </w:rPr>
      </w:pPr>
      <w:r w:rsidRPr="009240B9">
        <w:rPr>
          <w:rFonts w:ascii="Times New Roman" w:eastAsia="Palatino Linotype" w:hAnsi="Times New Roman" w:cs="Times New Roman"/>
          <w:b/>
          <w:sz w:val="24"/>
          <w:szCs w:val="24"/>
        </w:rPr>
        <w:t xml:space="preserve">Dinka Jaluau armed elements abducted one juvenile </w:t>
      </w:r>
      <w:r>
        <w:rPr>
          <w:rFonts w:ascii="Times New Roman" w:eastAsia="Palatino Linotype" w:hAnsi="Times New Roman" w:cs="Times New Roman"/>
          <w:b/>
          <w:sz w:val="24"/>
          <w:szCs w:val="24"/>
        </w:rPr>
        <w:t xml:space="preserve">in </w:t>
      </w:r>
      <w:r w:rsidRPr="009240B9">
        <w:rPr>
          <w:rFonts w:ascii="Times New Roman" w:eastAsia="Palatino Linotype" w:hAnsi="Times New Roman" w:cs="Times New Roman"/>
          <w:b/>
          <w:sz w:val="24"/>
          <w:szCs w:val="24"/>
        </w:rPr>
        <w:t>Palieng Payam, Tonj East County</w:t>
      </w:r>
      <w:r>
        <w:rPr>
          <w:rFonts w:ascii="Times New Roman" w:eastAsia="Palatino Linotype" w:hAnsi="Times New Roman" w:cs="Times New Roman"/>
          <w:b/>
          <w:sz w:val="24"/>
          <w:szCs w:val="24"/>
        </w:rPr>
        <w:t xml:space="preserve"> (Warrap);</w:t>
      </w:r>
    </w:p>
    <w:p w14:paraId="0021A749" w14:textId="55CDC2EC" w:rsidR="001F0B59" w:rsidRPr="009240B9" w:rsidRDefault="009240B9" w:rsidP="009240B9">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South Sudan People’s Defence Forces (</w:t>
      </w:r>
      <w:r w:rsidRPr="009240B9">
        <w:rPr>
          <w:rFonts w:ascii="Times New Roman" w:eastAsia="Palatino Linotype" w:hAnsi="Times New Roman" w:cs="Times New Roman"/>
          <w:b/>
          <w:sz w:val="24"/>
          <w:szCs w:val="24"/>
        </w:rPr>
        <w:t>SSPDF</w:t>
      </w:r>
      <w:r>
        <w:rPr>
          <w:rFonts w:ascii="Times New Roman" w:eastAsia="Palatino Linotype" w:hAnsi="Times New Roman" w:cs="Times New Roman"/>
          <w:b/>
          <w:sz w:val="24"/>
          <w:szCs w:val="24"/>
        </w:rPr>
        <w:t>)</w:t>
      </w:r>
      <w:r w:rsidRPr="009240B9">
        <w:rPr>
          <w:rFonts w:ascii="Times New Roman" w:eastAsia="Palatino Linotype" w:hAnsi="Times New Roman" w:cs="Times New Roman"/>
          <w:b/>
          <w:sz w:val="24"/>
          <w:szCs w:val="24"/>
        </w:rPr>
        <w:t xml:space="preserve"> arbitrarily arrested and detained one civilian </w:t>
      </w:r>
      <w:r>
        <w:rPr>
          <w:rFonts w:ascii="Times New Roman" w:eastAsia="Palatino Linotype" w:hAnsi="Times New Roman" w:cs="Times New Roman"/>
          <w:b/>
          <w:sz w:val="24"/>
          <w:szCs w:val="24"/>
        </w:rPr>
        <w:t>in</w:t>
      </w:r>
      <w:r w:rsidRPr="00C73C82">
        <w:rPr>
          <w:rFonts w:ascii="Times New Roman" w:eastAsia="Palatino Linotype" w:hAnsi="Times New Roman" w:cs="Times New Roman"/>
          <w:b/>
          <w:sz w:val="24"/>
          <w:szCs w:val="24"/>
        </w:rPr>
        <w:t xml:space="preserve"> Rocrocdong Payam</w:t>
      </w:r>
      <w:r w:rsidRPr="009240B9">
        <w:rPr>
          <w:rFonts w:ascii="Times New Roman" w:eastAsia="Palatino Linotype" w:hAnsi="Times New Roman" w:cs="Times New Roman"/>
          <w:b/>
          <w:sz w:val="24"/>
          <w:szCs w:val="24"/>
        </w:rPr>
        <w:t>,</w:t>
      </w:r>
      <w:r w:rsidRPr="00C73C82">
        <w:rPr>
          <w:rFonts w:ascii="Times New Roman" w:eastAsia="Palatino Linotype" w:hAnsi="Times New Roman" w:cs="Times New Roman"/>
          <w:b/>
          <w:sz w:val="24"/>
          <w:szCs w:val="24"/>
        </w:rPr>
        <w:t xml:space="preserve"> Jur River County</w:t>
      </w:r>
      <w:r>
        <w:rPr>
          <w:rFonts w:ascii="Times New Roman" w:eastAsia="Palatino Linotype" w:hAnsi="Times New Roman" w:cs="Times New Roman"/>
          <w:b/>
          <w:sz w:val="24"/>
          <w:szCs w:val="24"/>
        </w:rPr>
        <w:t xml:space="preserve"> (Western Bahr el Ghazal).</w:t>
      </w:r>
    </w:p>
    <w:p w14:paraId="53D9C2E7" w14:textId="77777777" w:rsidR="00910B8A" w:rsidRDefault="00910B8A" w:rsidP="009240B9">
      <w:pPr>
        <w:spacing w:after="0" w:line="240" w:lineRule="auto"/>
        <w:jc w:val="both"/>
        <w:rPr>
          <w:rFonts w:ascii="Times New Roman" w:eastAsia="Palatino Linotype" w:hAnsi="Times New Roman" w:cs="Times New Roman"/>
          <w:b/>
          <w:bCs/>
          <w:sz w:val="24"/>
          <w:szCs w:val="24"/>
        </w:rPr>
      </w:pPr>
    </w:p>
    <w:p w14:paraId="6289EB83" w14:textId="1743D9E6" w:rsidR="00910B8A" w:rsidRDefault="00C73C82" w:rsidP="009240B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Central </w:t>
      </w:r>
      <w:r w:rsidR="00C4307D">
        <w:rPr>
          <w:rFonts w:ascii="Times New Roman" w:eastAsia="Palatino Linotype" w:hAnsi="Times New Roman" w:cs="Times New Roman"/>
          <w:b/>
          <w:bCs/>
          <w:sz w:val="24"/>
          <w:szCs w:val="24"/>
        </w:rPr>
        <w:t>Equatoria</w:t>
      </w:r>
    </w:p>
    <w:p w14:paraId="787FB699" w14:textId="77777777" w:rsidR="00910B8A" w:rsidRPr="00C4307D" w:rsidRDefault="00910B8A" w:rsidP="009240B9">
      <w:pPr>
        <w:spacing w:after="0" w:line="240" w:lineRule="auto"/>
        <w:jc w:val="both"/>
        <w:rPr>
          <w:rFonts w:ascii="Times New Roman" w:eastAsia="Palatino Linotype" w:hAnsi="Times New Roman" w:cs="Times New Roman"/>
          <w:b/>
          <w:bCs/>
          <w:sz w:val="24"/>
          <w:szCs w:val="24"/>
        </w:rPr>
      </w:pPr>
    </w:p>
    <w:p w14:paraId="4F2AA553" w14:textId="349E31F2" w:rsidR="00C73C82" w:rsidRPr="00F133A2" w:rsidRDefault="00F133A2" w:rsidP="009240B9">
      <w:pPr>
        <w:pStyle w:val="ListParagraph"/>
        <w:numPr>
          <w:ilvl w:val="0"/>
          <w:numId w:val="33"/>
        </w:numPr>
        <w:spacing w:after="0" w:line="240" w:lineRule="auto"/>
        <w:jc w:val="both"/>
        <w:rPr>
          <w:rFonts w:ascii="Times New Roman" w:eastAsia="Palatino Linotype" w:hAnsi="Times New Roman" w:cs="Times New Roman"/>
          <w:sz w:val="24"/>
          <w:szCs w:val="24"/>
        </w:rPr>
      </w:pPr>
      <w:r w:rsidRPr="00F133A2">
        <w:rPr>
          <w:rFonts w:ascii="Times New Roman" w:eastAsia="Palatino Linotype" w:hAnsi="Times New Roman" w:cs="Times New Roman"/>
          <w:sz w:val="24"/>
          <w:szCs w:val="24"/>
        </w:rPr>
        <w:t>On 10 October, three secondary sources reported that on 15 July, NAS elements abducted on</w:t>
      </w:r>
      <w:r>
        <w:rPr>
          <w:rFonts w:ascii="Times New Roman" w:eastAsia="Palatino Linotype" w:hAnsi="Times New Roman" w:cs="Times New Roman"/>
          <w:sz w:val="24"/>
          <w:szCs w:val="24"/>
        </w:rPr>
        <w:t>e</w:t>
      </w:r>
      <w:r w:rsidRPr="00F133A2">
        <w:rPr>
          <w:rFonts w:ascii="Times New Roman" w:eastAsia="Palatino Linotype" w:hAnsi="Times New Roman" w:cs="Times New Roman"/>
          <w:sz w:val="24"/>
          <w:szCs w:val="24"/>
        </w:rPr>
        <w:t xml:space="preserve"> 52-year-old </w:t>
      </w:r>
      <w:r>
        <w:rPr>
          <w:rFonts w:ascii="Times New Roman" w:eastAsia="Palatino Linotype" w:hAnsi="Times New Roman" w:cs="Times New Roman"/>
          <w:sz w:val="24"/>
          <w:szCs w:val="24"/>
        </w:rPr>
        <w:t>m</w:t>
      </w:r>
      <w:r w:rsidRPr="00F133A2">
        <w:rPr>
          <w:rFonts w:ascii="Times New Roman" w:eastAsia="Palatino Linotype" w:hAnsi="Times New Roman" w:cs="Times New Roman"/>
          <w:sz w:val="24"/>
          <w:szCs w:val="24"/>
        </w:rPr>
        <w:t xml:space="preserve">ale civilian (a health care worker) </w:t>
      </w:r>
      <w:r w:rsidRPr="00C73C82">
        <w:rPr>
          <w:rFonts w:ascii="Times New Roman" w:eastAsia="Palatino Linotype" w:hAnsi="Times New Roman" w:cs="Times New Roman"/>
          <w:sz w:val="24"/>
          <w:szCs w:val="24"/>
        </w:rPr>
        <w:t>in Pisak village, Tokori Boma, Lasu Payam, Yei River County</w:t>
      </w:r>
      <w:r w:rsidRPr="00F133A2">
        <w:rPr>
          <w:rFonts w:ascii="Times New Roman" w:eastAsia="Palatino Linotype" w:hAnsi="Times New Roman" w:cs="Times New Roman"/>
          <w:sz w:val="24"/>
          <w:szCs w:val="24"/>
        </w:rPr>
        <w:t xml:space="preserve">. According to the sources, the NAS elements abducted the victim from his homestead and took him to an unknown location. The victim was </w:t>
      </w:r>
      <w:r w:rsidRPr="00C73C82">
        <w:rPr>
          <w:rFonts w:ascii="Times New Roman" w:eastAsia="Palatino Linotype" w:hAnsi="Times New Roman" w:cs="Times New Roman"/>
          <w:sz w:val="24"/>
          <w:szCs w:val="24"/>
        </w:rPr>
        <w:t>released on 18 July 2025 unharmed.</w:t>
      </w:r>
    </w:p>
    <w:p w14:paraId="52440BDA" w14:textId="77777777" w:rsidR="00C73C82" w:rsidRDefault="00C73C82" w:rsidP="009240B9">
      <w:pPr>
        <w:spacing w:after="0" w:line="240" w:lineRule="auto"/>
        <w:jc w:val="both"/>
        <w:rPr>
          <w:rFonts w:ascii="Times New Roman" w:eastAsia="Palatino Linotype" w:hAnsi="Times New Roman" w:cs="Times New Roman"/>
          <w:sz w:val="24"/>
          <w:szCs w:val="24"/>
        </w:rPr>
      </w:pPr>
    </w:p>
    <w:p w14:paraId="09607564" w14:textId="77777777" w:rsidR="00C73C82" w:rsidRDefault="00C73C82" w:rsidP="009240B9">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310EE70F" w14:textId="77777777" w:rsidR="00C73C82" w:rsidRPr="00C73C82" w:rsidRDefault="00C73C82" w:rsidP="009240B9">
      <w:pPr>
        <w:spacing w:after="0" w:line="240" w:lineRule="auto"/>
        <w:jc w:val="both"/>
        <w:rPr>
          <w:rFonts w:ascii="Times New Roman" w:eastAsia="Palatino Linotype" w:hAnsi="Times New Roman" w:cs="Times New Roman"/>
          <w:sz w:val="24"/>
          <w:szCs w:val="24"/>
        </w:rPr>
      </w:pPr>
    </w:p>
    <w:p w14:paraId="0C33CBEB" w14:textId="51CC3785" w:rsidR="00C73C82" w:rsidRPr="00102320" w:rsidRDefault="00F133A2" w:rsidP="009240B9">
      <w:pPr>
        <w:pStyle w:val="ListParagraph"/>
        <w:numPr>
          <w:ilvl w:val="0"/>
          <w:numId w:val="33"/>
        </w:numPr>
        <w:spacing w:after="0" w:line="240" w:lineRule="auto"/>
        <w:jc w:val="both"/>
        <w:rPr>
          <w:rFonts w:ascii="Times New Roman" w:eastAsia="Palatino Linotype" w:hAnsi="Times New Roman" w:cs="Times New Roman"/>
          <w:sz w:val="24"/>
          <w:szCs w:val="24"/>
        </w:rPr>
      </w:pPr>
      <w:r w:rsidRPr="00102320">
        <w:rPr>
          <w:rFonts w:ascii="Times New Roman" w:eastAsia="Palatino Linotype" w:hAnsi="Times New Roman" w:cs="Times New Roman"/>
          <w:sz w:val="24"/>
          <w:szCs w:val="24"/>
        </w:rPr>
        <w:t xml:space="preserve">On 10 October, </w:t>
      </w:r>
      <w:r w:rsidR="00102320" w:rsidRPr="00102320">
        <w:rPr>
          <w:rFonts w:ascii="Times New Roman" w:eastAsia="Palatino Linotype" w:hAnsi="Times New Roman" w:cs="Times New Roman"/>
          <w:sz w:val="24"/>
          <w:szCs w:val="24"/>
        </w:rPr>
        <w:t>multiple</w:t>
      </w:r>
      <w:r w:rsidR="004061EB" w:rsidRPr="00102320">
        <w:rPr>
          <w:rFonts w:ascii="Times New Roman" w:eastAsia="Palatino Linotype" w:hAnsi="Times New Roman" w:cs="Times New Roman"/>
          <w:sz w:val="24"/>
          <w:szCs w:val="24"/>
        </w:rPr>
        <w:t xml:space="preserve"> sources reported that </w:t>
      </w:r>
      <w:r w:rsidR="00102320" w:rsidRPr="00102320">
        <w:rPr>
          <w:rFonts w:ascii="Times New Roman" w:eastAsia="Palatino Linotype" w:hAnsi="Times New Roman" w:cs="Times New Roman"/>
          <w:sz w:val="24"/>
          <w:szCs w:val="24"/>
        </w:rPr>
        <w:t xml:space="preserve">on 4 October, suspected SPLA-IO elements shot and injured one </w:t>
      </w:r>
      <w:r w:rsidR="00102320" w:rsidRPr="00C73C82">
        <w:rPr>
          <w:rFonts w:ascii="Times New Roman" w:eastAsia="Palatino Linotype" w:hAnsi="Times New Roman" w:cs="Times New Roman"/>
          <w:sz w:val="24"/>
          <w:szCs w:val="24"/>
        </w:rPr>
        <w:t xml:space="preserve">40-year-old  </w:t>
      </w:r>
      <w:r w:rsidR="00102320" w:rsidRPr="00102320">
        <w:rPr>
          <w:rFonts w:ascii="Times New Roman" w:eastAsia="Palatino Linotype" w:hAnsi="Times New Roman" w:cs="Times New Roman"/>
          <w:sz w:val="24"/>
          <w:szCs w:val="24"/>
        </w:rPr>
        <w:t xml:space="preserve">male civilian (a businessman) </w:t>
      </w:r>
      <w:r w:rsidR="00102320" w:rsidRPr="00C73C82">
        <w:rPr>
          <w:rFonts w:ascii="Times New Roman" w:eastAsia="Palatino Linotype" w:hAnsi="Times New Roman" w:cs="Times New Roman"/>
          <w:sz w:val="24"/>
          <w:szCs w:val="24"/>
        </w:rPr>
        <w:t>in Lolim Boma, Narus Payam, Kapoeta East County</w:t>
      </w:r>
      <w:r w:rsidR="00102320" w:rsidRPr="00102320">
        <w:rPr>
          <w:rFonts w:ascii="Times New Roman" w:eastAsia="Palatino Linotype" w:hAnsi="Times New Roman" w:cs="Times New Roman"/>
          <w:sz w:val="24"/>
          <w:szCs w:val="24"/>
        </w:rPr>
        <w:t xml:space="preserve">. According to the sources, a group of 10 SPLA-IO elements </w:t>
      </w:r>
      <w:r w:rsidR="00102320" w:rsidRPr="00C73C82">
        <w:rPr>
          <w:rFonts w:ascii="Times New Roman" w:eastAsia="Palatino Linotype" w:hAnsi="Times New Roman" w:cs="Times New Roman"/>
          <w:sz w:val="24"/>
          <w:szCs w:val="24"/>
        </w:rPr>
        <w:t xml:space="preserve">ambushed </w:t>
      </w:r>
      <w:r w:rsidR="00102320" w:rsidRPr="00102320">
        <w:rPr>
          <w:rFonts w:ascii="Times New Roman" w:eastAsia="Palatino Linotype" w:hAnsi="Times New Roman" w:cs="Times New Roman"/>
          <w:sz w:val="24"/>
          <w:szCs w:val="24"/>
        </w:rPr>
        <w:t>and opened fire on the victim while he</w:t>
      </w:r>
      <w:r w:rsidR="00102320" w:rsidRPr="00C73C82">
        <w:rPr>
          <w:rFonts w:ascii="Times New Roman" w:eastAsia="Palatino Linotype" w:hAnsi="Times New Roman" w:cs="Times New Roman"/>
          <w:sz w:val="24"/>
          <w:szCs w:val="24"/>
        </w:rPr>
        <w:t xml:space="preserve"> was travelling on a motorcycle </w:t>
      </w:r>
      <w:r w:rsidR="00102320" w:rsidRPr="00102320">
        <w:rPr>
          <w:rFonts w:ascii="Times New Roman" w:eastAsia="Palatino Linotype" w:hAnsi="Times New Roman" w:cs="Times New Roman"/>
          <w:sz w:val="24"/>
          <w:szCs w:val="24"/>
        </w:rPr>
        <w:t xml:space="preserve">along the </w:t>
      </w:r>
      <w:r w:rsidR="00102320" w:rsidRPr="00C73C82">
        <w:rPr>
          <w:rFonts w:ascii="Times New Roman" w:eastAsia="Palatino Linotype" w:hAnsi="Times New Roman" w:cs="Times New Roman"/>
          <w:sz w:val="24"/>
          <w:szCs w:val="24"/>
        </w:rPr>
        <w:t>Narus</w:t>
      </w:r>
      <w:r w:rsidR="00102320" w:rsidRPr="00102320">
        <w:rPr>
          <w:rFonts w:ascii="Times New Roman" w:eastAsia="Palatino Linotype" w:hAnsi="Times New Roman" w:cs="Times New Roman"/>
          <w:sz w:val="24"/>
          <w:szCs w:val="24"/>
        </w:rPr>
        <w:t>-</w:t>
      </w:r>
      <w:r w:rsidR="00102320" w:rsidRPr="00C73C82">
        <w:rPr>
          <w:rFonts w:ascii="Times New Roman" w:eastAsia="Palatino Linotype" w:hAnsi="Times New Roman" w:cs="Times New Roman"/>
          <w:sz w:val="24"/>
          <w:szCs w:val="24"/>
        </w:rPr>
        <w:t xml:space="preserve">Kapoeta road in Lolim Boma, </w:t>
      </w:r>
      <w:r w:rsidR="00102320" w:rsidRPr="00102320">
        <w:rPr>
          <w:rFonts w:ascii="Times New Roman" w:eastAsia="Palatino Linotype" w:hAnsi="Times New Roman" w:cs="Times New Roman"/>
          <w:sz w:val="24"/>
          <w:szCs w:val="24"/>
        </w:rPr>
        <w:t>injuring him</w:t>
      </w:r>
      <w:r w:rsidR="00102320" w:rsidRPr="00C73C82">
        <w:rPr>
          <w:rFonts w:ascii="Times New Roman" w:eastAsia="Palatino Linotype" w:hAnsi="Times New Roman" w:cs="Times New Roman"/>
          <w:sz w:val="24"/>
          <w:szCs w:val="24"/>
        </w:rPr>
        <w:t>.</w:t>
      </w:r>
      <w:r w:rsidR="00102320" w:rsidRPr="00102320">
        <w:rPr>
          <w:rFonts w:ascii="Times New Roman" w:eastAsia="Palatino Linotype" w:hAnsi="Times New Roman" w:cs="Times New Roman"/>
          <w:sz w:val="24"/>
          <w:szCs w:val="24"/>
        </w:rPr>
        <w:t xml:space="preserve"> The victim was reportedly evacuated to Kenya for medical treatment. </w:t>
      </w:r>
    </w:p>
    <w:p w14:paraId="4B103281" w14:textId="77777777" w:rsidR="00C4307D" w:rsidRPr="00102320" w:rsidRDefault="00C4307D" w:rsidP="009240B9">
      <w:pPr>
        <w:spacing w:after="0" w:line="240" w:lineRule="auto"/>
        <w:jc w:val="both"/>
        <w:rPr>
          <w:rFonts w:ascii="Times New Roman" w:eastAsia="Palatino Linotype" w:hAnsi="Times New Roman" w:cs="Times New Roman"/>
          <w:sz w:val="24"/>
          <w:szCs w:val="24"/>
        </w:rPr>
      </w:pPr>
    </w:p>
    <w:p w14:paraId="5A39AE5F" w14:textId="383A309C" w:rsidR="00D36C5B" w:rsidRPr="008D20E5" w:rsidRDefault="00D36C5B" w:rsidP="009240B9">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76176F85" w14:textId="77777777" w:rsidR="004D3685" w:rsidRPr="00752438" w:rsidRDefault="004D3685" w:rsidP="009240B9">
      <w:pPr>
        <w:spacing w:after="0" w:line="240" w:lineRule="auto"/>
        <w:jc w:val="both"/>
        <w:rPr>
          <w:rFonts w:ascii="Times New Roman" w:eastAsia="Palatino Linotype" w:hAnsi="Times New Roman" w:cs="Times New Roman"/>
          <w:b/>
          <w:bCs/>
          <w:sz w:val="24"/>
          <w:szCs w:val="24"/>
        </w:rPr>
      </w:pPr>
    </w:p>
    <w:p w14:paraId="622FE08F" w14:textId="003E944A" w:rsidR="00D36C5B" w:rsidRPr="00752438" w:rsidRDefault="000B7BE6" w:rsidP="009240B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52438">
        <w:rPr>
          <w:rFonts w:ascii="Times New Roman" w:eastAsia="Palatino Linotype" w:hAnsi="Times New Roman" w:cs="Times New Roman"/>
          <w:sz w:val="24"/>
          <w:szCs w:val="24"/>
        </w:rPr>
        <w:t xml:space="preserve">On 12 October, three primary sources reported that </w:t>
      </w:r>
      <w:r w:rsidR="004D3685" w:rsidRPr="00752438">
        <w:rPr>
          <w:rFonts w:ascii="Times New Roman" w:eastAsia="Palatino Linotype" w:hAnsi="Times New Roman" w:cs="Times New Roman"/>
          <w:sz w:val="24"/>
          <w:szCs w:val="24"/>
        </w:rPr>
        <w:t xml:space="preserve">on 10 October, Dinka Jaluau armed elements abducted one male juvenile from the Dibka Luanyjang community during a cattle raid in </w:t>
      </w:r>
      <w:r w:rsidR="004D3685" w:rsidRPr="00752438">
        <w:rPr>
          <w:rFonts w:ascii="Times New Roman" w:eastAsia="Palatino Linotype" w:hAnsi="Times New Roman" w:cs="Times New Roman"/>
          <w:bCs/>
          <w:sz w:val="24"/>
          <w:szCs w:val="24"/>
        </w:rPr>
        <w:t>Rum-Athian village</w:t>
      </w:r>
      <w:r w:rsidR="004D3685" w:rsidRPr="00752438">
        <w:rPr>
          <w:rFonts w:ascii="Times New Roman" w:eastAsia="Palatino Linotype" w:hAnsi="Times New Roman" w:cs="Times New Roman"/>
          <w:bCs/>
          <w:sz w:val="24"/>
          <w:szCs w:val="24"/>
        </w:rPr>
        <w:t>,</w:t>
      </w:r>
      <w:r w:rsidR="004D3685" w:rsidRPr="00752438">
        <w:rPr>
          <w:rFonts w:ascii="Times New Roman" w:eastAsia="Palatino Linotype" w:hAnsi="Times New Roman" w:cs="Times New Roman"/>
          <w:sz w:val="24"/>
          <w:szCs w:val="24"/>
        </w:rPr>
        <w:t xml:space="preserve"> Palieng Payam, Tonj East County. According to the sources,  </w:t>
      </w:r>
      <w:r w:rsidR="004D3685" w:rsidRPr="00752438">
        <w:rPr>
          <w:rFonts w:ascii="Times New Roman" w:eastAsia="Palatino Linotype" w:hAnsi="Times New Roman" w:cs="Times New Roman"/>
          <w:bCs/>
          <w:sz w:val="24"/>
          <w:szCs w:val="24"/>
        </w:rPr>
        <w:t xml:space="preserve">the </w:t>
      </w:r>
      <w:r w:rsidR="004D3685" w:rsidRPr="00752438">
        <w:rPr>
          <w:rFonts w:ascii="Times New Roman" w:eastAsia="Palatino Linotype" w:hAnsi="Times New Roman" w:cs="Times New Roman"/>
          <w:bCs/>
          <w:sz w:val="24"/>
          <w:szCs w:val="24"/>
        </w:rPr>
        <w:t xml:space="preserve">Dinka </w:t>
      </w:r>
      <w:r w:rsidR="004D3685" w:rsidRPr="00752438">
        <w:rPr>
          <w:rFonts w:ascii="Times New Roman" w:eastAsia="Palatino Linotype" w:hAnsi="Times New Roman" w:cs="Times New Roman"/>
          <w:bCs/>
          <w:sz w:val="24"/>
          <w:szCs w:val="24"/>
        </w:rPr>
        <w:t xml:space="preserve">Jaluau armed </w:t>
      </w:r>
      <w:r w:rsidR="004D3685" w:rsidRPr="00752438">
        <w:rPr>
          <w:rFonts w:ascii="Times New Roman" w:eastAsia="Palatino Linotype" w:hAnsi="Times New Roman" w:cs="Times New Roman"/>
          <w:bCs/>
          <w:sz w:val="24"/>
          <w:szCs w:val="24"/>
        </w:rPr>
        <w:t xml:space="preserve">elements attacked </w:t>
      </w:r>
      <w:r w:rsidR="004D3685" w:rsidRPr="00752438">
        <w:rPr>
          <w:rFonts w:ascii="Times New Roman" w:eastAsia="Palatino Linotype" w:hAnsi="Times New Roman" w:cs="Times New Roman"/>
          <w:bCs/>
          <w:sz w:val="24"/>
          <w:szCs w:val="24"/>
        </w:rPr>
        <w:t xml:space="preserve">a cattle camp in Rum-Athian village </w:t>
      </w:r>
      <w:r w:rsidR="00752438" w:rsidRPr="00752438">
        <w:rPr>
          <w:rFonts w:ascii="Times New Roman" w:eastAsia="Palatino Linotype" w:hAnsi="Times New Roman" w:cs="Times New Roman"/>
          <w:bCs/>
          <w:sz w:val="24"/>
          <w:szCs w:val="24"/>
        </w:rPr>
        <w:t>and seized 86 heads of cattle, as well as abducted one boy who was attending to the cattle, and thereafter fled to Wunlit Payam. The minor was reportedly released unharmed and returned home.</w:t>
      </w:r>
    </w:p>
    <w:p w14:paraId="40D62856" w14:textId="77777777" w:rsidR="009240B9" w:rsidRDefault="009240B9" w:rsidP="009240B9">
      <w:pPr>
        <w:spacing w:after="0" w:line="240" w:lineRule="auto"/>
        <w:ind w:left="72"/>
        <w:jc w:val="both"/>
        <w:rPr>
          <w:rFonts w:ascii="Times New Roman" w:eastAsia="Palatino Linotype" w:hAnsi="Times New Roman" w:cs="Times New Roman"/>
          <w:b/>
          <w:bCs/>
          <w:sz w:val="24"/>
          <w:szCs w:val="24"/>
        </w:rPr>
      </w:pPr>
    </w:p>
    <w:p w14:paraId="4B762EF6" w14:textId="77777777" w:rsidR="009240B9" w:rsidRDefault="009240B9" w:rsidP="009240B9">
      <w:pPr>
        <w:spacing w:after="0" w:line="240" w:lineRule="auto"/>
        <w:ind w:left="72"/>
        <w:jc w:val="both"/>
        <w:rPr>
          <w:rFonts w:ascii="Times New Roman" w:eastAsia="Palatino Linotype" w:hAnsi="Times New Roman" w:cs="Times New Roman"/>
          <w:b/>
          <w:bCs/>
          <w:sz w:val="24"/>
          <w:szCs w:val="24"/>
        </w:rPr>
      </w:pPr>
    </w:p>
    <w:p w14:paraId="2CE674C2" w14:textId="77777777" w:rsidR="009240B9" w:rsidRDefault="009240B9" w:rsidP="009240B9">
      <w:pPr>
        <w:spacing w:after="0" w:line="240" w:lineRule="auto"/>
        <w:ind w:left="72"/>
        <w:jc w:val="both"/>
        <w:rPr>
          <w:rFonts w:ascii="Times New Roman" w:eastAsia="Palatino Linotype" w:hAnsi="Times New Roman" w:cs="Times New Roman"/>
          <w:b/>
          <w:bCs/>
          <w:sz w:val="24"/>
          <w:szCs w:val="24"/>
        </w:rPr>
      </w:pPr>
    </w:p>
    <w:p w14:paraId="20B79EB5" w14:textId="77777777" w:rsidR="009240B9" w:rsidRDefault="009240B9" w:rsidP="009240B9">
      <w:pPr>
        <w:spacing w:after="0" w:line="240" w:lineRule="auto"/>
        <w:ind w:left="72"/>
        <w:jc w:val="both"/>
        <w:rPr>
          <w:rFonts w:ascii="Times New Roman" w:eastAsia="Palatino Linotype" w:hAnsi="Times New Roman" w:cs="Times New Roman"/>
          <w:b/>
          <w:bCs/>
          <w:sz w:val="24"/>
          <w:szCs w:val="24"/>
        </w:rPr>
      </w:pPr>
    </w:p>
    <w:p w14:paraId="36911FDB" w14:textId="465B75F6" w:rsidR="00135D7D" w:rsidRDefault="00135D7D" w:rsidP="009240B9">
      <w:pPr>
        <w:spacing w:after="0" w:line="240" w:lineRule="auto"/>
        <w:ind w:left="72"/>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 xml:space="preserve">Western </w:t>
      </w:r>
      <w:r w:rsidR="00C73C82">
        <w:rPr>
          <w:rFonts w:ascii="Times New Roman" w:eastAsia="Palatino Linotype" w:hAnsi="Times New Roman" w:cs="Times New Roman"/>
          <w:b/>
          <w:bCs/>
          <w:sz w:val="24"/>
          <w:szCs w:val="24"/>
        </w:rPr>
        <w:t>Bahr el Ghazal</w:t>
      </w:r>
    </w:p>
    <w:p w14:paraId="052BCD0A" w14:textId="77777777" w:rsidR="009240B9" w:rsidRDefault="009240B9" w:rsidP="009240B9">
      <w:pPr>
        <w:spacing w:after="0" w:line="240" w:lineRule="auto"/>
        <w:ind w:left="72"/>
        <w:jc w:val="both"/>
        <w:rPr>
          <w:rFonts w:ascii="Times New Roman" w:eastAsia="Palatino Linotype" w:hAnsi="Times New Roman" w:cs="Times New Roman"/>
          <w:b/>
          <w:bCs/>
          <w:sz w:val="24"/>
          <w:szCs w:val="24"/>
        </w:rPr>
      </w:pPr>
    </w:p>
    <w:p w14:paraId="03582CF0" w14:textId="60B3C876" w:rsidR="00135D7D" w:rsidRPr="003C10E0" w:rsidRDefault="00752438" w:rsidP="009240B9">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3C10E0">
        <w:rPr>
          <w:rFonts w:ascii="Times New Roman" w:eastAsia="Palatino Linotype" w:hAnsi="Times New Roman" w:cs="Times New Roman"/>
          <w:bCs/>
          <w:sz w:val="24"/>
          <w:szCs w:val="24"/>
        </w:rPr>
        <w:t>On 10 October, a primary source reported that on 2 October, the SSPDF arbitrarily arrested and detained one 36-year-old male civilian (the Deputy Supervisor Relief and rehabilitation Commission (RRC))</w:t>
      </w:r>
      <w:r w:rsidRPr="003C10E0">
        <w:rPr>
          <w:rFonts w:ascii="Times New Roman" w:eastAsia="Palatino Linotype" w:hAnsi="Times New Roman" w:cs="Times New Roman"/>
          <w:sz w:val="24"/>
          <w:szCs w:val="24"/>
        </w:rPr>
        <w:t xml:space="preserve"> in </w:t>
      </w:r>
      <w:r w:rsidRPr="00C73C82">
        <w:rPr>
          <w:rFonts w:ascii="Times New Roman" w:eastAsia="Palatino Linotype" w:hAnsi="Times New Roman" w:cs="Times New Roman"/>
          <w:sz w:val="24"/>
          <w:szCs w:val="24"/>
        </w:rPr>
        <w:t>Kuanya Boma</w:t>
      </w:r>
      <w:r w:rsidRPr="003C10E0">
        <w:rPr>
          <w:rFonts w:ascii="Times New Roman" w:eastAsia="Palatino Linotype" w:hAnsi="Times New Roman" w:cs="Times New Roman"/>
          <w:sz w:val="24"/>
          <w:szCs w:val="24"/>
        </w:rPr>
        <w:t>,</w:t>
      </w:r>
      <w:r w:rsidRPr="00C73C82">
        <w:rPr>
          <w:rFonts w:ascii="Times New Roman" w:eastAsia="Palatino Linotype" w:hAnsi="Times New Roman" w:cs="Times New Roman"/>
          <w:sz w:val="24"/>
          <w:szCs w:val="24"/>
        </w:rPr>
        <w:t xml:space="preserve"> Rocrocdong Payam</w:t>
      </w:r>
      <w:r w:rsidRPr="003C10E0">
        <w:rPr>
          <w:rFonts w:ascii="Times New Roman" w:eastAsia="Palatino Linotype" w:hAnsi="Times New Roman" w:cs="Times New Roman"/>
          <w:sz w:val="24"/>
          <w:szCs w:val="24"/>
        </w:rPr>
        <w:t>,</w:t>
      </w:r>
      <w:r w:rsidRPr="00C73C82">
        <w:rPr>
          <w:rFonts w:ascii="Times New Roman" w:eastAsia="Palatino Linotype" w:hAnsi="Times New Roman" w:cs="Times New Roman"/>
          <w:sz w:val="24"/>
          <w:szCs w:val="24"/>
        </w:rPr>
        <w:t xml:space="preserve"> Jur River County</w:t>
      </w:r>
      <w:r w:rsidRPr="003C10E0">
        <w:rPr>
          <w:rFonts w:ascii="Times New Roman" w:eastAsia="Palatino Linotype" w:hAnsi="Times New Roman" w:cs="Times New Roman"/>
          <w:sz w:val="24"/>
          <w:szCs w:val="24"/>
        </w:rPr>
        <w:t xml:space="preserve">. As recounted by the source, a group of 30 SSPDF soldiers </w:t>
      </w:r>
      <w:r w:rsidR="003C10E0" w:rsidRPr="003C10E0">
        <w:rPr>
          <w:rFonts w:ascii="Times New Roman" w:eastAsia="Palatino Linotype" w:hAnsi="Times New Roman" w:cs="Times New Roman"/>
          <w:sz w:val="24"/>
          <w:szCs w:val="24"/>
        </w:rPr>
        <w:t xml:space="preserve">accosted the victim after he concluded meetings with </w:t>
      </w:r>
      <w:r w:rsidR="003C10E0" w:rsidRPr="00C73C82">
        <w:rPr>
          <w:rFonts w:ascii="Times New Roman" w:eastAsia="Palatino Linotype" w:hAnsi="Times New Roman" w:cs="Times New Roman"/>
          <w:sz w:val="24"/>
          <w:szCs w:val="24"/>
        </w:rPr>
        <w:t>local chiefs from Alunga and Nyikijo neighborhoods</w:t>
      </w:r>
      <w:r w:rsidR="003C10E0" w:rsidRPr="003C10E0">
        <w:rPr>
          <w:rFonts w:ascii="Times New Roman" w:eastAsia="Palatino Linotype" w:hAnsi="Times New Roman" w:cs="Times New Roman"/>
          <w:sz w:val="24"/>
          <w:szCs w:val="24"/>
        </w:rPr>
        <w:t xml:space="preserve"> as part of </w:t>
      </w:r>
      <w:r w:rsidR="003C10E0" w:rsidRPr="00C73C82">
        <w:rPr>
          <w:rFonts w:ascii="Times New Roman" w:eastAsia="Palatino Linotype" w:hAnsi="Times New Roman" w:cs="Times New Roman"/>
          <w:sz w:val="24"/>
          <w:szCs w:val="24"/>
        </w:rPr>
        <w:t>an RRC assessment mission,</w:t>
      </w:r>
      <w:r w:rsidR="003C10E0" w:rsidRPr="003C10E0">
        <w:rPr>
          <w:rFonts w:ascii="Times New Roman" w:eastAsia="Palatino Linotype" w:hAnsi="Times New Roman" w:cs="Times New Roman"/>
          <w:sz w:val="24"/>
          <w:szCs w:val="24"/>
        </w:rPr>
        <w:t xml:space="preserve"> confiscated and inspected his personal mobile phone. One of the phone contact  number was reportedly </w:t>
      </w:r>
      <w:r w:rsidR="003C10E0" w:rsidRPr="00C73C82">
        <w:rPr>
          <w:rFonts w:ascii="Times New Roman" w:eastAsia="Palatino Linotype" w:hAnsi="Times New Roman" w:cs="Times New Roman"/>
          <w:sz w:val="24"/>
          <w:szCs w:val="24"/>
        </w:rPr>
        <w:t>linked to SPLA-</w:t>
      </w:r>
      <w:r w:rsidR="003C10E0" w:rsidRPr="003C10E0">
        <w:rPr>
          <w:rFonts w:ascii="Times New Roman" w:eastAsia="Palatino Linotype" w:hAnsi="Times New Roman" w:cs="Times New Roman"/>
          <w:sz w:val="24"/>
          <w:szCs w:val="24"/>
        </w:rPr>
        <w:t>I</w:t>
      </w:r>
      <w:r w:rsidR="003C10E0" w:rsidRPr="00C73C82">
        <w:rPr>
          <w:rFonts w:ascii="Times New Roman" w:eastAsia="Palatino Linotype" w:hAnsi="Times New Roman" w:cs="Times New Roman"/>
          <w:sz w:val="24"/>
          <w:szCs w:val="24"/>
        </w:rPr>
        <w:t>O General Bol Wek</w:t>
      </w:r>
      <w:r w:rsidR="003C10E0" w:rsidRPr="003C10E0">
        <w:rPr>
          <w:rFonts w:ascii="Times New Roman" w:eastAsia="Palatino Linotype" w:hAnsi="Times New Roman" w:cs="Times New Roman"/>
          <w:sz w:val="24"/>
          <w:szCs w:val="24"/>
        </w:rPr>
        <w:t xml:space="preserve">, which prompted </w:t>
      </w:r>
      <w:r w:rsidR="003C10E0" w:rsidRPr="00C73C82">
        <w:rPr>
          <w:rFonts w:ascii="Times New Roman" w:eastAsia="Palatino Linotype" w:hAnsi="Times New Roman" w:cs="Times New Roman"/>
          <w:sz w:val="24"/>
          <w:szCs w:val="24"/>
        </w:rPr>
        <w:t>his arrest</w:t>
      </w:r>
      <w:r w:rsidR="003C10E0" w:rsidRPr="003C10E0">
        <w:rPr>
          <w:rFonts w:ascii="Times New Roman" w:eastAsia="Palatino Linotype" w:hAnsi="Times New Roman" w:cs="Times New Roman"/>
          <w:sz w:val="24"/>
          <w:szCs w:val="24"/>
        </w:rPr>
        <w:t xml:space="preserve">. The victim was thereafter </w:t>
      </w:r>
      <w:r w:rsidR="003C10E0" w:rsidRPr="00C73C82">
        <w:rPr>
          <w:rFonts w:ascii="Times New Roman" w:eastAsia="Palatino Linotype" w:hAnsi="Times New Roman" w:cs="Times New Roman"/>
          <w:sz w:val="24"/>
          <w:szCs w:val="24"/>
        </w:rPr>
        <w:t>transfer</w:t>
      </w:r>
      <w:r w:rsidR="003C10E0" w:rsidRPr="003C10E0">
        <w:rPr>
          <w:rFonts w:ascii="Times New Roman" w:eastAsia="Palatino Linotype" w:hAnsi="Times New Roman" w:cs="Times New Roman"/>
          <w:sz w:val="24"/>
          <w:szCs w:val="24"/>
        </w:rPr>
        <w:t>red</w:t>
      </w:r>
      <w:r w:rsidR="003C10E0" w:rsidRPr="00C73C82">
        <w:rPr>
          <w:rFonts w:ascii="Times New Roman" w:eastAsia="Palatino Linotype" w:hAnsi="Times New Roman" w:cs="Times New Roman"/>
          <w:sz w:val="24"/>
          <w:szCs w:val="24"/>
        </w:rPr>
        <w:t xml:space="preserve"> to the SSPDF Division 5 Military Intelligence (MI) detention facility at Grinti Barracks</w:t>
      </w:r>
      <w:r w:rsidR="003C10E0" w:rsidRPr="003C10E0">
        <w:rPr>
          <w:rFonts w:ascii="Times New Roman" w:eastAsia="Palatino Linotype" w:hAnsi="Times New Roman" w:cs="Times New Roman"/>
          <w:sz w:val="24"/>
          <w:szCs w:val="24"/>
        </w:rPr>
        <w:t xml:space="preserve"> in </w:t>
      </w:r>
      <w:r w:rsidR="003C10E0" w:rsidRPr="00C73C82">
        <w:rPr>
          <w:rFonts w:ascii="Times New Roman" w:eastAsia="Palatino Linotype" w:hAnsi="Times New Roman" w:cs="Times New Roman"/>
          <w:sz w:val="24"/>
          <w:szCs w:val="24"/>
        </w:rPr>
        <w:t>Wau</w:t>
      </w:r>
      <w:r w:rsidR="003C10E0" w:rsidRPr="003C10E0">
        <w:rPr>
          <w:rFonts w:ascii="Times New Roman" w:eastAsia="Palatino Linotype" w:hAnsi="Times New Roman" w:cs="Times New Roman"/>
          <w:sz w:val="24"/>
          <w:szCs w:val="24"/>
        </w:rPr>
        <w:t xml:space="preserve">, where he was detained for one week </w:t>
      </w:r>
      <w:r w:rsidR="003C10E0" w:rsidRPr="00C73C82">
        <w:rPr>
          <w:rFonts w:ascii="Times New Roman" w:eastAsia="Palatino Linotype" w:hAnsi="Times New Roman" w:cs="Times New Roman"/>
          <w:sz w:val="24"/>
          <w:szCs w:val="24"/>
        </w:rPr>
        <w:t xml:space="preserve">without adequate food or access to </w:t>
      </w:r>
      <w:r w:rsidR="003C10E0" w:rsidRPr="003C10E0">
        <w:rPr>
          <w:rFonts w:ascii="Times New Roman" w:eastAsia="Palatino Linotype" w:hAnsi="Times New Roman" w:cs="Times New Roman"/>
          <w:sz w:val="24"/>
          <w:szCs w:val="24"/>
        </w:rPr>
        <w:t>sanitary</w:t>
      </w:r>
      <w:r w:rsidR="003C10E0" w:rsidRPr="00C73C82">
        <w:rPr>
          <w:rFonts w:ascii="Times New Roman" w:eastAsia="Palatino Linotype" w:hAnsi="Times New Roman" w:cs="Times New Roman"/>
          <w:sz w:val="24"/>
          <w:szCs w:val="24"/>
        </w:rPr>
        <w:t xml:space="preserve"> facilities.</w:t>
      </w:r>
      <w:r w:rsidR="003C10E0" w:rsidRPr="003C10E0">
        <w:rPr>
          <w:rFonts w:ascii="Times New Roman" w:eastAsia="Palatino Linotype" w:hAnsi="Times New Roman" w:cs="Times New Roman"/>
          <w:sz w:val="24"/>
          <w:szCs w:val="24"/>
        </w:rPr>
        <w:t xml:space="preserve"> Reportedly, on </w:t>
      </w:r>
      <w:r w:rsidR="003C10E0" w:rsidRPr="00C73C82">
        <w:rPr>
          <w:rFonts w:ascii="Times New Roman" w:eastAsia="Palatino Linotype" w:hAnsi="Times New Roman" w:cs="Times New Roman"/>
          <w:sz w:val="24"/>
          <w:szCs w:val="24"/>
        </w:rPr>
        <w:t>8 October 2025, he was temporarily granted permission to visit his home in Hai Nazareth, with instructions to return on 9 October.</w:t>
      </w:r>
    </w:p>
    <w:p w14:paraId="0B72F37B" w14:textId="77777777" w:rsidR="00C73C82" w:rsidRDefault="00C73C82" w:rsidP="009240B9">
      <w:pPr>
        <w:spacing w:after="0" w:line="240" w:lineRule="auto"/>
        <w:jc w:val="both"/>
        <w:rPr>
          <w:rFonts w:ascii="Times New Roman" w:eastAsia="Palatino Linotype" w:hAnsi="Times New Roman" w:cs="Times New Roman"/>
          <w:b/>
          <w:bCs/>
          <w:sz w:val="24"/>
          <w:szCs w:val="24"/>
        </w:rPr>
      </w:pPr>
    </w:p>
    <w:p w14:paraId="315B411C" w14:textId="66B14DD7" w:rsidR="003C10E0" w:rsidRDefault="003C10E0" w:rsidP="009240B9">
      <w:pPr>
        <w:spacing w:after="0" w:line="240" w:lineRule="auto"/>
        <w:ind w:left="360"/>
        <w:jc w:val="both"/>
        <w:rPr>
          <w:rFonts w:ascii="Times New Roman" w:eastAsia="Palatino Linotype" w:hAnsi="Times New Roman" w:cs="Times New Roman"/>
          <w:i/>
          <w:iCs/>
          <w:sz w:val="24"/>
          <w:szCs w:val="24"/>
        </w:rPr>
      </w:pPr>
      <w:r w:rsidRPr="009240B9">
        <w:rPr>
          <w:rFonts w:ascii="Times New Roman" w:eastAsia="Palatino Linotype" w:hAnsi="Times New Roman" w:cs="Times New Roman"/>
          <w:i/>
          <w:iCs/>
          <w:sz w:val="24"/>
          <w:szCs w:val="24"/>
        </w:rPr>
        <w:t xml:space="preserve">Comment: </w:t>
      </w:r>
      <w:r w:rsidR="009240B9" w:rsidRPr="009240B9">
        <w:rPr>
          <w:rFonts w:ascii="Times New Roman" w:eastAsia="Palatino Linotype" w:hAnsi="Times New Roman" w:cs="Times New Roman"/>
          <w:i/>
          <w:iCs/>
          <w:sz w:val="24"/>
          <w:szCs w:val="24"/>
        </w:rPr>
        <w:t>Reportedly, 26 male civilians (</w:t>
      </w:r>
      <w:r w:rsidR="009240B9" w:rsidRPr="00C73C82">
        <w:rPr>
          <w:rFonts w:ascii="Times New Roman" w:eastAsia="Palatino Linotype" w:hAnsi="Times New Roman" w:cs="Times New Roman"/>
          <w:i/>
          <w:iCs/>
          <w:sz w:val="24"/>
          <w:szCs w:val="24"/>
        </w:rPr>
        <w:t xml:space="preserve">from the Luo </w:t>
      </w:r>
      <w:r w:rsidR="009240B9" w:rsidRPr="009240B9">
        <w:rPr>
          <w:rFonts w:ascii="Times New Roman" w:eastAsia="Palatino Linotype" w:hAnsi="Times New Roman" w:cs="Times New Roman"/>
          <w:i/>
          <w:iCs/>
          <w:sz w:val="24"/>
          <w:szCs w:val="24"/>
        </w:rPr>
        <w:t>community,</w:t>
      </w:r>
      <w:r w:rsidR="009240B9" w:rsidRPr="00C73C82">
        <w:rPr>
          <w:rFonts w:ascii="Times New Roman" w:eastAsia="Palatino Linotype" w:hAnsi="Times New Roman" w:cs="Times New Roman"/>
          <w:i/>
          <w:iCs/>
          <w:sz w:val="24"/>
          <w:szCs w:val="24"/>
        </w:rPr>
        <w:t xml:space="preserve"> age</w:t>
      </w:r>
      <w:r w:rsidR="009240B9" w:rsidRPr="009240B9">
        <w:rPr>
          <w:rFonts w:ascii="Times New Roman" w:eastAsia="Palatino Linotype" w:hAnsi="Times New Roman" w:cs="Times New Roman"/>
          <w:i/>
          <w:iCs/>
          <w:sz w:val="24"/>
          <w:szCs w:val="24"/>
        </w:rPr>
        <w:t>s</w:t>
      </w:r>
      <w:r w:rsidR="009240B9" w:rsidRPr="00C73C82">
        <w:rPr>
          <w:rFonts w:ascii="Times New Roman" w:eastAsia="Palatino Linotype" w:hAnsi="Times New Roman" w:cs="Times New Roman"/>
          <w:i/>
          <w:iCs/>
          <w:sz w:val="24"/>
          <w:szCs w:val="24"/>
        </w:rPr>
        <w:t xml:space="preserve"> between 14 and 48 years</w:t>
      </w:r>
      <w:r w:rsidR="009240B9" w:rsidRPr="009240B9">
        <w:rPr>
          <w:rFonts w:ascii="Times New Roman" w:eastAsia="Palatino Linotype" w:hAnsi="Times New Roman" w:cs="Times New Roman"/>
          <w:i/>
          <w:iCs/>
          <w:sz w:val="24"/>
          <w:szCs w:val="24"/>
        </w:rPr>
        <w:t xml:space="preserve"> old) are detained </w:t>
      </w:r>
      <w:r w:rsidR="009240B9" w:rsidRPr="00C73C82">
        <w:rPr>
          <w:rFonts w:ascii="Times New Roman" w:eastAsia="Palatino Linotype" w:hAnsi="Times New Roman" w:cs="Times New Roman"/>
          <w:i/>
          <w:iCs/>
          <w:sz w:val="24"/>
          <w:szCs w:val="24"/>
        </w:rPr>
        <w:t xml:space="preserve">at the </w:t>
      </w:r>
      <w:r w:rsidR="009240B9" w:rsidRPr="009240B9">
        <w:rPr>
          <w:rFonts w:ascii="Times New Roman" w:eastAsia="Palatino Linotype" w:hAnsi="Times New Roman" w:cs="Times New Roman"/>
          <w:i/>
          <w:iCs/>
          <w:sz w:val="24"/>
          <w:szCs w:val="24"/>
        </w:rPr>
        <w:t>military</w:t>
      </w:r>
      <w:r w:rsidR="009240B9" w:rsidRPr="00C73C82">
        <w:rPr>
          <w:rFonts w:ascii="Times New Roman" w:eastAsia="Palatino Linotype" w:hAnsi="Times New Roman" w:cs="Times New Roman"/>
          <w:i/>
          <w:iCs/>
          <w:sz w:val="24"/>
          <w:szCs w:val="24"/>
        </w:rPr>
        <w:t xml:space="preserve"> detention facility</w:t>
      </w:r>
      <w:r w:rsidR="009240B9" w:rsidRPr="009240B9">
        <w:rPr>
          <w:rFonts w:ascii="Times New Roman" w:eastAsia="Palatino Linotype" w:hAnsi="Times New Roman" w:cs="Times New Roman"/>
          <w:i/>
          <w:iCs/>
          <w:sz w:val="24"/>
          <w:szCs w:val="24"/>
        </w:rPr>
        <w:t xml:space="preserve"> in Grinti, despite assurances by the  </w:t>
      </w:r>
      <w:r w:rsidR="009240B9" w:rsidRPr="00C73C82">
        <w:rPr>
          <w:rFonts w:ascii="Times New Roman" w:eastAsia="Palatino Linotype" w:hAnsi="Times New Roman" w:cs="Times New Roman"/>
          <w:i/>
          <w:iCs/>
          <w:sz w:val="24"/>
          <w:szCs w:val="24"/>
        </w:rPr>
        <w:t>Military Advocate at Grinti Barracks that all civilians previously detained in connection with tensions in Rocrocdong Payam had been released.</w:t>
      </w:r>
      <w:r w:rsidR="009240B9" w:rsidRPr="009240B9">
        <w:rPr>
          <w:rFonts w:ascii="Times New Roman" w:eastAsia="Palatino Linotype" w:hAnsi="Times New Roman" w:cs="Times New Roman"/>
          <w:i/>
          <w:iCs/>
          <w:sz w:val="24"/>
          <w:szCs w:val="24"/>
        </w:rPr>
        <w:t xml:space="preserve"> </w:t>
      </w:r>
      <w:r w:rsidRPr="009240B9">
        <w:rPr>
          <w:rFonts w:ascii="Times New Roman" w:eastAsia="Palatino Linotype" w:hAnsi="Times New Roman" w:cs="Times New Roman"/>
          <w:i/>
          <w:iCs/>
          <w:sz w:val="24"/>
          <w:szCs w:val="24"/>
        </w:rPr>
        <w:t xml:space="preserve">HRD will follow up on the </w:t>
      </w:r>
      <w:r w:rsidR="009240B9" w:rsidRPr="00C73C82">
        <w:rPr>
          <w:rFonts w:ascii="Times New Roman" w:eastAsia="Palatino Linotype" w:hAnsi="Times New Roman" w:cs="Times New Roman"/>
          <w:i/>
          <w:iCs/>
          <w:sz w:val="24"/>
          <w:szCs w:val="24"/>
        </w:rPr>
        <w:t>on th</w:t>
      </w:r>
      <w:r w:rsidR="009240B9" w:rsidRPr="009240B9">
        <w:rPr>
          <w:rFonts w:ascii="Times New Roman" w:eastAsia="Palatino Linotype" w:hAnsi="Times New Roman" w:cs="Times New Roman"/>
          <w:i/>
          <w:iCs/>
          <w:sz w:val="24"/>
          <w:szCs w:val="24"/>
        </w:rPr>
        <w:t>e</w:t>
      </w:r>
      <w:r w:rsidR="009240B9" w:rsidRPr="00C73C82">
        <w:rPr>
          <w:rFonts w:ascii="Times New Roman" w:eastAsia="Palatino Linotype" w:hAnsi="Times New Roman" w:cs="Times New Roman"/>
          <w:i/>
          <w:iCs/>
          <w:sz w:val="24"/>
          <w:szCs w:val="24"/>
        </w:rPr>
        <w:t xml:space="preserve"> case </w:t>
      </w:r>
      <w:r w:rsidR="009240B9" w:rsidRPr="009240B9">
        <w:rPr>
          <w:rFonts w:ascii="Times New Roman" w:eastAsia="Palatino Linotype" w:hAnsi="Times New Roman" w:cs="Times New Roman"/>
          <w:i/>
          <w:iCs/>
          <w:sz w:val="24"/>
          <w:szCs w:val="24"/>
        </w:rPr>
        <w:t xml:space="preserve">as well as </w:t>
      </w:r>
      <w:r w:rsidR="009240B9" w:rsidRPr="00C73C82">
        <w:rPr>
          <w:rFonts w:ascii="Times New Roman" w:eastAsia="Palatino Linotype" w:hAnsi="Times New Roman" w:cs="Times New Roman"/>
          <w:i/>
          <w:iCs/>
          <w:sz w:val="24"/>
          <w:szCs w:val="24"/>
        </w:rPr>
        <w:t xml:space="preserve">advocate for release of all the </w:t>
      </w:r>
      <w:r w:rsidR="009240B9" w:rsidRPr="009240B9">
        <w:rPr>
          <w:rFonts w:ascii="Times New Roman" w:eastAsia="Palatino Linotype" w:hAnsi="Times New Roman" w:cs="Times New Roman"/>
          <w:i/>
          <w:iCs/>
          <w:sz w:val="24"/>
          <w:szCs w:val="24"/>
        </w:rPr>
        <w:t xml:space="preserve">civilian </w:t>
      </w:r>
      <w:r w:rsidR="009240B9" w:rsidRPr="00C73C82">
        <w:rPr>
          <w:rFonts w:ascii="Times New Roman" w:eastAsia="Palatino Linotype" w:hAnsi="Times New Roman" w:cs="Times New Roman"/>
          <w:i/>
          <w:iCs/>
          <w:sz w:val="24"/>
          <w:szCs w:val="24"/>
        </w:rPr>
        <w:t>victims in detention or be transferred to police for investigations.</w:t>
      </w:r>
    </w:p>
    <w:p w14:paraId="28B026B3" w14:textId="77777777" w:rsidR="009240B9" w:rsidRDefault="009240B9" w:rsidP="009240B9">
      <w:pPr>
        <w:spacing w:after="0" w:line="240" w:lineRule="auto"/>
        <w:ind w:left="360"/>
        <w:jc w:val="both"/>
        <w:rPr>
          <w:rFonts w:ascii="Times New Roman" w:eastAsia="Palatino Linotype" w:hAnsi="Times New Roman" w:cs="Times New Roman"/>
          <w:sz w:val="24"/>
          <w:szCs w:val="24"/>
        </w:rPr>
      </w:pPr>
    </w:p>
    <w:p w14:paraId="2F1A8645" w14:textId="77777777" w:rsidR="009240B9" w:rsidRDefault="009240B9" w:rsidP="009240B9">
      <w:pPr>
        <w:spacing w:after="0" w:line="240" w:lineRule="auto"/>
        <w:ind w:left="360"/>
        <w:jc w:val="both"/>
        <w:rPr>
          <w:rFonts w:ascii="Times New Roman" w:eastAsia="Palatino Linotype" w:hAnsi="Times New Roman" w:cs="Times New Roman"/>
          <w:sz w:val="24"/>
          <w:szCs w:val="24"/>
        </w:rPr>
      </w:pPr>
    </w:p>
    <w:p w14:paraId="6B4A00CF" w14:textId="77777777" w:rsidR="009240B9" w:rsidRPr="009240B9" w:rsidRDefault="009240B9" w:rsidP="009240B9">
      <w:pPr>
        <w:spacing w:after="0" w:line="240" w:lineRule="auto"/>
        <w:ind w:left="360"/>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33A25" w14:textId="77777777" w:rsidR="00F82E80" w:rsidRDefault="00F82E80" w:rsidP="00241E48">
      <w:pPr>
        <w:spacing w:after="0" w:line="240" w:lineRule="auto"/>
      </w:pPr>
      <w:r>
        <w:separator/>
      </w:r>
    </w:p>
  </w:endnote>
  <w:endnote w:type="continuationSeparator" w:id="0">
    <w:p w14:paraId="597CE9A3" w14:textId="77777777" w:rsidR="00F82E80" w:rsidRDefault="00F82E80"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6D8B9468"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746DF6">
          <w:rPr>
            <w:rFonts w:ascii="Times New Roman" w:hAnsi="Times New Roman" w:cs="Times New Roman"/>
            <w:color w:val="0070C0"/>
            <w:sz w:val="20"/>
            <w:szCs w:val="20"/>
          </w:rPr>
          <w:t>12</w:t>
        </w:r>
        <w:r w:rsidRPr="00DD35CD">
          <w:rPr>
            <w:rFonts w:ascii="Times New Roman" w:hAnsi="Times New Roman" w:cs="Times New Roman"/>
            <w:color w:val="0070C0"/>
            <w:sz w:val="20"/>
            <w:szCs w:val="20"/>
          </w:rPr>
          <w:t xml:space="preserve"> UNMISS HRD Daily Report </w:t>
        </w:r>
        <w:r w:rsidR="00910B8A">
          <w:rPr>
            <w:rFonts w:ascii="Times New Roman" w:hAnsi="Times New Roman" w:cs="Times New Roman"/>
            <w:color w:val="0070C0"/>
            <w:sz w:val="20"/>
            <w:szCs w:val="20"/>
          </w:rPr>
          <w:t>1</w:t>
        </w:r>
        <w:r w:rsidR="004D3685">
          <w:rPr>
            <w:rFonts w:ascii="Times New Roman" w:hAnsi="Times New Roman" w:cs="Times New Roman"/>
            <w:color w:val="0070C0"/>
            <w:sz w:val="20"/>
            <w:szCs w:val="20"/>
          </w:rPr>
          <w:t>3</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B8CB3" w14:textId="77777777" w:rsidR="00F82E80" w:rsidRDefault="00F82E80" w:rsidP="00241E48">
      <w:pPr>
        <w:spacing w:after="0" w:line="240" w:lineRule="auto"/>
      </w:pPr>
      <w:r>
        <w:separator/>
      </w:r>
    </w:p>
  </w:footnote>
  <w:footnote w:type="continuationSeparator" w:id="0">
    <w:p w14:paraId="249F8FDB" w14:textId="77777777" w:rsidR="00F82E80" w:rsidRDefault="00F82E80"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9"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2"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9"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48"/>
  </w:num>
  <w:num w:numId="7" w16cid:durableId="1492453220">
    <w:abstractNumId w:val="40"/>
  </w:num>
  <w:num w:numId="8" w16cid:durableId="39213277">
    <w:abstractNumId w:val="43"/>
  </w:num>
  <w:num w:numId="9" w16cid:durableId="781345962">
    <w:abstractNumId w:val="0"/>
  </w:num>
  <w:num w:numId="10" w16cid:durableId="1226457347">
    <w:abstractNumId w:val="31"/>
  </w:num>
  <w:num w:numId="11" w16cid:durableId="873229663">
    <w:abstractNumId w:val="23"/>
  </w:num>
  <w:num w:numId="12" w16cid:durableId="2060325476">
    <w:abstractNumId w:val="8"/>
  </w:num>
  <w:num w:numId="13" w16cid:durableId="2009399437">
    <w:abstractNumId w:val="59"/>
  </w:num>
  <w:num w:numId="14" w16cid:durableId="92483853">
    <w:abstractNumId w:val="39"/>
  </w:num>
  <w:num w:numId="15" w16cid:durableId="388188502">
    <w:abstractNumId w:val="13"/>
  </w:num>
  <w:num w:numId="16" w16cid:durableId="32771295">
    <w:abstractNumId w:val="42"/>
  </w:num>
  <w:num w:numId="17" w16cid:durableId="214859206">
    <w:abstractNumId w:val="23"/>
  </w:num>
  <w:num w:numId="18" w16cid:durableId="1505969665">
    <w:abstractNumId w:val="13"/>
  </w:num>
  <w:num w:numId="19" w16cid:durableId="1523201467">
    <w:abstractNumId w:val="28"/>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49"/>
  </w:num>
  <w:num w:numId="30" w16cid:durableId="1274627044">
    <w:abstractNumId w:val="54"/>
  </w:num>
  <w:num w:numId="31" w16cid:durableId="144013548">
    <w:abstractNumId w:val="33"/>
  </w:num>
  <w:num w:numId="32" w16cid:durableId="1448818690">
    <w:abstractNumId w:val="44"/>
  </w:num>
  <w:num w:numId="33" w16cid:durableId="95948070">
    <w:abstractNumId w:val="35"/>
  </w:num>
  <w:num w:numId="34" w16cid:durableId="268008216">
    <w:abstractNumId w:val="19"/>
  </w:num>
  <w:num w:numId="35" w16cid:durableId="1266352173">
    <w:abstractNumId w:val="30"/>
  </w:num>
  <w:num w:numId="36" w16cid:durableId="280693892">
    <w:abstractNumId w:val="47"/>
  </w:num>
  <w:num w:numId="37" w16cid:durableId="1884364848">
    <w:abstractNumId w:val="3"/>
  </w:num>
  <w:num w:numId="38" w16cid:durableId="2039114449">
    <w:abstractNumId w:val="9"/>
  </w:num>
  <w:num w:numId="39" w16cid:durableId="743256121">
    <w:abstractNumId w:val="22"/>
  </w:num>
  <w:num w:numId="40" w16cid:durableId="69470087">
    <w:abstractNumId w:val="56"/>
  </w:num>
  <w:num w:numId="41" w16cid:durableId="51736090">
    <w:abstractNumId w:val="4"/>
  </w:num>
  <w:num w:numId="42" w16cid:durableId="1323657568">
    <w:abstractNumId w:val="36"/>
  </w:num>
  <w:num w:numId="43" w16cid:durableId="1140539441">
    <w:abstractNumId w:val="50"/>
  </w:num>
  <w:num w:numId="44" w16cid:durableId="628047399">
    <w:abstractNumId w:val="14"/>
  </w:num>
  <w:num w:numId="45" w16cid:durableId="1083602045">
    <w:abstractNumId w:val="27"/>
  </w:num>
  <w:num w:numId="46" w16cid:durableId="1163083602">
    <w:abstractNumId w:val="60"/>
  </w:num>
  <w:num w:numId="47" w16cid:durableId="1719352219">
    <w:abstractNumId w:val="38"/>
  </w:num>
  <w:num w:numId="48" w16cid:durableId="5256203">
    <w:abstractNumId w:val="32"/>
  </w:num>
  <w:num w:numId="49" w16cid:durableId="1934704944">
    <w:abstractNumId w:val="60"/>
  </w:num>
  <w:num w:numId="50" w16cid:durableId="847714768">
    <w:abstractNumId w:val="55"/>
  </w:num>
  <w:num w:numId="51" w16cid:durableId="652830635">
    <w:abstractNumId w:val="34"/>
  </w:num>
  <w:num w:numId="52" w16cid:durableId="540361275">
    <w:abstractNumId w:val="2"/>
  </w:num>
  <w:num w:numId="53" w16cid:durableId="1268075503">
    <w:abstractNumId w:val="10"/>
  </w:num>
  <w:num w:numId="54" w16cid:durableId="1200167569">
    <w:abstractNumId w:val="53"/>
  </w:num>
  <w:num w:numId="55" w16cid:durableId="1515533221">
    <w:abstractNumId w:val="52"/>
  </w:num>
  <w:num w:numId="56" w16cid:durableId="1673141824">
    <w:abstractNumId w:val="18"/>
  </w:num>
  <w:num w:numId="57" w16cid:durableId="53479308">
    <w:abstractNumId w:val="45"/>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num>
  <w:num w:numId="60" w16cid:durableId="501630468">
    <w:abstractNumId w:val="41"/>
  </w:num>
  <w:num w:numId="61" w16cid:durableId="1677418867">
    <w:abstractNumId w:val="29"/>
  </w:num>
  <w:num w:numId="62" w16cid:durableId="1757945306">
    <w:abstractNumId w:val="46"/>
  </w:num>
  <w:num w:numId="63" w16cid:durableId="1071345781">
    <w:abstractNumId w:val="51"/>
  </w:num>
  <w:num w:numId="64" w16cid:durableId="672755730">
    <w:abstractNumId w:val="25"/>
  </w:num>
  <w:num w:numId="65" w16cid:durableId="2008433917">
    <w:abstractNumId w:val="24"/>
  </w:num>
  <w:num w:numId="66" w16cid:durableId="183448804">
    <w:abstractNumId w:val="26"/>
  </w:num>
  <w:num w:numId="67" w16cid:durableId="417679321">
    <w:abstractNumId w:val="57"/>
  </w:num>
  <w:num w:numId="68" w16cid:durableId="1863203062">
    <w:abstractNumId w:val="29"/>
  </w:num>
  <w:num w:numId="69" w16cid:durableId="1195999111">
    <w:abstractNumId w:val="58"/>
  </w:num>
  <w:num w:numId="70" w16cid:durableId="168520753">
    <w:abstractNumId w:val="46"/>
  </w:num>
  <w:num w:numId="71" w16cid:durableId="485321426">
    <w:abstractNumId w:val="19"/>
  </w:num>
  <w:num w:numId="72" w16cid:durableId="525874420">
    <w:abstractNumId w:val="58"/>
  </w:num>
  <w:num w:numId="73" w16cid:durableId="1497913987">
    <w:abstractNumId w:val="29"/>
    <w:lvlOverride w:ilvl="0"/>
    <w:lvlOverride w:ilvl="1"/>
    <w:lvlOverride w:ilvl="2"/>
    <w:lvlOverride w:ilvl="3"/>
    <w:lvlOverride w:ilvl="4"/>
    <w:lvlOverride w:ilvl="5"/>
    <w:lvlOverride w:ilvl="6"/>
    <w:lvlOverride w:ilvl="7"/>
    <w:lvlOverride w:ilvl="8"/>
  </w:num>
  <w:num w:numId="74" w16cid:durableId="1211966045">
    <w:abstractNumId w:val="36"/>
    <w:lvlOverride w:ilvl="0"/>
    <w:lvlOverride w:ilvl="1"/>
    <w:lvlOverride w:ilvl="2"/>
    <w:lvlOverride w:ilvl="3"/>
    <w:lvlOverride w:ilvl="4"/>
    <w:lvlOverride w:ilvl="5"/>
    <w:lvlOverride w:ilvl="6"/>
    <w:lvlOverride w:ilvl="7"/>
    <w:lvlOverride w:ilvl="8"/>
  </w:num>
  <w:num w:numId="75" w16cid:durableId="528496217">
    <w:abstractNumId w:val="37"/>
    <w:lvlOverride w:ilvl="0"/>
    <w:lvlOverride w:ilvl="1"/>
    <w:lvlOverride w:ilvl="2"/>
    <w:lvlOverride w:ilvl="3"/>
    <w:lvlOverride w:ilvl="4"/>
    <w:lvlOverride w:ilvl="5"/>
    <w:lvlOverride w:ilvl="6"/>
    <w:lvlOverride w:ilvl="7"/>
    <w:lvlOverride w:ilv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D9B"/>
    <w:rsid w:val="00346FD9"/>
    <w:rsid w:val="003470D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281</TotalTime>
  <Pages>2</Pages>
  <Words>545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8</cp:revision>
  <cp:lastPrinted>2023-09-24T16:39:00Z</cp:lastPrinted>
  <dcterms:created xsi:type="dcterms:W3CDTF">2025-10-12T14:27:00Z</dcterms:created>
  <dcterms:modified xsi:type="dcterms:W3CDTF">2025-10-12T19:08:00Z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