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B6D87" w14:textId="77777777" w:rsidR="00906EEC" w:rsidRPr="00FE1C74" w:rsidRDefault="00906EEC" w:rsidP="00A47B94">
      <w:pPr>
        <w:spacing w:after="0" w:line="240" w:lineRule="auto"/>
        <w:jc w:val="center"/>
        <w:rPr>
          <w:rFonts w:asciiTheme="majorBidi" w:eastAsia="Times New Roman" w:hAnsiTheme="majorBidi" w:cstheme="majorBidi"/>
          <w:spacing w:val="-5"/>
          <w:kern w:val="0"/>
          <w:position w:val="-4"/>
          <w14:ligatures w14:val="none"/>
        </w:rPr>
      </w:pPr>
      <w:r w:rsidRPr="00FE1C74">
        <w:rPr>
          <w:rFonts w:asciiTheme="majorBidi" w:eastAsia="Times New Roman" w:hAnsiTheme="majorBidi" w:cstheme="majorBidi"/>
          <w:spacing w:val="-10"/>
          <w:kern w:val="0"/>
          <w14:ligatures w14:val="none"/>
        </w:rPr>
        <w:t xml:space="preserve">UNITED NATIONS   </w:t>
      </w:r>
      <w:r w:rsidRPr="00FE1C74">
        <w:rPr>
          <w:rFonts w:asciiTheme="majorBidi" w:eastAsia="Times New Roman" w:hAnsiTheme="majorBidi" w:cstheme="majorBidi"/>
          <w:spacing w:val="-5"/>
          <w:kern w:val="0"/>
          <w14:ligatures w14:val="none"/>
        </w:rPr>
        <w:t xml:space="preserve"> </w:t>
      </w:r>
      <w:r w:rsidRPr="00FE1C74">
        <w:rPr>
          <w:rFonts w:asciiTheme="majorBidi" w:eastAsia="Calibri" w:hAnsiTheme="majorBidi" w:cstheme="majorBidi"/>
          <w:noProof/>
          <w:kern w:val="0"/>
          <w14:ligatures w14:val="none"/>
        </w:rPr>
        <w:object w:dxaOrig="690" w:dyaOrig="585" w14:anchorId="6F55CC4C">
          <v:rect id="rectole0000000000" o:spid="_x0000_i1025" style="width:35.5pt;height:30.5pt" o:ole="" o:preferrelative="t" stroked="f">
            <v:imagedata r:id="rId7" o:title=""/>
          </v:rect>
          <o:OLEObject Type="Embed" ProgID="StaticMetafile" ShapeID="rectole0000000000" DrawAspect="Content" ObjectID="_1818513691" r:id="rId8"/>
        </w:object>
      </w:r>
      <w:r w:rsidRPr="00FE1C74">
        <w:rPr>
          <w:rFonts w:asciiTheme="majorBidi" w:eastAsia="Times New Roman" w:hAnsiTheme="majorBidi" w:cstheme="majorBidi"/>
          <w:kern w:val="0"/>
          <w:position w:val="-4"/>
          <w14:ligatures w14:val="none"/>
        </w:rPr>
        <w:t xml:space="preserve">      </w:t>
      </w:r>
      <w:r w:rsidRPr="00FE1C74">
        <w:rPr>
          <w:rFonts w:asciiTheme="majorBidi" w:eastAsia="Times New Roman" w:hAnsiTheme="majorBidi" w:cstheme="majorBidi"/>
          <w:spacing w:val="-10"/>
          <w:kern w:val="0"/>
          <w:position w:val="-4"/>
          <w14:ligatures w14:val="none"/>
        </w:rPr>
        <w:t xml:space="preserve"> </w:t>
      </w:r>
      <w:r w:rsidRPr="00FE1C74">
        <w:rPr>
          <w:rFonts w:asciiTheme="majorBidi" w:eastAsia="Times New Roman" w:hAnsiTheme="majorBidi" w:cstheme="majorBidi"/>
          <w:b/>
          <w:kern w:val="0"/>
          <w:position w:val="-4"/>
          <w:rtl/>
          <w14:ligatures w14:val="none"/>
        </w:rPr>
        <w:t>ألأمم المتحدة</w:t>
      </w:r>
    </w:p>
    <w:p w14:paraId="04F5BFDE" w14:textId="77777777" w:rsidR="00906EEC" w:rsidRPr="00FE1C74" w:rsidRDefault="00906EEC" w:rsidP="00112D99">
      <w:pPr>
        <w:spacing w:after="0" w:line="240" w:lineRule="auto"/>
        <w:jc w:val="center"/>
        <w:rPr>
          <w:rFonts w:asciiTheme="majorBidi" w:eastAsia="Times New Roman" w:hAnsiTheme="majorBidi" w:cstheme="majorBidi"/>
          <w:kern w:val="0"/>
          <w14:ligatures w14:val="none"/>
        </w:rPr>
      </w:pPr>
      <w:r w:rsidRPr="00FE1C74">
        <w:rPr>
          <w:rFonts w:asciiTheme="majorBidi" w:eastAsia="Times New Roman" w:hAnsiTheme="majorBidi" w:cstheme="majorBidi"/>
          <w:b/>
          <w:i/>
          <w:kern w:val="0"/>
          <w14:ligatures w14:val="none"/>
        </w:rPr>
        <w:tab/>
      </w:r>
      <w:r w:rsidRPr="00FE1C74">
        <w:rPr>
          <w:rFonts w:asciiTheme="majorBidi" w:eastAsia="Times New Roman" w:hAnsiTheme="majorBidi" w:cstheme="majorBidi"/>
          <w:kern w:val="0"/>
          <w14:ligatures w14:val="none"/>
        </w:rPr>
        <w:t>United Nations Mission in South Sudan (UNMISS)</w:t>
      </w:r>
    </w:p>
    <w:p w14:paraId="62CE69BC" w14:textId="77777777" w:rsidR="00906EEC" w:rsidRPr="00FE1C74" w:rsidRDefault="00906EEC" w:rsidP="00112D99">
      <w:pPr>
        <w:spacing w:after="0" w:line="240" w:lineRule="auto"/>
        <w:jc w:val="center"/>
        <w:rPr>
          <w:rFonts w:asciiTheme="majorBidi" w:eastAsia="Times New Roman" w:hAnsiTheme="majorBidi" w:cstheme="majorBidi"/>
          <w:b/>
          <w:kern w:val="0"/>
          <w14:ligatures w14:val="none"/>
        </w:rPr>
      </w:pPr>
    </w:p>
    <w:p w14:paraId="23BB3315" w14:textId="77777777" w:rsidR="00906EEC" w:rsidRPr="00FE1C74" w:rsidRDefault="00906EEC" w:rsidP="00112D99">
      <w:pPr>
        <w:spacing w:after="0" w:line="240" w:lineRule="auto"/>
        <w:jc w:val="center"/>
        <w:rPr>
          <w:rFonts w:asciiTheme="majorBidi" w:eastAsia="Times New Roman" w:hAnsiTheme="majorBidi" w:cstheme="majorBidi"/>
          <w:b/>
          <w:kern w:val="0"/>
          <w14:ligatures w14:val="none"/>
        </w:rPr>
      </w:pPr>
      <w:r w:rsidRPr="00FE1C74">
        <w:rPr>
          <w:rFonts w:asciiTheme="majorBidi" w:eastAsia="Times New Roman" w:hAnsiTheme="majorBidi" w:cstheme="majorBidi"/>
          <w:b/>
          <w:kern w:val="0"/>
          <w14:ligatures w14:val="none"/>
        </w:rPr>
        <w:t>Human Rights Division (HRD)</w:t>
      </w:r>
    </w:p>
    <w:p w14:paraId="5FA361AD" w14:textId="77777777" w:rsidR="00906EEC" w:rsidRPr="00FE1C74" w:rsidRDefault="00906EEC" w:rsidP="00112D99">
      <w:pPr>
        <w:spacing w:after="0" w:line="240" w:lineRule="auto"/>
        <w:jc w:val="center"/>
        <w:rPr>
          <w:rFonts w:asciiTheme="majorBidi" w:eastAsia="Times New Roman" w:hAnsiTheme="majorBidi" w:cstheme="majorBidi"/>
          <w:b/>
          <w:kern w:val="0"/>
          <w14:ligatures w14:val="none"/>
        </w:rPr>
      </w:pPr>
    </w:p>
    <w:p w14:paraId="19E71AC4" w14:textId="77777777" w:rsidR="00906EEC" w:rsidRPr="00FE1C74" w:rsidRDefault="00906EEC" w:rsidP="00112D99">
      <w:pPr>
        <w:spacing w:after="0" w:line="240" w:lineRule="auto"/>
        <w:jc w:val="center"/>
        <w:rPr>
          <w:rFonts w:asciiTheme="majorBidi" w:eastAsia="Times New Roman" w:hAnsiTheme="majorBidi" w:cstheme="majorBidi"/>
          <w:b/>
          <w:kern w:val="0"/>
          <w14:ligatures w14:val="none"/>
        </w:rPr>
      </w:pPr>
      <w:r w:rsidRPr="00FE1C74">
        <w:rPr>
          <w:rFonts w:asciiTheme="majorBidi" w:eastAsia="Times New Roman" w:hAnsiTheme="majorBidi" w:cstheme="majorBidi"/>
          <w:b/>
          <w:kern w:val="0"/>
          <w14:ligatures w14:val="none"/>
        </w:rPr>
        <w:t>Wau Field Office Daily Report</w:t>
      </w:r>
    </w:p>
    <w:p w14:paraId="51FAA0C7" w14:textId="77777777" w:rsidR="00906EEC" w:rsidRPr="00FE1C74" w:rsidRDefault="00906EEC" w:rsidP="00112D99">
      <w:pPr>
        <w:spacing w:after="0" w:line="240" w:lineRule="auto"/>
        <w:jc w:val="center"/>
        <w:rPr>
          <w:rFonts w:asciiTheme="majorBidi" w:eastAsia="Times New Roman" w:hAnsiTheme="majorBidi" w:cstheme="majorBidi"/>
          <w:b/>
          <w:kern w:val="0"/>
          <w14:ligatures w14:val="none"/>
        </w:rPr>
      </w:pPr>
    </w:p>
    <w:p w14:paraId="4305A3D9" w14:textId="7E26F775" w:rsidR="00923148" w:rsidRPr="00FE1C74" w:rsidRDefault="00923148" w:rsidP="00923148">
      <w:pPr>
        <w:spacing w:after="0" w:line="240" w:lineRule="auto"/>
        <w:jc w:val="center"/>
        <w:rPr>
          <w:rFonts w:asciiTheme="majorBidi" w:eastAsia="Times New Roman" w:hAnsiTheme="majorBidi" w:cstheme="majorBidi"/>
          <w:b/>
          <w:kern w:val="0"/>
          <w14:ligatures w14:val="none"/>
        </w:rPr>
      </w:pPr>
      <w:r w:rsidRPr="00FE1C74">
        <w:rPr>
          <w:rFonts w:asciiTheme="majorBidi" w:eastAsia="Times New Roman" w:hAnsiTheme="majorBidi" w:cstheme="majorBidi"/>
          <w:b/>
          <w:kern w:val="0"/>
          <w14:ligatures w14:val="none"/>
        </w:rPr>
        <w:t xml:space="preserve">Date: </w:t>
      </w:r>
      <w:r w:rsidR="00FE1C74">
        <w:rPr>
          <w:rFonts w:asciiTheme="majorBidi" w:eastAsia="Times New Roman" w:hAnsiTheme="majorBidi" w:cstheme="majorBidi"/>
          <w:b/>
          <w:kern w:val="0"/>
          <w14:ligatures w14:val="none"/>
        </w:rPr>
        <w:t>0</w:t>
      </w:r>
      <w:r w:rsidR="007A38DC">
        <w:rPr>
          <w:rFonts w:asciiTheme="majorBidi" w:eastAsia="Times New Roman" w:hAnsiTheme="majorBidi" w:cstheme="majorBidi"/>
          <w:b/>
          <w:kern w:val="0"/>
          <w14:ligatures w14:val="none"/>
        </w:rPr>
        <w:t>4</w:t>
      </w:r>
      <w:r w:rsidRPr="00FE1C74">
        <w:rPr>
          <w:rFonts w:asciiTheme="majorBidi" w:eastAsia="Times New Roman" w:hAnsiTheme="majorBidi" w:cstheme="majorBidi"/>
          <w:b/>
          <w:kern w:val="0"/>
          <w14:ligatures w14:val="none"/>
        </w:rPr>
        <w:t>/0</w:t>
      </w:r>
      <w:r w:rsidR="00FE1C74">
        <w:rPr>
          <w:rFonts w:asciiTheme="majorBidi" w:eastAsia="Times New Roman" w:hAnsiTheme="majorBidi" w:cstheme="majorBidi"/>
          <w:b/>
          <w:kern w:val="0"/>
          <w14:ligatures w14:val="none"/>
        </w:rPr>
        <w:t>9</w:t>
      </w:r>
      <w:r w:rsidRPr="00FE1C74">
        <w:rPr>
          <w:rFonts w:asciiTheme="majorBidi" w:eastAsia="Times New Roman" w:hAnsiTheme="majorBidi" w:cstheme="majorBidi"/>
          <w:b/>
          <w:kern w:val="0"/>
          <w14:ligatures w14:val="none"/>
        </w:rPr>
        <w:t>/2025</w:t>
      </w:r>
    </w:p>
    <w:p w14:paraId="4A6B85F0" w14:textId="77777777" w:rsidR="00923148" w:rsidRPr="00FE1C74" w:rsidRDefault="00923148" w:rsidP="00923148">
      <w:pPr>
        <w:spacing w:after="0" w:line="240" w:lineRule="auto"/>
        <w:jc w:val="both"/>
        <w:rPr>
          <w:rFonts w:asciiTheme="majorBidi" w:eastAsia="Calibri" w:hAnsiTheme="majorBidi" w:cstheme="majorBidi"/>
          <w:kern w:val="0"/>
          <w14:ligatures w14:val="none"/>
        </w:rPr>
      </w:pPr>
    </w:p>
    <w:p w14:paraId="6F5B5000" w14:textId="2569C264" w:rsidR="00AB65D5" w:rsidRDefault="00923148" w:rsidP="00050B49">
      <w:pPr>
        <w:spacing w:after="0" w:line="240" w:lineRule="auto"/>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Highlights:</w:t>
      </w:r>
    </w:p>
    <w:p w14:paraId="1F613BE6" w14:textId="77777777" w:rsidR="0073730C" w:rsidRPr="0073730C" w:rsidRDefault="0073730C" w:rsidP="0073730C">
      <w:pPr>
        <w:jc w:val="both"/>
        <w:rPr>
          <w:rFonts w:asciiTheme="majorBidi" w:hAnsiTheme="majorBidi" w:cstheme="majorBidi"/>
          <w:sz w:val="24"/>
          <w:szCs w:val="24"/>
        </w:rPr>
      </w:pPr>
    </w:p>
    <w:p w14:paraId="4D2F5657" w14:textId="77777777" w:rsidR="000659FE" w:rsidRPr="00171F8C" w:rsidRDefault="000659FE" w:rsidP="000659FE">
      <w:pPr>
        <w:pStyle w:val="ListParagraph"/>
        <w:numPr>
          <w:ilvl w:val="0"/>
          <w:numId w:val="45"/>
        </w:numPr>
        <w:jc w:val="both"/>
        <w:rPr>
          <w:rFonts w:cs="Times New Roman"/>
          <w:b/>
          <w:bCs/>
          <w:i/>
          <w:iCs/>
        </w:rPr>
      </w:pPr>
      <w:r>
        <w:rPr>
          <w:rFonts w:cs="Times New Roman"/>
          <w:b/>
          <w:bCs/>
          <w:i/>
          <w:iCs/>
        </w:rPr>
        <w:t xml:space="preserve">An </w:t>
      </w:r>
      <w:r w:rsidRPr="00171F8C">
        <w:rPr>
          <w:rFonts w:cs="Times New Roman"/>
          <w:b/>
          <w:bCs/>
          <w:i/>
          <w:iCs/>
        </w:rPr>
        <w:t xml:space="preserve">SSPDF element </w:t>
      </w:r>
      <w:r>
        <w:rPr>
          <w:rFonts w:cs="Times New Roman"/>
          <w:b/>
          <w:bCs/>
          <w:i/>
          <w:iCs/>
        </w:rPr>
        <w:t xml:space="preserve">allegedly </w:t>
      </w:r>
      <w:r w:rsidRPr="00171F8C">
        <w:rPr>
          <w:rFonts w:cs="Times New Roman"/>
          <w:b/>
          <w:bCs/>
          <w:i/>
          <w:iCs/>
        </w:rPr>
        <w:t>raped</w:t>
      </w:r>
      <w:r>
        <w:rPr>
          <w:rFonts w:cs="Times New Roman"/>
          <w:b/>
          <w:bCs/>
          <w:i/>
          <w:iCs/>
        </w:rPr>
        <w:t xml:space="preserve"> a 65-year-old </w:t>
      </w:r>
      <w:r w:rsidRPr="00171F8C">
        <w:rPr>
          <w:rFonts w:cs="Times New Roman"/>
          <w:b/>
          <w:bCs/>
          <w:i/>
          <w:iCs/>
        </w:rPr>
        <w:t xml:space="preserve">female civilian </w:t>
      </w:r>
      <w:r>
        <w:rPr>
          <w:rFonts w:cs="Times New Roman"/>
          <w:b/>
          <w:bCs/>
          <w:i/>
          <w:iCs/>
        </w:rPr>
        <w:t>in Kapur Boma/ Mapel payam under Jur-River County.</w:t>
      </w:r>
    </w:p>
    <w:p w14:paraId="0EFD9B7E" w14:textId="58FED439" w:rsidR="003D41D5" w:rsidRDefault="003D41D5" w:rsidP="003D41D5">
      <w:pPr>
        <w:numPr>
          <w:ilvl w:val="0"/>
          <w:numId w:val="45"/>
        </w:numPr>
        <w:spacing w:line="278" w:lineRule="auto"/>
        <w:jc w:val="both"/>
        <w:rPr>
          <w:rFonts w:cs="Times New Roman"/>
          <w:b/>
          <w:bCs/>
          <w:i/>
          <w:iCs/>
        </w:rPr>
      </w:pPr>
      <w:r w:rsidRPr="00AF3A2D">
        <w:rPr>
          <w:rFonts w:cs="Times New Roman"/>
          <w:b/>
          <w:bCs/>
          <w:i/>
          <w:iCs/>
        </w:rPr>
        <w:t xml:space="preserve">HRD </w:t>
      </w:r>
      <w:r w:rsidRPr="00F436DB">
        <w:rPr>
          <w:rFonts w:cs="Times New Roman"/>
          <w:b/>
          <w:bCs/>
          <w:i/>
          <w:iCs/>
        </w:rPr>
        <w:t>led</w:t>
      </w:r>
      <w:r w:rsidRPr="00AF3A2D">
        <w:rPr>
          <w:rFonts w:cs="Times New Roman"/>
          <w:b/>
          <w:bCs/>
          <w:i/>
          <w:iCs/>
        </w:rPr>
        <w:t xml:space="preserve"> an Integrated Short Duration Patrol (ISDP) to Gedi Boma in Bazia/Kpaile Payam, Wau County, and gathered information on the security, </w:t>
      </w:r>
      <w:r w:rsidRPr="00F436DB">
        <w:rPr>
          <w:rFonts w:cs="Times New Roman"/>
          <w:b/>
          <w:bCs/>
          <w:i/>
          <w:iCs/>
        </w:rPr>
        <w:t xml:space="preserve">political, </w:t>
      </w:r>
      <w:r w:rsidRPr="00AF3A2D">
        <w:rPr>
          <w:rFonts w:cs="Times New Roman"/>
          <w:b/>
          <w:bCs/>
          <w:i/>
          <w:iCs/>
        </w:rPr>
        <w:t>humanitarian, and human rights situation in the area.</w:t>
      </w:r>
    </w:p>
    <w:p w14:paraId="760E7698" w14:textId="77777777" w:rsidR="007E4390" w:rsidRPr="007E4390" w:rsidRDefault="007E4390" w:rsidP="007E4390">
      <w:pPr>
        <w:pStyle w:val="ListParagraph"/>
        <w:numPr>
          <w:ilvl w:val="0"/>
          <w:numId w:val="45"/>
        </w:numPr>
        <w:spacing w:line="278" w:lineRule="auto"/>
        <w:jc w:val="both"/>
        <w:rPr>
          <w:rFonts w:cs="Times New Roman"/>
          <w:b/>
          <w:bCs/>
          <w:i/>
          <w:iCs/>
        </w:rPr>
      </w:pPr>
      <w:r w:rsidRPr="007E4390">
        <w:rPr>
          <w:rFonts w:cs="Times New Roman"/>
          <w:b/>
          <w:bCs/>
          <w:i/>
          <w:iCs/>
        </w:rPr>
        <w:t>HRD participated in a female-led patrol organized by UNMISS to Hai Nazareth, Wau town</w:t>
      </w:r>
      <w:r>
        <w:rPr>
          <w:rFonts w:cs="Times New Roman"/>
          <w:b/>
          <w:bCs/>
          <w:i/>
          <w:iCs/>
        </w:rPr>
        <w:t>,</w:t>
      </w:r>
      <w:r w:rsidRPr="007E4390">
        <w:rPr>
          <w:rFonts w:cs="Times New Roman"/>
          <w:b/>
          <w:bCs/>
          <w:i/>
          <w:iCs/>
        </w:rPr>
        <w:t xml:space="preserve"> to gather information on the security, human rights, and humanitarian situation. </w:t>
      </w:r>
    </w:p>
    <w:p w14:paraId="5FCCCBAF" w14:textId="77777777" w:rsidR="0073730C" w:rsidRPr="0073730C" w:rsidRDefault="0073730C" w:rsidP="0073730C">
      <w:pPr>
        <w:pStyle w:val="ListParagraph"/>
        <w:jc w:val="both"/>
        <w:rPr>
          <w:rFonts w:asciiTheme="majorBidi" w:hAnsiTheme="majorBidi" w:cstheme="majorBidi"/>
          <w:sz w:val="24"/>
          <w:szCs w:val="24"/>
        </w:rPr>
      </w:pPr>
    </w:p>
    <w:p w14:paraId="03B87B24" w14:textId="518E33AD" w:rsidR="00FE1C74" w:rsidRPr="0073730C" w:rsidRDefault="00923148" w:rsidP="00FE1C74">
      <w:pPr>
        <w:pStyle w:val="ListParagraph"/>
        <w:numPr>
          <w:ilvl w:val="0"/>
          <w:numId w:val="18"/>
        </w:numPr>
        <w:spacing w:after="200" w:line="240" w:lineRule="auto"/>
        <w:jc w:val="both"/>
        <w:rPr>
          <w:rFonts w:asciiTheme="majorBidi" w:eastAsia="Palatino Linotype" w:hAnsiTheme="majorBidi" w:cstheme="majorBidi"/>
          <w:b/>
          <w:kern w:val="0"/>
          <w14:ligatures w14:val="none"/>
        </w:rPr>
      </w:pPr>
      <w:r w:rsidRPr="00FE1C74">
        <w:rPr>
          <w:rFonts w:asciiTheme="majorBidi" w:hAnsiTheme="majorBidi" w:cstheme="majorBidi"/>
          <w:b/>
          <w:bCs/>
        </w:rPr>
        <w:t>Political and Security Updates</w:t>
      </w:r>
      <w:bookmarkStart w:id="0" w:name="_Hlk207618842"/>
    </w:p>
    <w:p w14:paraId="51D3DBC3" w14:textId="77777777" w:rsidR="003D41D5" w:rsidRPr="00AF3A2D" w:rsidRDefault="003D41D5" w:rsidP="003D41D5">
      <w:pPr>
        <w:numPr>
          <w:ilvl w:val="0"/>
          <w:numId w:val="45"/>
        </w:numPr>
        <w:spacing w:line="278" w:lineRule="auto"/>
        <w:jc w:val="both"/>
        <w:rPr>
          <w:rFonts w:cs="Times New Roman"/>
          <w:b/>
          <w:bCs/>
          <w:i/>
          <w:iCs/>
        </w:rPr>
      </w:pPr>
      <w:r w:rsidRPr="00AF3A2D">
        <w:rPr>
          <w:rFonts w:cs="Times New Roman"/>
          <w:b/>
          <w:bCs/>
          <w:i/>
          <w:iCs/>
        </w:rPr>
        <w:t xml:space="preserve">HRD </w:t>
      </w:r>
      <w:r w:rsidRPr="00F436DB">
        <w:rPr>
          <w:rFonts w:cs="Times New Roman"/>
          <w:b/>
          <w:bCs/>
          <w:i/>
          <w:iCs/>
        </w:rPr>
        <w:t>led</w:t>
      </w:r>
      <w:r w:rsidRPr="00AF3A2D">
        <w:rPr>
          <w:rFonts w:cs="Times New Roman"/>
          <w:b/>
          <w:bCs/>
          <w:i/>
          <w:iCs/>
        </w:rPr>
        <w:t xml:space="preserve"> an Integrated Short Duration Patrol (ISDP) to Gedi Boma in Bazia/Kpaile Payam, Wau County, and gathered information on the security, </w:t>
      </w:r>
      <w:r w:rsidRPr="00F436DB">
        <w:rPr>
          <w:rFonts w:cs="Times New Roman"/>
          <w:b/>
          <w:bCs/>
          <w:i/>
          <w:iCs/>
        </w:rPr>
        <w:t xml:space="preserve">political, </w:t>
      </w:r>
      <w:r w:rsidRPr="00AF3A2D">
        <w:rPr>
          <w:rFonts w:cs="Times New Roman"/>
          <w:b/>
          <w:bCs/>
          <w:i/>
          <w:iCs/>
        </w:rPr>
        <w:t>humanitarian, and human rights situation in the area.</w:t>
      </w:r>
    </w:p>
    <w:p w14:paraId="47A2AA5F" w14:textId="77777777" w:rsidR="003D41D5" w:rsidRPr="00497444" w:rsidRDefault="003D41D5" w:rsidP="003D41D5">
      <w:pPr>
        <w:spacing w:line="278" w:lineRule="auto"/>
        <w:jc w:val="both"/>
        <w:rPr>
          <w:rFonts w:cs="Times New Roman"/>
        </w:rPr>
      </w:pPr>
      <w:r w:rsidRPr="00497444">
        <w:rPr>
          <w:rFonts w:cs="Times New Roman"/>
        </w:rPr>
        <w:t xml:space="preserve">On 4 September 2025, HRD led an Integrated Short Duration Patrol (ISDP) to Gedi Boma in Bazia/Kpaile Payam, Wau County, located 35 kilometers south of the UNMISS base in Wau town. The objective of the patrol was to assess the security, political, humanitarian, and human rights situation in the area. The team included representatives from HRD, CAD, UNPOL, </w:t>
      </w:r>
      <w:r w:rsidRPr="00F436DB">
        <w:rPr>
          <w:rFonts w:cs="Times New Roman"/>
        </w:rPr>
        <w:t xml:space="preserve">and </w:t>
      </w:r>
      <w:proofErr w:type="spellStart"/>
      <w:r w:rsidRPr="00497444">
        <w:rPr>
          <w:rFonts w:cs="Times New Roman"/>
        </w:rPr>
        <w:t>HoFo</w:t>
      </w:r>
      <w:proofErr w:type="spellEnd"/>
      <w:r w:rsidRPr="00497444">
        <w:rPr>
          <w:rFonts w:cs="Times New Roman"/>
        </w:rPr>
        <w:t xml:space="preserve">. During the visit, the team held discussions with senior SPLA-IO commanders, including Major General Moses </w:t>
      </w:r>
      <w:proofErr w:type="spellStart"/>
      <w:r w:rsidRPr="00497444">
        <w:rPr>
          <w:rFonts w:cs="Times New Roman"/>
        </w:rPr>
        <w:t>Arkangela</w:t>
      </w:r>
      <w:proofErr w:type="spellEnd"/>
      <w:r w:rsidRPr="00497444">
        <w:rPr>
          <w:rFonts w:cs="Times New Roman"/>
        </w:rPr>
        <w:t xml:space="preserve"> </w:t>
      </w:r>
      <w:proofErr w:type="spellStart"/>
      <w:r w:rsidRPr="00497444">
        <w:rPr>
          <w:rFonts w:cs="Times New Roman"/>
        </w:rPr>
        <w:t>Mungu</w:t>
      </w:r>
      <w:proofErr w:type="spellEnd"/>
      <w:r w:rsidRPr="00497444">
        <w:rPr>
          <w:rFonts w:cs="Times New Roman"/>
        </w:rPr>
        <w:t xml:space="preserve">, Commander of Brigade 2, </w:t>
      </w:r>
      <w:r w:rsidRPr="00F436DB">
        <w:rPr>
          <w:rFonts w:cs="Times New Roman"/>
        </w:rPr>
        <w:t>as well as</w:t>
      </w:r>
      <w:r w:rsidRPr="00497444">
        <w:rPr>
          <w:rFonts w:cs="Times New Roman"/>
        </w:rPr>
        <w:t xml:space="preserve"> other senior officers</w:t>
      </w:r>
      <w:r w:rsidRPr="00F436DB">
        <w:rPr>
          <w:rFonts w:cs="Times New Roman"/>
        </w:rPr>
        <w:t xml:space="preserve"> such as </w:t>
      </w:r>
      <w:r w:rsidRPr="00F436DB">
        <w:rPr>
          <w:rFonts w:eastAsiaTheme="majorEastAsia" w:cs="Times New Roman"/>
        </w:rPr>
        <w:t xml:space="preserve">Col. Tobia </w:t>
      </w:r>
      <w:proofErr w:type="spellStart"/>
      <w:r w:rsidRPr="00F436DB">
        <w:rPr>
          <w:rFonts w:eastAsiaTheme="majorEastAsia" w:cs="Times New Roman"/>
        </w:rPr>
        <w:t>Philiberto</w:t>
      </w:r>
      <w:proofErr w:type="spellEnd"/>
      <w:r w:rsidRPr="00F436DB">
        <w:rPr>
          <w:rFonts w:eastAsiaTheme="majorEastAsia" w:cs="Times New Roman"/>
        </w:rPr>
        <w:t xml:space="preserve"> Orem, the administrative officer, Lt. Col. Robert Peter, Chief of Operations, and 2nd Lt. </w:t>
      </w:r>
      <w:proofErr w:type="spellStart"/>
      <w:r w:rsidRPr="00F436DB">
        <w:rPr>
          <w:rFonts w:eastAsiaTheme="majorEastAsia" w:cs="Times New Roman"/>
        </w:rPr>
        <w:t>Sebet</w:t>
      </w:r>
      <w:proofErr w:type="spellEnd"/>
      <w:r w:rsidRPr="00F436DB">
        <w:rPr>
          <w:rFonts w:eastAsiaTheme="majorEastAsia" w:cs="Times New Roman"/>
        </w:rPr>
        <w:t xml:space="preserve"> Luis, Deputy Commander of the Gedi checkpoint.</w:t>
      </w:r>
    </w:p>
    <w:p w14:paraId="466ED2E2" w14:textId="77777777" w:rsidR="003D41D5" w:rsidRPr="00497444" w:rsidRDefault="003D41D5" w:rsidP="003D41D5">
      <w:pPr>
        <w:spacing w:line="278" w:lineRule="auto"/>
        <w:jc w:val="both"/>
        <w:rPr>
          <w:rFonts w:cs="Times New Roman"/>
        </w:rPr>
      </w:pPr>
      <w:r w:rsidRPr="00497444">
        <w:rPr>
          <w:rFonts w:cs="Times New Roman"/>
        </w:rPr>
        <w:t xml:space="preserve">The security situation in the jurisdiction of General Moses </w:t>
      </w:r>
      <w:proofErr w:type="spellStart"/>
      <w:r w:rsidRPr="00497444">
        <w:rPr>
          <w:rFonts w:cs="Times New Roman"/>
        </w:rPr>
        <w:t>Arkangela</w:t>
      </w:r>
      <w:proofErr w:type="spellEnd"/>
      <w:r w:rsidRPr="00497444">
        <w:rPr>
          <w:rFonts w:cs="Times New Roman"/>
        </w:rPr>
        <w:t xml:space="preserve"> </w:t>
      </w:r>
      <w:proofErr w:type="spellStart"/>
      <w:r w:rsidRPr="00497444">
        <w:rPr>
          <w:rFonts w:cs="Times New Roman"/>
        </w:rPr>
        <w:t>Mungu</w:t>
      </w:r>
      <w:proofErr w:type="spellEnd"/>
      <w:r w:rsidRPr="00497444">
        <w:rPr>
          <w:rFonts w:cs="Times New Roman"/>
        </w:rPr>
        <w:t xml:space="preserve"> was described as calm. Civilians </w:t>
      </w:r>
      <w:r w:rsidRPr="00F436DB">
        <w:rPr>
          <w:rFonts w:cs="Times New Roman"/>
        </w:rPr>
        <w:t>can</w:t>
      </w:r>
      <w:r w:rsidRPr="00497444">
        <w:rPr>
          <w:rFonts w:cs="Times New Roman"/>
        </w:rPr>
        <w:t xml:space="preserve"> move freely between towns, signaling relative stability in the area. However, security concerns persist in regions beyond General </w:t>
      </w:r>
      <w:proofErr w:type="spellStart"/>
      <w:r w:rsidRPr="00497444">
        <w:rPr>
          <w:rFonts w:cs="Times New Roman"/>
        </w:rPr>
        <w:t>Mungu’s</w:t>
      </w:r>
      <w:proofErr w:type="spellEnd"/>
      <w:r w:rsidRPr="00497444">
        <w:rPr>
          <w:rFonts w:cs="Times New Roman"/>
        </w:rPr>
        <w:t xml:space="preserve"> jurisdiction, such as along borders and in Western Equatoria. In these areas, other units hold responsibility for security, and coordination gaps have been identified.</w:t>
      </w:r>
    </w:p>
    <w:p w14:paraId="249CEFCF" w14:textId="77777777" w:rsidR="003D41D5" w:rsidRPr="00497444" w:rsidRDefault="003D41D5" w:rsidP="003D41D5">
      <w:pPr>
        <w:spacing w:line="278" w:lineRule="auto"/>
        <w:jc w:val="both"/>
        <w:rPr>
          <w:rFonts w:cs="Times New Roman"/>
        </w:rPr>
      </w:pPr>
      <w:r w:rsidRPr="00497444">
        <w:rPr>
          <w:rFonts w:cs="Times New Roman"/>
        </w:rPr>
        <w:t xml:space="preserve">While General </w:t>
      </w:r>
      <w:proofErr w:type="spellStart"/>
      <w:r w:rsidRPr="00497444">
        <w:rPr>
          <w:rFonts w:cs="Times New Roman"/>
        </w:rPr>
        <w:t>Mungu</w:t>
      </w:r>
      <w:proofErr w:type="spellEnd"/>
      <w:r w:rsidRPr="00497444">
        <w:rPr>
          <w:rFonts w:cs="Times New Roman"/>
        </w:rPr>
        <w:t xml:space="preserve"> reported a positive working relationship with SSPDF forces at the </w:t>
      </w:r>
      <w:proofErr w:type="spellStart"/>
      <w:r w:rsidRPr="00497444">
        <w:rPr>
          <w:rFonts w:cs="Times New Roman"/>
        </w:rPr>
        <w:t>Busere</w:t>
      </w:r>
      <w:proofErr w:type="spellEnd"/>
      <w:r w:rsidRPr="00497444">
        <w:rPr>
          <w:rFonts w:cs="Times New Roman"/>
        </w:rPr>
        <w:t xml:space="preserve"> Bridge, no formal ties exist with other SSPDF units. This lack of coordination may create vulnerabilities and hinder effective responses to security challenges. General </w:t>
      </w:r>
      <w:proofErr w:type="spellStart"/>
      <w:r w:rsidRPr="00497444">
        <w:rPr>
          <w:rFonts w:cs="Times New Roman"/>
        </w:rPr>
        <w:t>Mungu</w:t>
      </w:r>
      <w:proofErr w:type="spellEnd"/>
      <w:r w:rsidRPr="00497444">
        <w:rPr>
          <w:rFonts w:cs="Times New Roman"/>
        </w:rPr>
        <w:t xml:space="preserve"> stressed that his forces are not initiating conflict but are prepared to defend themselves if attacked. This reflects the fragile peace in South Sudan, despite the signing of the 2018 Revitalized Peace Agreement.</w:t>
      </w:r>
    </w:p>
    <w:p w14:paraId="33A8AB85" w14:textId="77777777" w:rsidR="003D41D5" w:rsidRPr="00497444" w:rsidRDefault="003D41D5" w:rsidP="003D41D5">
      <w:pPr>
        <w:spacing w:line="278" w:lineRule="auto"/>
        <w:jc w:val="both"/>
        <w:rPr>
          <w:rFonts w:cs="Times New Roman"/>
        </w:rPr>
      </w:pPr>
      <w:r w:rsidRPr="00497444">
        <w:rPr>
          <w:rFonts w:cs="Times New Roman"/>
        </w:rPr>
        <w:lastRenderedPageBreak/>
        <w:t>Humanitarian challenges are compounded by the lack of rain, which has intensified food insecurity and heightened the risk of famine in the area. Although cattle migration is not currently a concern, resource scarcity continues to affect livelihoods.</w:t>
      </w:r>
    </w:p>
    <w:p w14:paraId="68C8E68E" w14:textId="77777777" w:rsidR="003D41D5" w:rsidRPr="00497444" w:rsidRDefault="003D41D5" w:rsidP="003D41D5">
      <w:pPr>
        <w:spacing w:line="278" w:lineRule="auto"/>
        <w:jc w:val="both"/>
        <w:rPr>
          <w:rFonts w:cs="Times New Roman"/>
        </w:rPr>
      </w:pPr>
      <w:r w:rsidRPr="00497444">
        <w:rPr>
          <w:rFonts w:cs="Times New Roman"/>
        </w:rPr>
        <w:t xml:space="preserve">The political landscape in the region remains tense. The recent appointment of Major General </w:t>
      </w:r>
      <w:r w:rsidRPr="00F436DB">
        <w:rPr>
          <w:rFonts w:cs="Times New Roman"/>
        </w:rPr>
        <w:t xml:space="preserve">Sherif </w:t>
      </w:r>
      <w:r w:rsidRPr="00497444">
        <w:rPr>
          <w:rFonts w:cs="Times New Roman"/>
        </w:rPr>
        <w:t>Daniel Sh</w:t>
      </w:r>
      <w:r w:rsidRPr="00F436DB">
        <w:rPr>
          <w:rFonts w:cs="Times New Roman"/>
        </w:rPr>
        <w:t>e</w:t>
      </w:r>
      <w:r w:rsidRPr="00497444">
        <w:rPr>
          <w:rFonts w:cs="Times New Roman"/>
        </w:rPr>
        <w:t>rif as governor, replacing Emmanuel Premo, has raised concerns among SPLM-IO leaders. They view this decision as part of a broader strategy by the government to weaken the opposition. Similar leadership changes in Western Equatoria and Malakal have reportedly led to violent confrontations, threatening to destabilize the region further.</w:t>
      </w:r>
      <w:r w:rsidRPr="00F436DB">
        <w:rPr>
          <w:rFonts w:cs="Times New Roman"/>
        </w:rPr>
        <w:t xml:space="preserve"> </w:t>
      </w:r>
      <w:r w:rsidRPr="00497444">
        <w:rPr>
          <w:rFonts w:cs="Times New Roman"/>
        </w:rPr>
        <w:t>SPLM-IO leaders reiterated their commitment to peace and non-aggression. However, they warned that attempts to marginalize opposition figures could provoke unrest and undermine progress toward long-term stability.</w:t>
      </w:r>
    </w:p>
    <w:p w14:paraId="7E41BC3C" w14:textId="77777777" w:rsidR="003D41D5" w:rsidRPr="00497444" w:rsidRDefault="003D41D5" w:rsidP="003D41D5">
      <w:pPr>
        <w:spacing w:line="278" w:lineRule="auto"/>
        <w:jc w:val="both"/>
        <w:rPr>
          <w:rFonts w:cs="Times New Roman"/>
        </w:rPr>
      </w:pPr>
      <w:r w:rsidRPr="00F436DB">
        <w:rPr>
          <w:rFonts w:cs="Times New Roman"/>
        </w:rPr>
        <w:t xml:space="preserve">Regarding the relationship between Brigades 2 and 4, </w:t>
      </w:r>
      <w:r w:rsidRPr="00497444">
        <w:rPr>
          <w:rFonts w:cs="Times New Roman"/>
        </w:rPr>
        <w:t xml:space="preserve">General </w:t>
      </w:r>
      <w:proofErr w:type="spellStart"/>
      <w:r w:rsidRPr="00497444">
        <w:rPr>
          <w:rFonts w:cs="Times New Roman"/>
        </w:rPr>
        <w:t>Mungu</w:t>
      </w:r>
      <w:proofErr w:type="spellEnd"/>
      <w:r w:rsidRPr="00497444">
        <w:rPr>
          <w:rFonts w:cs="Times New Roman"/>
        </w:rPr>
        <w:t xml:space="preserve"> denied any significant issues with Brigade 4, led by Brigadier Joseph Mayan. He highlighted instances of cooperation, such as providing fuel for Brigade 4’s operations, as evidence of positive relations. However, grievances raised by General Twal </w:t>
      </w:r>
      <w:proofErr w:type="spellStart"/>
      <w:r w:rsidRPr="00497444">
        <w:rPr>
          <w:rFonts w:cs="Times New Roman"/>
        </w:rPr>
        <w:t>Twal</w:t>
      </w:r>
      <w:proofErr w:type="spellEnd"/>
      <w:r w:rsidRPr="00497444">
        <w:rPr>
          <w:rFonts w:cs="Times New Roman"/>
        </w:rPr>
        <w:t xml:space="preserve"> suggest that underlying </w:t>
      </w:r>
      <w:r w:rsidRPr="00F436DB">
        <w:rPr>
          <w:rFonts w:cs="Times New Roman"/>
        </w:rPr>
        <w:t xml:space="preserve">personal issues </w:t>
      </w:r>
      <w:r w:rsidRPr="00497444">
        <w:rPr>
          <w:rFonts w:cs="Times New Roman"/>
        </w:rPr>
        <w:t>may exist</w:t>
      </w:r>
      <w:r w:rsidRPr="00F436DB">
        <w:rPr>
          <w:rFonts w:cs="Times New Roman"/>
        </w:rPr>
        <w:t>, but cannot be attached to the overall leadership of the two brigades</w:t>
      </w:r>
      <w:r w:rsidRPr="00497444">
        <w:rPr>
          <w:rFonts w:cs="Times New Roman"/>
        </w:rPr>
        <w:t xml:space="preserve">. </w:t>
      </w:r>
    </w:p>
    <w:p w14:paraId="3ADF4428" w14:textId="77777777" w:rsidR="003D41D5" w:rsidRPr="00497444" w:rsidRDefault="003D41D5" w:rsidP="003D41D5">
      <w:pPr>
        <w:spacing w:line="278" w:lineRule="auto"/>
        <w:jc w:val="both"/>
        <w:rPr>
          <w:rFonts w:cs="Times New Roman"/>
        </w:rPr>
      </w:pPr>
      <w:r w:rsidRPr="00497444">
        <w:rPr>
          <w:rFonts w:cs="Times New Roman"/>
        </w:rPr>
        <w:t xml:space="preserve">Judicial and policing challenges were discussed during the patrol. Three major cases </w:t>
      </w:r>
      <w:r w:rsidRPr="00AF3A2D">
        <w:rPr>
          <w:rFonts w:cs="Times New Roman"/>
        </w:rPr>
        <w:t>were transferred to Wau for investigation and resolution</w:t>
      </w:r>
      <w:r w:rsidRPr="00497444">
        <w:rPr>
          <w:rFonts w:cs="Times New Roman"/>
        </w:rPr>
        <w:t>:</w:t>
      </w:r>
    </w:p>
    <w:p w14:paraId="22467DD6" w14:textId="77777777" w:rsidR="003D41D5" w:rsidRPr="00497444" w:rsidRDefault="003D41D5" w:rsidP="003D41D5">
      <w:pPr>
        <w:numPr>
          <w:ilvl w:val="0"/>
          <w:numId w:val="44"/>
        </w:numPr>
        <w:spacing w:line="278" w:lineRule="auto"/>
        <w:jc w:val="both"/>
        <w:rPr>
          <w:rFonts w:cs="Times New Roman"/>
        </w:rPr>
      </w:pPr>
      <w:r w:rsidRPr="00497444">
        <w:rPr>
          <w:rFonts w:cs="Times New Roman"/>
        </w:rPr>
        <w:t>Murder: A man killed his brother with an ax, and the case was transferred to Wau for investigation.</w:t>
      </w:r>
    </w:p>
    <w:p w14:paraId="05564347" w14:textId="77777777" w:rsidR="003D41D5" w:rsidRPr="00497444" w:rsidRDefault="003D41D5" w:rsidP="003D41D5">
      <w:pPr>
        <w:numPr>
          <w:ilvl w:val="0"/>
          <w:numId w:val="44"/>
        </w:numPr>
        <w:spacing w:line="278" w:lineRule="auto"/>
        <w:jc w:val="both"/>
        <w:rPr>
          <w:rFonts w:cs="Times New Roman"/>
        </w:rPr>
      </w:pPr>
      <w:r w:rsidRPr="00497444">
        <w:rPr>
          <w:rFonts w:cs="Times New Roman"/>
        </w:rPr>
        <w:t xml:space="preserve">Drowning: A child drowned while swimming with peers. The case was </w:t>
      </w:r>
      <w:r w:rsidRPr="00747E77">
        <w:rPr>
          <w:rFonts w:cs="Times New Roman"/>
        </w:rPr>
        <w:t xml:space="preserve">transferred to Wau and </w:t>
      </w:r>
      <w:r w:rsidRPr="00497444">
        <w:rPr>
          <w:rFonts w:cs="Times New Roman"/>
        </w:rPr>
        <w:t>dismissed as accidental, and local authorities were tasked with mediating between the families involved.</w:t>
      </w:r>
    </w:p>
    <w:p w14:paraId="595FA7AC" w14:textId="77777777" w:rsidR="003D41D5" w:rsidRPr="00497444" w:rsidRDefault="003D41D5" w:rsidP="003D41D5">
      <w:pPr>
        <w:numPr>
          <w:ilvl w:val="0"/>
          <w:numId w:val="44"/>
        </w:numPr>
        <w:spacing w:line="278" w:lineRule="auto"/>
        <w:jc w:val="both"/>
        <w:rPr>
          <w:rFonts w:cs="Times New Roman"/>
        </w:rPr>
      </w:pPr>
      <w:r w:rsidRPr="00497444">
        <w:rPr>
          <w:rFonts w:cs="Times New Roman"/>
        </w:rPr>
        <w:t>Accidental Shooting: A soldier accidentally shot another during a drunken altercation. The case was transferred to Wau, where it was resolved after family reconciliation.</w:t>
      </w:r>
    </w:p>
    <w:p w14:paraId="45B06A1E" w14:textId="77777777" w:rsidR="003D41D5" w:rsidRPr="00497444" w:rsidRDefault="003D41D5" w:rsidP="003D41D5">
      <w:pPr>
        <w:spacing w:line="278" w:lineRule="auto"/>
        <w:jc w:val="both"/>
        <w:rPr>
          <w:rFonts w:cs="Times New Roman"/>
        </w:rPr>
      </w:pPr>
      <w:r w:rsidRPr="00497444">
        <w:rPr>
          <w:rFonts w:cs="Times New Roman"/>
        </w:rPr>
        <w:t>Local authorities also reported handling minor cases, such as disputes caused by drunkenness, at the community level. No detainees are currently being held in Bazia.</w:t>
      </w:r>
    </w:p>
    <w:p w14:paraId="1BE3EBAC" w14:textId="77777777" w:rsidR="003D41D5" w:rsidRPr="00497444" w:rsidRDefault="003D41D5" w:rsidP="00C939D4">
      <w:pPr>
        <w:spacing w:line="278" w:lineRule="auto"/>
        <w:jc w:val="both"/>
        <w:rPr>
          <w:rFonts w:cs="Times New Roman"/>
        </w:rPr>
      </w:pPr>
      <w:r w:rsidRPr="00497444">
        <w:rPr>
          <w:rFonts w:cs="Times New Roman"/>
        </w:rPr>
        <w:t xml:space="preserve">The need for enhanced investigative capacity was emphasized, with local authorities requesting training in policing and case management. UNMISS proposed both funded and unfunded training programs, with the latter requiring close coordination </w:t>
      </w:r>
      <w:r w:rsidRPr="00F436DB">
        <w:rPr>
          <w:rFonts w:cs="Times New Roman"/>
        </w:rPr>
        <w:t xml:space="preserve">with the officer in charge of the Police in Bazia </w:t>
      </w:r>
      <w:r w:rsidRPr="00497444">
        <w:rPr>
          <w:rFonts w:cs="Times New Roman"/>
        </w:rPr>
        <w:t>to ensure participation. Community-oriented policing was also recommended to build public trust, encourage reporting, and maintain order.</w:t>
      </w:r>
    </w:p>
    <w:p w14:paraId="11D4F91C" w14:textId="77777777" w:rsidR="003D41D5" w:rsidRPr="00497444" w:rsidRDefault="003D41D5" w:rsidP="00C939D4">
      <w:pPr>
        <w:spacing w:line="278" w:lineRule="auto"/>
        <w:jc w:val="both"/>
        <w:rPr>
          <w:rFonts w:cs="Times New Roman"/>
        </w:rPr>
      </w:pPr>
      <w:r w:rsidRPr="00497444">
        <w:rPr>
          <w:rFonts w:cs="Times New Roman"/>
        </w:rPr>
        <w:t xml:space="preserve">Youth empowerment remains a critical issue in the region. The lack of opportunities has left many young people vulnerable to harmful influences. </w:t>
      </w:r>
      <w:r w:rsidRPr="00F436DB">
        <w:rPr>
          <w:rFonts w:cs="Times New Roman"/>
        </w:rPr>
        <w:t>Y</w:t>
      </w:r>
      <w:r w:rsidRPr="00AF3A2D">
        <w:rPr>
          <w:rFonts w:cs="Times New Roman"/>
        </w:rPr>
        <w:t xml:space="preserve">outh are increasingly turning to alcohol and drugs. </w:t>
      </w:r>
      <w:r w:rsidRPr="00F436DB">
        <w:rPr>
          <w:rFonts w:cs="Times New Roman"/>
        </w:rPr>
        <w:t>UNMISS is suggesting implementing a QIP to build a</w:t>
      </w:r>
      <w:r w:rsidRPr="00AF3A2D">
        <w:rPr>
          <w:rFonts w:cs="Times New Roman"/>
        </w:rPr>
        <w:t xml:space="preserve"> multipurpose youth center in Bazia</w:t>
      </w:r>
      <w:r w:rsidRPr="00F436DB">
        <w:rPr>
          <w:rFonts w:cs="Times New Roman"/>
        </w:rPr>
        <w:t>, which would be</w:t>
      </w:r>
      <w:r w:rsidRPr="00497444">
        <w:rPr>
          <w:rFonts w:cs="Times New Roman"/>
        </w:rPr>
        <w:t xml:space="preserve"> a promising initiative to address this problem, offering a space for engagement and development. </w:t>
      </w:r>
      <w:r w:rsidRPr="00F436DB">
        <w:rPr>
          <w:rFonts w:cs="Times New Roman"/>
        </w:rPr>
        <w:t xml:space="preserve">General </w:t>
      </w:r>
      <w:proofErr w:type="spellStart"/>
      <w:r w:rsidRPr="00F436DB">
        <w:rPr>
          <w:rFonts w:cs="Times New Roman"/>
        </w:rPr>
        <w:t>Mungu</w:t>
      </w:r>
      <w:proofErr w:type="spellEnd"/>
      <w:r w:rsidRPr="00F436DB">
        <w:rPr>
          <w:rFonts w:cs="Times New Roman"/>
        </w:rPr>
        <w:t xml:space="preserve"> highlighted the UNMISS promises that have not yet been fulfilled, including the refurbishment of </w:t>
      </w:r>
      <w:proofErr w:type="spellStart"/>
      <w:r w:rsidRPr="00F436DB">
        <w:rPr>
          <w:rFonts w:cs="Times New Roman"/>
        </w:rPr>
        <w:t>Napataguru</w:t>
      </w:r>
      <w:proofErr w:type="spellEnd"/>
      <w:r w:rsidRPr="00F436DB">
        <w:rPr>
          <w:rFonts w:cs="Times New Roman"/>
        </w:rPr>
        <w:t xml:space="preserve"> school. </w:t>
      </w:r>
      <w:r w:rsidRPr="00497444">
        <w:rPr>
          <w:rFonts w:cs="Times New Roman"/>
        </w:rPr>
        <w:t>However, systemic delays and funding challenges have hindered progress.</w:t>
      </w:r>
      <w:r w:rsidRPr="00F436DB">
        <w:rPr>
          <w:rFonts w:cs="Times New Roman"/>
        </w:rPr>
        <w:t xml:space="preserve"> </w:t>
      </w:r>
    </w:p>
    <w:p w14:paraId="32654F8F" w14:textId="18A922BE" w:rsidR="003D41D5" w:rsidRDefault="004277C1" w:rsidP="003D41D5">
      <w:pPr>
        <w:spacing w:line="278" w:lineRule="auto"/>
        <w:jc w:val="both"/>
        <w:rPr>
          <w:rFonts w:cs="Times New Roman"/>
          <w:i/>
          <w:iCs/>
        </w:rPr>
      </w:pPr>
      <w:r>
        <w:rPr>
          <w:rFonts w:cs="Times New Roman"/>
          <w:b/>
          <w:bCs/>
          <w:i/>
          <w:iCs/>
        </w:rPr>
        <w:lastRenderedPageBreak/>
        <w:t>Comment</w:t>
      </w:r>
      <w:r w:rsidR="003D41D5" w:rsidRPr="003D41D5">
        <w:rPr>
          <w:rFonts w:cs="Times New Roman"/>
          <w:b/>
          <w:bCs/>
          <w:i/>
          <w:iCs/>
        </w:rPr>
        <w:t>:</w:t>
      </w:r>
      <w:r w:rsidR="003D41D5" w:rsidRPr="003D41D5">
        <w:rPr>
          <w:rFonts w:cs="Times New Roman"/>
          <w:i/>
          <w:iCs/>
        </w:rPr>
        <w:t xml:space="preserve"> </w:t>
      </w:r>
      <w:r w:rsidR="003D41D5" w:rsidRPr="00497444">
        <w:rPr>
          <w:rFonts w:cs="Times New Roman"/>
          <w:i/>
          <w:iCs/>
        </w:rPr>
        <w:t xml:space="preserve">UNMISS highlighted its past success in implementing similar projects, such as the Madrasa </w:t>
      </w:r>
      <w:r w:rsidR="003D41D5" w:rsidRPr="003D41D5">
        <w:rPr>
          <w:rFonts w:cs="Times New Roman"/>
          <w:i/>
          <w:iCs/>
        </w:rPr>
        <w:t>Getan locality</w:t>
      </w:r>
      <w:r w:rsidR="003D41D5" w:rsidRPr="00497444">
        <w:rPr>
          <w:rFonts w:cs="Times New Roman"/>
          <w:i/>
          <w:iCs/>
        </w:rPr>
        <w:t>, as evidence of its commitment to development despite obstacles. Continued collaboration with local authorities is essential to ensure these initiatives are realized.</w:t>
      </w:r>
    </w:p>
    <w:p w14:paraId="26095067" w14:textId="77777777" w:rsidR="007E4390" w:rsidRDefault="007E4390" w:rsidP="003D41D5">
      <w:pPr>
        <w:spacing w:line="278" w:lineRule="auto"/>
        <w:jc w:val="both"/>
        <w:rPr>
          <w:rFonts w:cs="Times New Roman"/>
          <w:i/>
          <w:iCs/>
        </w:rPr>
      </w:pPr>
    </w:p>
    <w:p w14:paraId="7A320A88" w14:textId="617A3CF1" w:rsidR="007E4390" w:rsidRPr="007E4390" w:rsidRDefault="007E4390" w:rsidP="007E4390">
      <w:pPr>
        <w:pStyle w:val="ListParagraph"/>
        <w:numPr>
          <w:ilvl w:val="0"/>
          <w:numId w:val="45"/>
        </w:numPr>
        <w:spacing w:line="278" w:lineRule="auto"/>
        <w:jc w:val="both"/>
        <w:rPr>
          <w:rFonts w:cs="Times New Roman"/>
          <w:b/>
          <w:bCs/>
          <w:i/>
          <w:iCs/>
        </w:rPr>
      </w:pPr>
      <w:r w:rsidRPr="007E4390">
        <w:rPr>
          <w:rFonts w:cs="Times New Roman"/>
          <w:b/>
          <w:bCs/>
          <w:i/>
          <w:iCs/>
        </w:rPr>
        <w:t>HRD participated in a female-led patrol organized by UNMISS to Hai Nazareth, Wau tow</w:t>
      </w:r>
      <w:r w:rsidRPr="007E4390">
        <w:rPr>
          <w:rFonts w:cs="Times New Roman"/>
          <w:b/>
          <w:bCs/>
          <w:i/>
          <w:iCs/>
        </w:rPr>
        <w:t>n</w:t>
      </w:r>
      <w:r>
        <w:rPr>
          <w:rFonts w:cs="Times New Roman"/>
          <w:b/>
          <w:bCs/>
          <w:i/>
          <w:iCs/>
        </w:rPr>
        <w:t>,</w:t>
      </w:r>
      <w:r w:rsidRPr="007E4390">
        <w:rPr>
          <w:rFonts w:cs="Times New Roman"/>
          <w:b/>
          <w:bCs/>
          <w:i/>
          <w:iCs/>
        </w:rPr>
        <w:t xml:space="preserve"> </w:t>
      </w:r>
      <w:r w:rsidRPr="007E4390">
        <w:rPr>
          <w:rFonts w:cs="Times New Roman"/>
          <w:b/>
          <w:bCs/>
          <w:i/>
          <w:iCs/>
        </w:rPr>
        <w:t xml:space="preserve">to gather information on the security, human rights, and humanitarian situation. </w:t>
      </w:r>
    </w:p>
    <w:p w14:paraId="64390963" w14:textId="2A435B30" w:rsidR="007E4390" w:rsidRPr="007E4390" w:rsidRDefault="007E4390" w:rsidP="007E4390">
      <w:pPr>
        <w:spacing w:line="278" w:lineRule="auto"/>
        <w:jc w:val="both"/>
        <w:rPr>
          <w:rFonts w:cs="Times New Roman"/>
        </w:rPr>
      </w:pPr>
      <w:r w:rsidRPr="007E4390">
        <w:rPr>
          <w:rFonts w:cs="Times New Roman"/>
        </w:rPr>
        <w:t xml:space="preserve">On 3 September 2025, HRD participated in a female-led patrol organized by UNMISS to Hai Nazareth, Wau town. The patrol team included representatives from HRD, </w:t>
      </w:r>
      <w:r>
        <w:rPr>
          <w:rFonts w:cs="Times New Roman"/>
        </w:rPr>
        <w:t xml:space="preserve">GAU, PTR, CAD, ROLSIS, UNPOL, and </w:t>
      </w:r>
      <w:r w:rsidRPr="007E4390">
        <w:rPr>
          <w:rFonts w:cs="Times New Roman"/>
        </w:rPr>
        <w:t>UNMO. The primary objective of the patrol was to engage with community members, particularly women and girls, to gather updated information on the security, human rights, and humanitarian situation. The discussions focused on sexual violence, conflict-related sexual violence (CRSV), and gang-related activities in the area.</w:t>
      </w:r>
    </w:p>
    <w:p w14:paraId="1575DF6E" w14:textId="4C7B5D80" w:rsidR="007E4390" w:rsidRPr="007E4390" w:rsidRDefault="007E4390" w:rsidP="007E4390">
      <w:pPr>
        <w:spacing w:line="278" w:lineRule="auto"/>
        <w:jc w:val="both"/>
        <w:rPr>
          <w:rFonts w:cs="Times New Roman"/>
        </w:rPr>
      </w:pPr>
      <w:r w:rsidRPr="007E4390">
        <w:rPr>
          <w:rFonts w:cs="Times New Roman"/>
        </w:rPr>
        <w:t>The patrol team first met with local authorities, including Mr. Stephen Mayen, the Chief of Nazareth Block 37A</w:t>
      </w:r>
      <w:r>
        <w:rPr>
          <w:rFonts w:cs="Times New Roman"/>
        </w:rPr>
        <w:t xml:space="preserve">; Mr. Simon Gabriel, the women’s leader; Ms. Rose Stephen, a women's representative; Mr. </w:t>
      </w:r>
      <w:proofErr w:type="spellStart"/>
      <w:r>
        <w:rPr>
          <w:rFonts w:cs="Times New Roman"/>
        </w:rPr>
        <w:t>Urab</w:t>
      </w:r>
      <w:proofErr w:type="spellEnd"/>
      <w:r>
        <w:rPr>
          <w:rFonts w:cs="Times New Roman"/>
        </w:rPr>
        <w:t xml:space="preserve"> </w:t>
      </w:r>
      <w:proofErr w:type="spellStart"/>
      <w:r>
        <w:rPr>
          <w:rFonts w:cs="Times New Roman"/>
        </w:rPr>
        <w:t>Ukele</w:t>
      </w:r>
      <w:proofErr w:type="spellEnd"/>
      <w:r>
        <w:rPr>
          <w:rFonts w:cs="Times New Roman"/>
        </w:rPr>
        <w:t xml:space="preserve">, a youth representative; </w:t>
      </w:r>
      <w:r w:rsidRPr="007E4390">
        <w:rPr>
          <w:rFonts w:cs="Times New Roman"/>
        </w:rPr>
        <w:t>and four National Police Service (NPS) officers.</w:t>
      </w:r>
    </w:p>
    <w:p w14:paraId="660944DE" w14:textId="390D5851" w:rsidR="007E4390" w:rsidRPr="007E4390" w:rsidRDefault="007E4390" w:rsidP="007E4390">
      <w:pPr>
        <w:spacing w:line="278" w:lineRule="auto"/>
        <w:jc w:val="both"/>
        <w:rPr>
          <w:rFonts w:cs="Times New Roman"/>
        </w:rPr>
      </w:pPr>
      <w:r w:rsidRPr="007E4390">
        <w:rPr>
          <w:rFonts w:cs="Times New Roman"/>
        </w:rPr>
        <w:t>The chief reported that the overall security situation in Nazareth remains stable and calm, but theft at night is a growing concern. He highlighted that the only operational police post in the area is safeguarding the market</w:t>
      </w:r>
      <w:r>
        <w:rPr>
          <w:rFonts w:cs="Times New Roman"/>
        </w:rPr>
        <w:t>. In contrast,</w:t>
      </w:r>
      <w:r w:rsidRPr="007E4390">
        <w:rPr>
          <w:rFonts w:cs="Times New Roman"/>
        </w:rPr>
        <w:t xml:space="preserve"> the nearest full police station in Hai Kosti is difficult for residents to access and lacks sufficient mobility to respond effectively to incidents. Additionally, a police station constructed by UNDP in 2022 in Nazareth remains non-functional. The NPS officer underscored the need for local authorities and partners to follow up with the Police Commissioner to expedite the station’s operationalization. The patrol team, NPS officers, and local authorities agreed to engage with the Police Commissioner to address this issue.</w:t>
      </w:r>
    </w:p>
    <w:p w14:paraId="068397EB" w14:textId="77777777" w:rsidR="007E4390" w:rsidRPr="007E4390" w:rsidRDefault="007E4390" w:rsidP="007E4390">
      <w:pPr>
        <w:spacing w:line="278" w:lineRule="auto"/>
        <w:jc w:val="both"/>
        <w:rPr>
          <w:rFonts w:cs="Times New Roman"/>
        </w:rPr>
      </w:pPr>
      <w:r w:rsidRPr="007E4390">
        <w:rPr>
          <w:rFonts w:cs="Times New Roman"/>
        </w:rPr>
        <w:t>The deputy women’s leader provided insight into the ongoing security challenges in Nazareth since the 2016 crisis. While the presence of National Security Service (NSS) personnel at the Nazareth Institute (</w:t>
      </w:r>
      <w:proofErr w:type="spellStart"/>
      <w:r w:rsidRPr="007E4390">
        <w:rPr>
          <w:rFonts w:cs="Times New Roman"/>
        </w:rPr>
        <w:t>Maehad</w:t>
      </w:r>
      <w:proofErr w:type="spellEnd"/>
      <w:r w:rsidRPr="007E4390">
        <w:rPr>
          <w:rFonts w:cs="Times New Roman"/>
        </w:rPr>
        <w:t xml:space="preserve"> Moyo) has slightly reduced crime, incidents—including those involving uniformed personnel from NPS, NSS, and SSPDF—continue to occur. Hotspots for criminal activity include Jebel Moyo, the Nazareth graveyard, and the Nazareth square space.</w:t>
      </w:r>
    </w:p>
    <w:p w14:paraId="0167C9AC" w14:textId="77777777" w:rsidR="007E4390" w:rsidRPr="007E4390" w:rsidRDefault="007E4390" w:rsidP="007E4390">
      <w:pPr>
        <w:spacing w:line="278" w:lineRule="auto"/>
        <w:jc w:val="both"/>
        <w:rPr>
          <w:rFonts w:cs="Times New Roman"/>
        </w:rPr>
      </w:pPr>
      <w:r w:rsidRPr="007E4390">
        <w:rPr>
          <w:rFonts w:cs="Times New Roman"/>
        </w:rPr>
        <w:t>The women’s group raised concerns about harassment, threats, and attempted rapes during cultivation and harvest seasons. Women and girls are particularly vulnerable to violence, including incidents involving thieves and gang-related activities. Gang activities involving uniformed personnel were reported in Nazareth and Baggari Jadid, where looting, injuries, and sexual violence have restricted civilian movement, especially at night.</w:t>
      </w:r>
    </w:p>
    <w:p w14:paraId="5BE75911" w14:textId="6D0EAE07" w:rsidR="007E4390" w:rsidRPr="007E4390" w:rsidRDefault="007E4390" w:rsidP="007E4390">
      <w:pPr>
        <w:spacing w:line="278" w:lineRule="auto"/>
        <w:jc w:val="both"/>
        <w:rPr>
          <w:rFonts w:cs="Times New Roman"/>
        </w:rPr>
      </w:pPr>
      <w:r>
        <w:rPr>
          <w:rFonts w:cs="Times New Roman"/>
        </w:rPr>
        <w:t>Additionally, t</w:t>
      </w:r>
      <w:r w:rsidRPr="007E4390">
        <w:rPr>
          <w:rFonts w:cs="Times New Roman"/>
        </w:rPr>
        <w:t>he women’s group shared several significant humanitarian challenges affecting their community. They expressed frustration about the lack of income-generating opportunities, which has left many families struggling to make ends meet. Additionally, they highlighted the poor quality of education available for their children, which they see as a barrier to future improvement in their lives.</w:t>
      </w:r>
    </w:p>
    <w:p w14:paraId="5550C594" w14:textId="77777777" w:rsidR="007E4390" w:rsidRPr="007E4390" w:rsidRDefault="007E4390" w:rsidP="007E4390">
      <w:pPr>
        <w:spacing w:line="278" w:lineRule="auto"/>
        <w:jc w:val="both"/>
        <w:rPr>
          <w:rFonts w:cs="Times New Roman"/>
        </w:rPr>
      </w:pPr>
      <w:r w:rsidRPr="007E4390">
        <w:rPr>
          <w:rFonts w:cs="Times New Roman"/>
        </w:rPr>
        <w:t xml:space="preserve">Health and water supply issues were also raised as critical concerns. The Nazareth Primary Health Care Center (PHCC), supported by UNICEF, lacks sufficient medical supplies to meet the needs of the </w:t>
      </w:r>
      <w:r w:rsidRPr="007E4390">
        <w:rPr>
          <w:rFonts w:cs="Times New Roman"/>
        </w:rPr>
        <w:lastRenderedPageBreak/>
        <w:t>population. This shortage leaves many without access to essential healthcare. Furthermore, the community has faced outbreaks of diseases such as Hepatitis E and cholera, linked to the lack of clean water. These outbreaks have led to fatalities, and the women called for urgent advocacy to establish a sustainable water supply system to address this ongoing issue.</w:t>
      </w:r>
    </w:p>
    <w:p w14:paraId="16B8A7E5" w14:textId="77777777" w:rsidR="007E4390" w:rsidRPr="007E4390" w:rsidRDefault="007E4390" w:rsidP="007E4390">
      <w:pPr>
        <w:spacing w:line="278" w:lineRule="auto"/>
        <w:jc w:val="both"/>
        <w:rPr>
          <w:rFonts w:cs="Times New Roman"/>
        </w:rPr>
      </w:pPr>
      <w:r w:rsidRPr="007E4390">
        <w:rPr>
          <w:rFonts w:cs="Times New Roman"/>
        </w:rPr>
        <w:t>Another concern raised was the presence of an area known as "</w:t>
      </w:r>
      <w:proofErr w:type="spellStart"/>
      <w:r w:rsidRPr="007E4390">
        <w:rPr>
          <w:rFonts w:cs="Times New Roman"/>
        </w:rPr>
        <w:t>Taealli</w:t>
      </w:r>
      <w:proofErr w:type="spellEnd"/>
      <w:r w:rsidRPr="007E4390">
        <w:rPr>
          <w:rFonts w:cs="Times New Roman"/>
        </w:rPr>
        <w:t>" ("Come to me"), which has become a hotspot for sexual exploitation. Women reported that this area is associated with increased sexual activities, creating further risks for the community. The local committee on sexual violence is working with the police to apprehend perpetrators and take action against this issue.</w:t>
      </w:r>
    </w:p>
    <w:p w14:paraId="4CBFCC1F" w14:textId="7412CFDA" w:rsidR="007E4390" w:rsidRPr="007E4390" w:rsidRDefault="007E4390" w:rsidP="007E4390">
      <w:pPr>
        <w:spacing w:line="278" w:lineRule="auto"/>
        <w:jc w:val="both"/>
      </w:pPr>
      <w:r w:rsidRPr="007E4390">
        <w:rPr>
          <w:rFonts w:cs="Times New Roman"/>
        </w:rPr>
        <w:t xml:space="preserve">To address these challenges, the women’s group provided several </w:t>
      </w:r>
      <w:r w:rsidRPr="007E4390">
        <w:rPr>
          <w:rFonts w:cs="Times New Roman"/>
        </w:rPr>
        <w:t>recommendations</w:t>
      </w:r>
      <w:r>
        <w:rPr>
          <w:rFonts w:cs="Times New Roman"/>
        </w:rPr>
        <w:t>:</w:t>
      </w:r>
    </w:p>
    <w:p w14:paraId="7506B15A" w14:textId="77777777" w:rsidR="007E4390" w:rsidRPr="007E4390" w:rsidRDefault="007E4390" w:rsidP="007E4390">
      <w:pPr>
        <w:numPr>
          <w:ilvl w:val="0"/>
          <w:numId w:val="46"/>
        </w:numPr>
        <w:spacing w:line="278" w:lineRule="auto"/>
        <w:jc w:val="both"/>
        <w:rPr>
          <w:rFonts w:cs="Times New Roman"/>
        </w:rPr>
      </w:pPr>
      <w:r w:rsidRPr="007E4390">
        <w:rPr>
          <w:rFonts w:cs="Times New Roman"/>
        </w:rPr>
        <w:t>Operationalize the Nazareth Police Station: Expedite the opening and operationalization of the Nazareth police station to reduce theft, gang activity, and crimes involving uniformed personnel.</w:t>
      </w:r>
    </w:p>
    <w:p w14:paraId="1CCEBFB6" w14:textId="77777777" w:rsidR="007E4390" w:rsidRPr="007E4390" w:rsidRDefault="007E4390" w:rsidP="007E4390">
      <w:pPr>
        <w:numPr>
          <w:ilvl w:val="0"/>
          <w:numId w:val="46"/>
        </w:numPr>
        <w:spacing w:line="278" w:lineRule="auto"/>
        <w:jc w:val="both"/>
        <w:rPr>
          <w:rFonts w:cs="Times New Roman"/>
        </w:rPr>
      </w:pPr>
      <w:r w:rsidRPr="007E4390">
        <w:rPr>
          <w:rFonts w:cs="Times New Roman"/>
        </w:rPr>
        <w:t>Strengthen Police Response: Improve police response capabilities, particularly to address theft, gang activity, and sexual violence.</w:t>
      </w:r>
    </w:p>
    <w:p w14:paraId="429D5FE4" w14:textId="77777777" w:rsidR="007E4390" w:rsidRPr="007E4390" w:rsidRDefault="007E4390" w:rsidP="007E4390">
      <w:pPr>
        <w:numPr>
          <w:ilvl w:val="0"/>
          <w:numId w:val="46"/>
        </w:numPr>
        <w:spacing w:line="278" w:lineRule="auto"/>
        <w:jc w:val="both"/>
        <w:rPr>
          <w:rFonts w:cs="Times New Roman"/>
        </w:rPr>
      </w:pPr>
      <w:r w:rsidRPr="007E4390">
        <w:rPr>
          <w:rFonts w:cs="Times New Roman"/>
        </w:rPr>
        <w:t>Advocate for Water Supply: Advocate for government intervention to establish a sustainable water supply system to prevent disease outbreaks and fatalities.</w:t>
      </w:r>
    </w:p>
    <w:p w14:paraId="2A747F34" w14:textId="77777777" w:rsidR="007E4390" w:rsidRPr="007E4390" w:rsidRDefault="007E4390" w:rsidP="007E4390">
      <w:pPr>
        <w:numPr>
          <w:ilvl w:val="0"/>
          <w:numId w:val="46"/>
        </w:numPr>
        <w:spacing w:line="278" w:lineRule="auto"/>
        <w:jc w:val="both"/>
        <w:rPr>
          <w:rFonts w:cs="Times New Roman"/>
        </w:rPr>
      </w:pPr>
      <w:r w:rsidRPr="007E4390">
        <w:rPr>
          <w:rFonts w:cs="Times New Roman"/>
        </w:rPr>
        <w:t>Support Women’s Safety: Increase efforts to safeguard women and girls during vulnerable periods, such as cultivation and harvest seasons, to prevent harassment and violence.</w:t>
      </w:r>
    </w:p>
    <w:p w14:paraId="58881A2E" w14:textId="77777777" w:rsidR="007E4390" w:rsidRPr="00497444" w:rsidRDefault="007E4390" w:rsidP="003D41D5">
      <w:pPr>
        <w:spacing w:line="278" w:lineRule="auto"/>
        <w:jc w:val="both"/>
        <w:rPr>
          <w:rFonts w:cs="Times New Roman"/>
          <w:i/>
          <w:iCs/>
        </w:rPr>
      </w:pPr>
    </w:p>
    <w:bookmarkEnd w:id="0"/>
    <w:p w14:paraId="018518E9" w14:textId="518E33AD" w:rsidR="00923148" w:rsidRPr="00FE1C74" w:rsidRDefault="00923148" w:rsidP="00923148">
      <w:pPr>
        <w:pStyle w:val="ListParagraph"/>
        <w:numPr>
          <w:ilvl w:val="0"/>
          <w:numId w:val="18"/>
        </w:numPr>
        <w:spacing w:after="200" w:line="240" w:lineRule="auto"/>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 xml:space="preserve">Human Rights in the Electoral Process </w:t>
      </w:r>
    </w:p>
    <w:p w14:paraId="1803F3B2" w14:textId="33B6C5F7" w:rsidR="00B077C6" w:rsidRDefault="00923148" w:rsidP="002523CE">
      <w:pPr>
        <w:numPr>
          <w:ilvl w:val="0"/>
          <w:numId w:val="18"/>
        </w:numPr>
        <w:spacing w:after="0" w:line="240" w:lineRule="auto"/>
        <w:contextualSpacing/>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Conflict-Related Violations/Abuses</w:t>
      </w:r>
    </w:p>
    <w:p w14:paraId="34886A98" w14:textId="77777777" w:rsidR="006C30EF" w:rsidRPr="00843D7F" w:rsidRDefault="006C30EF" w:rsidP="003D41D5">
      <w:pPr>
        <w:spacing w:after="0"/>
        <w:rPr>
          <w:b/>
          <w:bCs/>
          <w:i/>
          <w:iCs/>
        </w:rPr>
      </w:pPr>
    </w:p>
    <w:p w14:paraId="0FDA524F" w14:textId="2A6CB894" w:rsidR="00123F44" w:rsidRDefault="00923148" w:rsidP="006C30EF">
      <w:pPr>
        <w:numPr>
          <w:ilvl w:val="0"/>
          <w:numId w:val="18"/>
        </w:numPr>
        <w:spacing w:after="0" w:line="240" w:lineRule="auto"/>
        <w:contextualSpacing/>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Conflict-Related Sexual Violence (CRSV)</w:t>
      </w:r>
    </w:p>
    <w:p w14:paraId="25108F3D" w14:textId="77777777" w:rsidR="000659FE" w:rsidRDefault="000659FE" w:rsidP="000659FE">
      <w:pPr>
        <w:pStyle w:val="ListParagraph"/>
        <w:rPr>
          <w:rFonts w:asciiTheme="majorBidi" w:eastAsia="Palatino Linotype" w:hAnsiTheme="majorBidi" w:cstheme="majorBidi"/>
          <w:b/>
          <w:kern w:val="0"/>
          <w14:ligatures w14:val="none"/>
        </w:rPr>
      </w:pPr>
    </w:p>
    <w:p w14:paraId="417F0C1A" w14:textId="3D3D21BA" w:rsidR="000659FE" w:rsidRPr="00171F8C" w:rsidRDefault="000659FE" w:rsidP="000659FE">
      <w:pPr>
        <w:pStyle w:val="ListParagraph"/>
        <w:numPr>
          <w:ilvl w:val="0"/>
          <w:numId w:val="39"/>
        </w:numPr>
        <w:jc w:val="both"/>
        <w:rPr>
          <w:rFonts w:cs="Times New Roman"/>
          <w:b/>
          <w:bCs/>
          <w:i/>
          <w:iCs/>
        </w:rPr>
      </w:pPr>
      <w:r>
        <w:rPr>
          <w:rFonts w:cs="Times New Roman"/>
          <w:b/>
          <w:bCs/>
          <w:i/>
          <w:iCs/>
        </w:rPr>
        <w:t xml:space="preserve">An </w:t>
      </w:r>
      <w:r w:rsidRPr="00171F8C">
        <w:rPr>
          <w:rFonts w:cs="Times New Roman"/>
          <w:b/>
          <w:bCs/>
          <w:i/>
          <w:iCs/>
        </w:rPr>
        <w:t xml:space="preserve">SSPDF element </w:t>
      </w:r>
      <w:r>
        <w:rPr>
          <w:rFonts w:cs="Times New Roman"/>
          <w:b/>
          <w:bCs/>
          <w:i/>
          <w:iCs/>
        </w:rPr>
        <w:t xml:space="preserve">allegedly </w:t>
      </w:r>
      <w:r w:rsidRPr="00171F8C">
        <w:rPr>
          <w:rFonts w:cs="Times New Roman"/>
          <w:b/>
          <w:bCs/>
          <w:i/>
          <w:iCs/>
        </w:rPr>
        <w:t>raped</w:t>
      </w:r>
      <w:r>
        <w:rPr>
          <w:rFonts w:cs="Times New Roman"/>
          <w:b/>
          <w:bCs/>
          <w:i/>
          <w:iCs/>
        </w:rPr>
        <w:t xml:space="preserve"> a 65-year-old </w:t>
      </w:r>
      <w:r w:rsidRPr="00171F8C">
        <w:rPr>
          <w:rFonts w:cs="Times New Roman"/>
          <w:b/>
          <w:bCs/>
          <w:i/>
          <w:iCs/>
        </w:rPr>
        <w:t xml:space="preserve">female civilian </w:t>
      </w:r>
      <w:r>
        <w:rPr>
          <w:rFonts w:cs="Times New Roman"/>
          <w:b/>
          <w:bCs/>
          <w:i/>
          <w:iCs/>
        </w:rPr>
        <w:t>in Kapur Boma/ Mapel payam under Jur-River County.</w:t>
      </w:r>
    </w:p>
    <w:p w14:paraId="56060F1F" w14:textId="77777777" w:rsidR="000659FE" w:rsidRDefault="000659FE" w:rsidP="000659FE">
      <w:pPr>
        <w:pStyle w:val="ListParagraph"/>
        <w:rPr>
          <w:rFonts w:asciiTheme="majorBidi" w:eastAsia="Palatino Linotype" w:hAnsiTheme="majorBidi" w:cstheme="majorBidi"/>
          <w:b/>
          <w:kern w:val="0"/>
          <w14:ligatures w14:val="none"/>
        </w:rPr>
      </w:pPr>
    </w:p>
    <w:p w14:paraId="0A8F18C4" w14:textId="5B54A919" w:rsidR="000659FE" w:rsidRDefault="000659FE" w:rsidP="00306CBA">
      <w:pPr>
        <w:spacing w:line="240" w:lineRule="auto"/>
        <w:contextualSpacing/>
        <w:jc w:val="both"/>
        <w:rPr>
          <w:rFonts w:eastAsia="Palatino Linotype" w:cs="Times New Roman"/>
          <w:bCs/>
          <w:kern w:val="0"/>
          <w14:ligatures w14:val="none"/>
        </w:rPr>
      </w:pPr>
      <w:r w:rsidRPr="000659FE">
        <w:rPr>
          <w:rFonts w:eastAsia="Palatino Linotype" w:cs="Times New Roman"/>
          <w:bCs/>
          <w:kern w:val="0"/>
          <w14:ligatures w14:val="none"/>
        </w:rPr>
        <w:t>On 4 September 2025, HRD received reports from primary and secondary sources about the alleged rape of a 65-year-old Luo woman by an SSPDF soldier in Kapur Boma, Mapel Payam, Jur-River County.</w:t>
      </w:r>
    </w:p>
    <w:p w14:paraId="72CDD385" w14:textId="77777777" w:rsidR="00C939D4" w:rsidRPr="000659FE" w:rsidRDefault="00C939D4" w:rsidP="00306CBA">
      <w:pPr>
        <w:spacing w:line="240" w:lineRule="auto"/>
        <w:contextualSpacing/>
        <w:jc w:val="both"/>
        <w:rPr>
          <w:rFonts w:eastAsia="Palatino Linotype" w:cs="Times New Roman"/>
          <w:bCs/>
          <w:kern w:val="0"/>
          <w14:ligatures w14:val="none"/>
        </w:rPr>
      </w:pPr>
    </w:p>
    <w:p w14:paraId="2EB5CFED" w14:textId="78209B36" w:rsidR="000659FE" w:rsidRDefault="000659FE" w:rsidP="00306CBA">
      <w:pPr>
        <w:spacing w:line="240" w:lineRule="auto"/>
        <w:contextualSpacing/>
        <w:jc w:val="both"/>
        <w:rPr>
          <w:rFonts w:eastAsia="Palatino Linotype" w:cs="Times New Roman"/>
          <w:bCs/>
          <w:kern w:val="0"/>
          <w14:ligatures w14:val="none"/>
        </w:rPr>
      </w:pPr>
      <w:r w:rsidRPr="000659FE">
        <w:rPr>
          <w:rFonts w:eastAsia="Palatino Linotype" w:cs="Times New Roman"/>
          <w:bCs/>
          <w:kern w:val="0"/>
          <w14:ligatures w14:val="none"/>
        </w:rPr>
        <w:t xml:space="preserve">Through a remote interview, the survivor recounted the events of 1 September 2025. At approximately 8:30 pm, as she was preparing to go to sleep and </w:t>
      </w:r>
      <w:r w:rsidR="00C939D4" w:rsidRPr="000659FE">
        <w:rPr>
          <w:rFonts w:eastAsia="Palatino Linotype" w:cs="Times New Roman"/>
          <w:bCs/>
          <w:kern w:val="0"/>
          <w14:ligatures w14:val="none"/>
        </w:rPr>
        <w:t>gather</w:t>
      </w:r>
      <w:r w:rsidRPr="000659FE">
        <w:rPr>
          <w:rFonts w:eastAsia="Palatino Linotype" w:cs="Times New Roman"/>
          <w:bCs/>
          <w:kern w:val="0"/>
          <w14:ligatures w14:val="none"/>
        </w:rPr>
        <w:t xml:space="preserve"> her belongings into her room, the suspect managed to enter her room unnoticed and hide. Once she entered, the suspect overpowered her, restrained her, and raped her while covering her mouth with a piece of cloth to prevent her from calling for help. The suspect fled the scene after the assault, but the survivor managed to scream, which drew the attention of neighbors who came to her aid. She was found heavily bleeding and was rushed to the Mapel police station before being taken to the Mapel Primary Health Care Center (PHCC) for medical attention.</w:t>
      </w:r>
    </w:p>
    <w:p w14:paraId="5FDD12E5" w14:textId="77777777" w:rsidR="00C939D4" w:rsidRPr="000659FE" w:rsidRDefault="00C939D4" w:rsidP="00306CBA">
      <w:pPr>
        <w:spacing w:line="240" w:lineRule="auto"/>
        <w:contextualSpacing/>
        <w:jc w:val="both"/>
        <w:rPr>
          <w:rFonts w:eastAsia="Palatino Linotype" w:cs="Times New Roman"/>
          <w:bCs/>
          <w:kern w:val="0"/>
          <w14:ligatures w14:val="none"/>
        </w:rPr>
      </w:pPr>
    </w:p>
    <w:p w14:paraId="0FF67DD5" w14:textId="2080BD89" w:rsidR="000659FE" w:rsidRDefault="000659FE" w:rsidP="00306CBA">
      <w:pPr>
        <w:spacing w:line="240" w:lineRule="auto"/>
        <w:contextualSpacing/>
        <w:jc w:val="both"/>
        <w:rPr>
          <w:rFonts w:eastAsia="Palatino Linotype" w:cs="Times New Roman"/>
          <w:bCs/>
          <w:kern w:val="0"/>
          <w14:ligatures w14:val="none"/>
        </w:rPr>
      </w:pPr>
      <w:r w:rsidRPr="000659FE">
        <w:rPr>
          <w:rFonts w:eastAsia="Palatino Linotype" w:cs="Times New Roman"/>
          <w:bCs/>
          <w:kern w:val="0"/>
          <w14:ligatures w14:val="none"/>
        </w:rPr>
        <w:t>HRD engaged with the police in Mapel, who confirmed that the case was reported to them on 2 September 2025. A Form 8, a required document for medical and criminal cases in South Sudan, was issued to the survivor. However, the case has not yet been formally filed.</w:t>
      </w:r>
    </w:p>
    <w:p w14:paraId="6794A15D" w14:textId="77777777" w:rsidR="00C939D4" w:rsidRPr="000659FE" w:rsidRDefault="00C939D4" w:rsidP="00306CBA">
      <w:pPr>
        <w:spacing w:line="240" w:lineRule="auto"/>
        <w:contextualSpacing/>
        <w:jc w:val="both"/>
        <w:rPr>
          <w:rFonts w:eastAsia="Palatino Linotype" w:cs="Times New Roman"/>
          <w:bCs/>
          <w:kern w:val="0"/>
          <w14:ligatures w14:val="none"/>
        </w:rPr>
      </w:pPr>
    </w:p>
    <w:p w14:paraId="7E4619D5" w14:textId="15EF6147" w:rsidR="000659FE" w:rsidRPr="000659FE" w:rsidRDefault="000659FE" w:rsidP="00306CBA">
      <w:pPr>
        <w:spacing w:line="240" w:lineRule="auto"/>
        <w:contextualSpacing/>
        <w:jc w:val="both"/>
        <w:rPr>
          <w:rFonts w:eastAsia="Palatino Linotype" w:cs="Times New Roman"/>
          <w:bCs/>
          <w:kern w:val="0"/>
          <w14:ligatures w14:val="none"/>
        </w:rPr>
      </w:pPr>
      <w:r w:rsidRPr="000659FE">
        <w:rPr>
          <w:rFonts w:eastAsia="Palatino Linotype" w:cs="Times New Roman"/>
          <w:bCs/>
          <w:kern w:val="0"/>
          <w14:ligatures w14:val="none"/>
        </w:rPr>
        <w:lastRenderedPageBreak/>
        <w:t xml:space="preserve">HRD also interviewed the survivor’s 34-year-old nephew, who provided further details. He identified the perpetrator as one of the newly deployed SSPDF soldiers stationed at the Kapur Boma checkpoint, tasked with safeguarding activities along the Wau-Tonj road. On 3 September, the suspect was identified and arrested by the SSPDF commander at the checkpoint and subsequently transferred to the </w:t>
      </w:r>
      <w:proofErr w:type="spellStart"/>
      <w:r w:rsidRPr="000659FE">
        <w:rPr>
          <w:rFonts w:eastAsia="Palatino Linotype" w:cs="Times New Roman"/>
          <w:bCs/>
          <w:kern w:val="0"/>
          <w14:ligatures w14:val="none"/>
        </w:rPr>
        <w:t>Grinti</w:t>
      </w:r>
      <w:proofErr w:type="spellEnd"/>
      <w:r w:rsidRPr="000659FE">
        <w:rPr>
          <w:rFonts w:eastAsia="Palatino Linotype" w:cs="Times New Roman"/>
          <w:bCs/>
          <w:kern w:val="0"/>
          <w14:ligatures w14:val="none"/>
        </w:rPr>
        <w:t xml:space="preserve"> barracks in Wau for further investigation. The nephew indicated that the family intends to use the survivor’s medical results to open the case in Wau</w:t>
      </w:r>
      <w:r w:rsidR="00C939D4">
        <w:rPr>
          <w:rFonts w:eastAsia="Palatino Linotype" w:cs="Times New Roman"/>
          <w:bCs/>
          <w:kern w:val="0"/>
          <w14:ligatures w14:val="none"/>
        </w:rPr>
        <w:t>,</w:t>
      </w:r>
      <w:r w:rsidRPr="000659FE">
        <w:rPr>
          <w:rFonts w:eastAsia="Palatino Linotype" w:cs="Times New Roman"/>
          <w:bCs/>
          <w:kern w:val="0"/>
          <w14:ligatures w14:val="none"/>
        </w:rPr>
        <w:t xml:space="preserve"> but is currently unable to transport the survivor due to financial constraints.</w:t>
      </w:r>
    </w:p>
    <w:p w14:paraId="12FA3299" w14:textId="77777777" w:rsidR="00C939D4" w:rsidRDefault="00C939D4" w:rsidP="00306CBA">
      <w:pPr>
        <w:spacing w:line="240" w:lineRule="auto"/>
        <w:contextualSpacing/>
        <w:jc w:val="both"/>
        <w:rPr>
          <w:rFonts w:eastAsia="Palatino Linotype" w:cs="Times New Roman"/>
          <w:bCs/>
          <w:kern w:val="0"/>
          <w14:ligatures w14:val="none"/>
        </w:rPr>
      </w:pPr>
    </w:p>
    <w:p w14:paraId="625A0F31" w14:textId="47729CE7" w:rsidR="000659FE" w:rsidRPr="000659FE" w:rsidRDefault="000659FE" w:rsidP="00306CBA">
      <w:pPr>
        <w:spacing w:line="240" w:lineRule="auto"/>
        <w:contextualSpacing/>
        <w:jc w:val="both"/>
        <w:rPr>
          <w:rFonts w:eastAsia="Palatino Linotype" w:cs="Times New Roman"/>
          <w:bCs/>
          <w:kern w:val="0"/>
          <w14:ligatures w14:val="none"/>
        </w:rPr>
      </w:pPr>
      <w:r w:rsidRPr="000659FE">
        <w:rPr>
          <w:rFonts w:eastAsia="Palatino Linotype" w:cs="Times New Roman"/>
          <w:bCs/>
          <w:kern w:val="0"/>
          <w14:ligatures w14:val="none"/>
        </w:rPr>
        <w:t xml:space="preserve">HRD contacted the Special Police Unit (SPU) in Wau, which confirmed receiving information about the case. They acknowledged the detention of the suspect at the </w:t>
      </w:r>
      <w:proofErr w:type="spellStart"/>
      <w:r w:rsidRPr="000659FE">
        <w:rPr>
          <w:rFonts w:eastAsia="Palatino Linotype" w:cs="Times New Roman"/>
          <w:bCs/>
          <w:kern w:val="0"/>
          <w14:ligatures w14:val="none"/>
        </w:rPr>
        <w:t>Grinti</w:t>
      </w:r>
      <w:proofErr w:type="spellEnd"/>
      <w:r w:rsidRPr="000659FE">
        <w:rPr>
          <w:rFonts w:eastAsia="Palatino Linotype" w:cs="Times New Roman"/>
          <w:bCs/>
          <w:kern w:val="0"/>
          <w14:ligatures w14:val="none"/>
        </w:rPr>
        <w:t xml:space="preserve"> barracks</w:t>
      </w:r>
      <w:r w:rsidR="00C939D4">
        <w:rPr>
          <w:rFonts w:eastAsia="Palatino Linotype" w:cs="Times New Roman"/>
          <w:bCs/>
          <w:kern w:val="0"/>
          <w14:ligatures w14:val="none"/>
        </w:rPr>
        <w:t>. They informed</w:t>
      </w:r>
      <w:r w:rsidRPr="000659FE">
        <w:rPr>
          <w:rFonts w:eastAsia="Palatino Linotype" w:cs="Times New Roman"/>
          <w:bCs/>
          <w:kern w:val="0"/>
          <w14:ligatures w14:val="none"/>
        </w:rPr>
        <w:t xml:space="preserve"> that the survivor’s family had expressed the need for assistance to transport the survivor to Wau for additional medical treatment and to advance the investigation. However, the SPU stated that they are unable to provide support due to a lack of resources.</w:t>
      </w:r>
    </w:p>
    <w:p w14:paraId="49B44D91" w14:textId="77777777" w:rsidR="000659FE" w:rsidRPr="00FE1C74" w:rsidRDefault="000659FE" w:rsidP="00306CBA">
      <w:pPr>
        <w:spacing w:line="240" w:lineRule="auto"/>
        <w:ind w:left="720"/>
        <w:contextualSpacing/>
        <w:jc w:val="both"/>
        <w:rPr>
          <w:rFonts w:asciiTheme="majorBidi" w:eastAsia="Palatino Linotype" w:hAnsiTheme="majorBidi" w:cstheme="majorBidi"/>
          <w:b/>
          <w:kern w:val="0"/>
          <w14:ligatures w14:val="none"/>
        </w:rPr>
      </w:pPr>
    </w:p>
    <w:p w14:paraId="1245E5B1" w14:textId="1751E847" w:rsidR="00DB1294" w:rsidRPr="00FE1C74" w:rsidRDefault="00923148" w:rsidP="002523CE">
      <w:pPr>
        <w:numPr>
          <w:ilvl w:val="0"/>
          <w:numId w:val="18"/>
        </w:numPr>
        <w:spacing w:after="0" w:line="240" w:lineRule="auto"/>
        <w:contextualSpacing/>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Sexual and Gender-Based Violence (SGBV)</w:t>
      </w:r>
    </w:p>
    <w:p w14:paraId="493B29ED" w14:textId="77777777" w:rsidR="002523CE" w:rsidRPr="00FE1C74" w:rsidRDefault="002523CE" w:rsidP="002523CE">
      <w:pPr>
        <w:spacing w:after="0" w:line="240" w:lineRule="auto"/>
        <w:contextualSpacing/>
        <w:jc w:val="both"/>
        <w:rPr>
          <w:rFonts w:asciiTheme="majorBidi" w:eastAsia="Palatino Linotype" w:hAnsiTheme="majorBidi" w:cstheme="majorBidi"/>
          <w:b/>
          <w:kern w:val="0"/>
          <w14:ligatures w14:val="none"/>
        </w:rPr>
      </w:pPr>
    </w:p>
    <w:p w14:paraId="6F0FAF55" w14:textId="77777777" w:rsidR="00923148" w:rsidRPr="00FE1C74" w:rsidRDefault="00923148" w:rsidP="00500D01">
      <w:pPr>
        <w:numPr>
          <w:ilvl w:val="0"/>
          <w:numId w:val="18"/>
        </w:numPr>
        <w:spacing w:after="0" w:line="240" w:lineRule="auto"/>
        <w:contextualSpacing/>
        <w:rPr>
          <w:rFonts w:asciiTheme="majorBidi" w:eastAsia="Palatino Linotype" w:hAnsiTheme="majorBidi" w:cstheme="majorBidi"/>
          <w:b/>
          <w:bCs/>
          <w:kern w:val="0"/>
          <w14:ligatures w14:val="none"/>
        </w:rPr>
      </w:pPr>
      <w:bookmarkStart w:id="1" w:name="_Hlk155890358"/>
      <w:r w:rsidRPr="00FE1C74">
        <w:rPr>
          <w:rFonts w:asciiTheme="majorBidi" w:eastAsia="Palatino Linotype" w:hAnsiTheme="majorBidi" w:cstheme="majorBidi"/>
          <w:b/>
          <w:bCs/>
          <w:kern w:val="0"/>
          <w14:ligatures w14:val="none"/>
        </w:rPr>
        <w:t xml:space="preserve">Civic Space and Participation </w:t>
      </w:r>
    </w:p>
    <w:p w14:paraId="47C6430B" w14:textId="77777777" w:rsidR="00923148" w:rsidRPr="00FE1C74" w:rsidRDefault="00923148" w:rsidP="00923148">
      <w:pPr>
        <w:spacing w:after="0" w:line="240" w:lineRule="auto"/>
        <w:contextualSpacing/>
        <w:jc w:val="both"/>
        <w:rPr>
          <w:rFonts w:asciiTheme="majorBidi" w:eastAsia="Palatino Linotype" w:hAnsiTheme="majorBidi" w:cstheme="majorBidi"/>
          <w:b/>
          <w:kern w:val="0"/>
          <w14:ligatures w14:val="none"/>
        </w:rPr>
      </w:pPr>
    </w:p>
    <w:p w14:paraId="040E0958" w14:textId="3094DEDD" w:rsidR="008A3455" w:rsidRPr="00FE1C74" w:rsidRDefault="00923148" w:rsidP="008A3455">
      <w:pPr>
        <w:numPr>
          <w:ilvl w:val="0"/>
          <w:numId w:val="18"/>
        </w:numPr>
        <w:spacing w:after="0" w:line="240" w:lineRule="auto"/>
        <w:contextualSpacing/>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Judicial Accountability</w:t>
      </w:r>
    </w:p>
    <w:p w14:paraId="18EE4008" w14:textId="77777777" w:rsidR="00D61EE4" w:rsidRPr="00FE1C74" w:rsidRDefault="00D61EE4" w:rsidP="00395EE9">
      <w:pPr>
        <w:pStyle w:val="ListParagraph"/>
        <w:spacing w:after="0"/>
        <w:rPr>
          <w:rFonts w:asciiTheme="majorBidi" w:eastAsia="Palatino Linotype" w:hAnsiTheme="majorBidi" w:cstheme="majorBidi"/>
          <w:b/>
          <w:kern w:val="0"/>
          <w14:ligatures w14:val="none"/>
        </w:rPr>
      </w:pPr>
    </w:p>
    <w:p w14:paraId="68C0D623" w14:textId="5B392DC9" w:rsidR="00B83920" w:rsidRPr="00FE1C74" w:rsidRDefault="00923148" w:rsidP="00AB65D5">
      <w:pPr>
        <w:numPr>
          <w:ilvl w:val="0"/>
          <w:numId w:val="18"/>
        </w:numPr>
        <w:spacing w:after="0" w:line="240" w:lineRule="auto"/>
        <w:contextualSpacing/>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Transitional Justice</w:t>
      </w:r>
    </w:p>
    <w:p w14:paraId="43B73698" w14:textId="77777777" w:rsidR="00AB65D5" w:rsidRPr="00FE1C74" w:rsidRDefault="00AB65D5" w:rsidP="00AB65D5">
      <w:pPr>
        <w:spacing w:after="0" w:line="240" w:lineRule="auto"/>
        <w:contextualSpacing/>
        <w:jc w:val="both"/>
        <w:rPr>
          <w:rFonts w:asciiTheme="majorBidi" w:eastAsia="Palatino Linotype" w:hAnsiTheme="majorBidi" w:cstheme="majorBidi"/>
          <w:b/>
          <w:kern w:val="0"/>
          <w14:ligatures w14:val="none"/>
        </w:rPr>
      </w:pPr>
    </w:p>
    <w:p w14:paraId="2BE0D91F" w14:textId="6670A727" w:rsidR="00D47F0B" w:rsidRDefault="00923148" w:rsidP="002523CE">
      <w:pPr>
        <w:numPr>
          <w:ilvl w:val="0"/>
          <w:numId w:val="18"/>
        </w:numPr>
        <w:spacing w:after="0" w:line="240" w:lineRule="auto"/>
        <w:contextualSpacing/>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 xml:space="preserve">Engagement and Capacity Building </w:t>
      </w:r>
    </w:p>
    <w:p w14:paraId="74AA2C66" w14:textId="77777777" w:rsidR="00123F44" w:rsidRDefault="00123F44" w:rsidP="00123F44">
      <w:pPr>
        <w:spacing w:after="0" w:line="240" w:lineRule="auto"/>
        <w:contextualSpacing/>
        <w:jc w:val="both"/>
        <w:rPr>
          <w:rFonts w:asciiTheme="majorBidi" w:eastAsia="Palatino Linotype" w:hAnsiTheme="majorBidi" w:cstheme="majorBidi"/>
          <w:b/>
          <w:kern w:val="0"/>
          <w14:ligatures w14:val="none"/>
        </w:rPr>
      </w:pPr>
    </w:p>
    <w:p w14:paraId="6ECD502C" w14:textId="77777777" w:rsidR="002523CE" w:rsidRPr="00FE1C74" w:rsidRDefault="002523CE" w:rsidP="002523CE">
      <w:pPr>
        <w:spacing w:after="0" w:line="240" w:lineRule="auto"/>
        <w:contextualSpacing/>
        <w:jc w:val="both"/>
        <w:rPr>
          <w:rFonts w:asciiTheme="majorBidi" w:eastAsia="Palatino Linotype" w:hAnsiTheme="majorBidi" w:cstheme="majorBidi"/>
          <w:b/>
          <w:kern w:val="0"/>
          <w14:ligatures w14:val="none"/>
        </w:rPr>
      </w:pPr>
    </w:p>
    <w:p w14:paraId="5F23BE1A" w14:textId="77777777" w:rsidR="00923148" w:rsidRPr="00FE1C74" w:rsidRDefault="00923148" w:rsidP="00500D01">
      <w:pPr>
        <w:numPr>
          <w:ilvl w:val="0"/>
          <w:numId w:val="18"/>
        </w:numPr>
        <w:spacing w:after="0" w:line="240" w:lineRule="auto"/>
        <w:contextualSpacing/>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Other Key Human Rights and Protection Concerns</w:t>
      </w:r>
      <w:bookmarkEnd w:id="1"/>
    </w:p>
    <w:p w14:paraId="037F9A7A" w14:textId="77777777" w:rsidR="009D41D8" w:rsidRPr="00FE1C74" w:rsidRDefault="009D41D8" w:rsidP="009D41D8">
      <w:pPr>
        <w:jc w:val="both"/>
        <w:rPr>
          <w:rFonts w:asciiTheme="majorBidi" w:hAnsiTheme="majorBidi" w:cstheme="majorBidi"/>
        </w:rPr>
      </w:pPr>
    </w:p>
    <w:p w14:paraId="709A835E" w14:textId="49C9CF23" w:rsidR="00CC66E3" w:rsidRPr="00FE1C74" w:rsidRDefault="00CC66E3" w:rsidP="00CC66E3">
      <w:pPr>
        <w:spacing w:after="0" w:line="240" w:lineRule="auto"/>
        <w:jc w:val="both"/>
        <w:rPr>
          <w:rFonts w:asciiTheme="majorBidi" w:eastAsia="Palatino Linotype" w:hAnsiTheme="majorBidi" w:cstheme="majorBidi"/>
          <w:bCs/>
          <w:kern w:val="0"/>
          <w14:ligatures w14:val="none"/>
        </w:rPr>
      </w:pPr>
    </w:p>
    <w:sectPr w:rsidR="00CC66E3" w:rsidRPr="00FE1C74">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DD75C" w14:textId="77777777" w:rsidR="00F65881" w:rsidRDefault="00F65881" w:rsidP="00943AAE">
      <w:pPr>
        <w:spacing w:after="0" w:line="240" w:lineRule="auto"/>
      </w:pPr>
      <w:r>
        <w:separator/>
      </w:r>
    </w:p>
  </w:endnote>
  <w:endnote w:type="continuationSeparator" w:id="0">
    <w:p w14:paraId="4452CF98" w14:textId="77777777" w:rsidR="00F65881" w:rsidRDefault="00F65881" w:rsidP="00943A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957A5" w14:textId="77777777" w:rsidR="00943AAE" w:rsidRDefault="00943AAE" w:rsidP="00943AAE">
    <w:pPr>
      <w:pStyle w:val="Footer"/>
      <w:rPr>
        <w:rFonts w:cs="Times New Roman"/>
        <w:color w:val="0070C0"/>
        <w:sz w:val="20"/>
        <w:szCs w:val="20"/>
      </w:rPr>
    </w:pPr>
    <w:r>
      <w:rPr>
        <w:rFonts w:cs="Times New Roman"/>
        <w:color w:val="0070C0"/>
        <w:sz w:val="20"/>
        <w:szCs w:val="20"/>
      </w:rPr>
      <w:t>____________________________________________________________________________________________</w:t>
    </w:r>
  </w:p>
  <w:p w14:paraId="418B8CBA" w14:textId="7A3A6CC8" w:rsidR="00943AAE" w:rsidRDefault="00943AAE" w:rsidP="00943AAE">
    <w:pPr>
      <w:pStyle w:val="Footer"/>
    </w:pPr>
    <w:r w:rsidRPr="007D0996">
      <w:rPr>
        <w:rFonts w:cs="Times New Roman"/>
        <w:i/>
        <w:iCs/>
        <w:color w:val="0070C0"/>
        <w:sz w:val="20"/>
        <w:szCs w:val="20"/>
      </w:rPr>
      <w:t>202</w:t>
    </w:r>
    <w:r>
      <w:rPr>
        <w:rFonts w:cs="Times New Roman"/>
        <w:i/>
        <w:iCs/>
        <w:color w:val="0070C0"/>
        <w:sz w:val="20"/>
        <w:szCs w:val="20"/>
      </w:rPr>
      <w:t>50</w:t>
    </w:r>
    <w:r w:rsidR="00FE1C74">
      <w:rPr>
        <w:rFonts w:cs="Times New Roman"/>
        <w:i/>
        <w:iCs/>
        <w:color w:val="0070C0"/>
        <w:sz w:val="20"/>
        <w:szCs w:val="20"/>
      </w:rPr>
      <w:t>90</w:t>
    </w:r>
    <w:r w:rsidR="007A38DC">
      <w:rPr>
        <w:rFonts w:cs="Times New Roman"/>
        <w:i/>
        <w:iCs/>
        <w:color w:val="0070C0"/>
        <w:sz w:val="20"/>
        <w:szCs w:val="20"/>
      </w:rPr>
      <w:t>4</w:t>
    </w:r>
    <w:r w:rsidRPr="007D0996">
      <w:rPr>
        <w:rFonts w:cs="Times New Roman"/>
        <w:i/>
        <w:iCs/>
        <w:color w:val="0070C0"/>
        <w:sz w:val="20"/>
        <w:szCs w:val="20"/>
      </w:rPr>
      <w:t xml:space="preserve"> UNMISS HRD_ Wau Field Office</w:t>
    </w:r>
    <w:r>
      <w:rPr>
        <w:rFonts w:cs="Times New Roman"/>
        <w:i/>
        <w:iCs/>
        <w:color w:val="0070C0"/>
        <w:sz w:val="20"/>
        <w:szCs w:val="20"/>
      </w:rPr>
      <w:t>_</w:t>
    </w:r>
    <w:r w:rsidRPr="007D0996">
      <w:rPr>
        <w:rFonts w:cs="Times New Roman"/>
        <w:i/>
        <w:iCs/>
        <w:color w:val="0070C0"/>
        <w:sz w:val="20"/>
        <w:szCs w:val="20"/>
      </w:rPr>
      <w:t xml:space="preserve"> Daily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3F5CB1" w14:textId="77777777" w:rsidR="00F65881" w:rsidRDefault="00F65881" w:rsidP="00943AAE">
      <w:pPr>
        <w:spacing w:after="0" w:line="240" w:lineRule="auto"/>
      </w:pPr>
      <w:r>
        <w:separator/>
      </w:r>
    </w:p>
  </w:footnote>
  <w:footnote w:type="continuationSeparator" w:id="0">
    <w:p w14:paraId="1D0A3AC9" w14:textId="77777777" w:rsidR="00F65881" w:rsidRDefault="00F65881" w:rsidP="00943A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3CB4"/>
    <w:multiLevelType w:val="hybridMultilevel"/>
    <w:tmpl w:val="3FC6F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A57035"/>
    <w:multiLevelType w:val="hybridMultilevel"/>
    <w:tmpl w:val="EF30920E"/>
    <w:lvl w:ilvl="0" w:tplc="0809000F">
      <w:start w:val="1"/>
      <w:numFmt w:val="decimal"/>
      <w:lvlText w:val="%1."/>
      <w:lvlJc w:val="left"/>
      <w:pPr>
        <w:ind w:left="36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 w15:restartNumberingAfterBreak="0">
    <w:nsid w:val="03B97EE4"/>
    <w:multiLevelType w:val="hybridMultilevel"/>
    <w:tmpl w:val="7B781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D04BB9"/>
    <w:multiLevelType w:val="hybridMultilevel"/>
    <w:tmpl w:val="00F4EA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AD431F"/>
    <w:multiLevelType w:val="hybridMultilevel"/>
    <w:tmpl w:val="58648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00538C"/>
    <w:multiLevelType w:val="hybridMultilevel"/>
    <w:tmpl w:val="CD585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7B4320"/>
    <w:multiLevelType w:val="multilevel"/>
    <w:tmpl w:val="F0126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C01751"/>
    <w:multiLevelType w:val="hybridMultilevel"/>
    <w:tmpl w:val="77CA18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9E52899"/>
    <w:multiLevelType w:val="hybridMultilevel"/>
    <w:tmpl w:val="6A908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335877"/>
    <w:multiLevelType w:val="hybridMultilevel"/>
    <w:tmpl w:val="A9DE57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EE207F"/>
    <w:multiLevelType w:val="hybridMultilevel"/>
    <w:tmpl w:val="C908B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0060F3"/>
    <w:multiLevelType w:val="hybridMultilevel"/>
    <w:tmpl w:val="FFA4D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AE532D"/>
    <w:multiLevelType w:val="hybridMultilevel"/>
    <w:tmpl w:val="67303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513BCB"/>
    <w:multiLevelType w:val="hybridMultilevel"/>
    <w:tmpl w:val="2E68D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140E72"/>
    <w:multiLevelType w:val="hybridMultilevel"/>
    <w:tmpl w:val="5EB81E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1D154E3"/>
    <w:multiLevelType w:val="hybridMultilevel"/>
    <w:tmpl w:val="97DEA7F2"/>
    <w:lvl w:ilvl="0" w:tplc="3206618C">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BD3E93"/>
    <w:multiLevelType w:val="hybridMultilevel"/>
    <w:tmpl w:val="87CE4C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6E66382"/>
    <w:multiLevelType w:val="hybridMultilevel"/>
    <w:tmpl w:val="579428B0"/>
    <w:lvl w:ilvl="0" w:tplc="04090001">
      <w:start w:val="1"/>
      <w:numFmt w:val="bullet"/>
      <w:lvlText w:val=""/>
      <w:lvlJc w:val="left"/>
      <w:pPr>
        <w:ind w:left="5760" w:hanging="360"/>
      </w:pPr>
      <w:rPr>
        <w:rFonts w:ascii="Symbol" w:hAnsi="Symbol" w:hint="default"/>
      </w:rPr>
    </w:lvl>
    <w:lvl w:ilvl="1" w:tplc="04090003" w:tentative="1">
      <w:start w:val="1"/>
      <w:numFmt w:val="bullet"/>
      <w:lvlText w:val="o"/>
      <w:lvlJc w:val="left"/>
      <w:pPr>
        <w:ind w:left="6480" w:hanging="360"/>
      </w:pPr>
      <w:rPr>
        <w:rFonts w:ascii="Courier New" w:hAnsi="Courier New" w:cs="Courier New" w:hint="default"/>
      </w:rPr>
    </w:lvl>
    <w:lvl w:ilvl="2" w:tplc="04090005" w:tentative="1">
      <w:start w:val="1"/>
      <w:numFmt w:val="bullet"/>
      <w:lvlText w:val=""/>
      <w:lvlJc w:val="left"/>
      <w:pPr>
        <w:ind w:left="7200" w:hanging="360"/>
      </w:pPr>
      <w:rPr>
        <w:rFonts w:ascii="Wingdings" w:hAnsi="Wingdings" w:hint="default"/>
      </w:rPr>
    </w:lvl>
    <w:lvl w:ilvl="3" w:tplc="04090001" w:tentative="1">
      <w:start w:val="1"/>
      <w:numFmt w:val="bullet"/>
      <w:lvlText w:val=""/>
      <w:lvlJc w:val="left"/>
      <w:pPr>
        <w:ind w:left="7920" w:hanging="360"/>
      </w:pPr>
      <w:rPr>
        <w:rFonts w:ascii="Symbol" w:hAnsi="Symbol" w:hint="default"/>
      </w:rPr>
    </w:lvl>
    <w:lvl w:ilvl="4" w:tplc="04090003" w:tentative="1">
      <w:start w:val="1"/>
      <w:numFmt w:val="bullet"/>
      <w:lvlText w:val="o"/>
      <w:lvlJc w:val="left"/>
      <w:pPr>
        <w:ind w:left="8640" w:hanging="360"/>
      </w:pPr>
      <w:rPr>
        <w:rFonts w:ascii="Courier New" w:hAnsi="Courier New" w:cs="Courier New" w:hint="default"/>
      </w:rPr>
    </w:lvl>
    <w:lvl w:ilvl="5" w:tplc="04090005" w:tentative="1">
      <w:start w:val="1"/>
      <w:numFmt w:val="bullet"/>
      <w:lvlText w:val=""/>
      <w:lvlJc w:val="left"/>
      <w:pPr>
        <w:ind w:left="9360" w:hanging="360"/>
      </w:pPr>
      <w:rPr>
        <w:rFonts w:ascii="Wingdings" w:hAnsi="Wingdings" w:hint="default"/>
      </w:rPr>
    </w:lvl>
    <w:lvl w:ilvl="6" w:tplc="04090001" w:tentative="1">
      <w:start w:val="1"/>
      <w:numFmt w:val="bullet"/>
      <w:lvlText w:val=""/>
      <w:lvlJc w:val="left"/>
      <w:pPr>
        <w:ind w:left="10080" w:hanging="360"/>
      </w:pPr>
      <w:rPr>
        <w:rFonts w:ascii="Symbol" w:hAnsi="Symbol" w:hint="default"/>
      </w:rPr>
    </w:lvl>
    <w:lvl w:ilvl="7" w:tplc="04090003" w:tentative="1">
      <w:start w:val="1"/>
      <w:numFmt w:val="bullet"/>
      <w:lvlText w:val="o"/>
      <w:lvlJc w:val="left"/>
      <w:pPr>
        <w:ind w:left="10800" w:hanging="360"/>
      </w:pPr>
      <w:rPr>
        <w:rFonts w:ascii="Courier New" w:hAnsi="Courier New" w:cs="Courier New" w:hint="default"/>
      </w:rPr>
    </w:lvl>
    <w:lvl w:ilvl="8" w:tplc="04090005" w:tentative="1">
      <w:start w:val="1"/>
      <w:numFmt w:val="bullet"/>
      <w:lvlText w:val=""/>
      <w:lvlJc w:val="left"/>
      <w:pPr>
        <w:ind w:left="11520" w:hanging="360"/>
      </w:pPr>
      <w:rPr>
        <w:rFonts w:ascii="Wingdings" w:hAnsi="Wingdings" w:hint="default"/>
      </w:rPr>
    </w:lvl>
  </w:abstractNum>
  <w:abstractNum w:abstractNumId="18" w15:restartNumberingAfterBreak="0">
    <w:nsid w:val="3B9D2A66"/>
    <w:multiLevelType w:val="hybridMultilevel"/>
    <w:tmpl w:val="76865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695BA6"/>
    <w:multiLevelType w:val="hybridMultilevel"/>
    <w:tmpl w:val="B810CD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D2B566C"/>
    <w:multiLevelType w:val="hybridMultilevel"/>
    <w:tmpl w:val="BC023ADE"/>
    <w:lvl w:ilvl="0" w:tplc="DF58BED6">
      <w:start w:val="1"/>
      <w:numFmt w:val="decimal"/>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EFA3F45"/>
    <w:multiLevelType w:val="hybridMultilevel"/>
    <w:tmpl w:val="09D21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6F1D91"/>
    <w:multiLevelType w:val="hybridMultilevel"/>
    <w:tmpl w:val="1BB43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80C3414"/>
    <w:multiLevelType w:val="hybridMultilevel"/>
    <w:tmpl w:val="CA86043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4" w15:restartNumberingAfterBreak="0">
    <w:nsid w:val="4894240A"/>
    <w:multiLevelType w:val="hybridMultilevel"/>
    <w:tmpl w:val="AF500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A817B00"/>
    <w:multiLevelType w:val="multilevel"/>
    <w:tmpl w:val="11184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2A351C"/>
    <w:multiLevelType w:val="hybridMultilevel"/>
    <w:tmpl w:val="7EBC5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8DB1C83"/>
    <w:multiLevelType w:val="hybridMultilevel"/>
    <w:tmpl w:val="FA064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D6E0170"/>
    <w:multiLevelType w:val="hybridMultilevel"/>
    <w:tmpl w:val="5908E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04E5301"/>
    <w:multiLevelType w:val="hybridMultilevel"/>
    <w:tmpl w:val="00FAE0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12515D8"/>
    <w:multiLevelType w:val="hybridMultilevel"/>
    <w:tmpl w:val="7B76D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2940741"/>
    <w:multiLevelType w:val="multilevel"/>
    <w:tmpl w:val="14EE3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35F6CAD"/>
    <w:multiLevelType w:val="hybridMultilevel"/>
    <w:tmpl w:val="F74CC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4333703"/>
    <w:multiLevelType w:val="hybridMultilevel"/>
    <w:tmpl w:val="36FA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E013F1"/>
    <w:multiLevelType w:val="hybridMultilevel"/>
    <w:tmpl w:val="74845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6DA0F77"/>
    <w:multiLevelType w:val="hybridMultilevel"/>
    <w:tmpl w:val="D750C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ADA0D0B"/>
    <w:multiLevelType w:val="hybridMultilevel"/>
    <w:tmpl w:val="527E02E8"/>
    <w:lvl w:ilvl="0" w:tplc="651C5CB8">
      <w:numFmt w:val="bullet"/>
      <w:lvlText w:val=""/>
      <w:lvlJc w:val="left"/>
      <w:pPr>
        <w:ind w:left="360" w:hanging="360"/>
      </w:pPr>
      <w:rPr>
        <w:rFonts w:ascii="Symbol" w:eastAsia="Aptos" w:hAnsi="Symbol"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7" w15:restartNumberingAfterBreak="0">
    <w:nsid w:val="6F722D42"/>
    <w:multiLevelType w:val="multilevel"/>
    <w:tmpl w:val="15747E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8" w15:restartNumberingAfterBreak="0">
    <w:nsid w:val="709B48F9"/>
    <w:multiLevelType w:val="hybridMultilevel"/>
    <w:tmpl w:val="9CBC4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2600F9B"/>
    <w:multiLevelType w:val="hybridMultilevel"/>
    <w:tmpl w:val="CFEE92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732D493E"/>
    <w:multiLevelType w:val="hybridMultilevel"/>
    <w:tmpl w:val="047EAD60"/>
    <w:lvl w:ilvl="0" w:tplc="898C272A">
      <w:start w:val="2"/>
      <w:numFmt w:val="bullet"/>
      <w:lvlText w:val=""/>
      <w:lvlJc w:val="left"/>
      <w:pPr>
        <w:ind w:left="360" w:hanging="360"/>
      </w:pPr>
      <w:rPr>
        <w:rFonts w:ascii="Symbol" w:eastAsiaTheme="minorHAnsi" w:hAnsi="Symbol" w:cs="Times New Roman"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3CF2E89"/>
    <w:multiLevelType w:val="hybridMultilevel"/>
    <w:tmpl w:val="C8003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A8F1A6A"/>
    <w:multiLevelType w:val="hybridMultilevel"/>
    <w:tmpl w:val="83E43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B960D00"/>
    <w:multiLevelType w:val="hybridMultilevel"/>
    <w:tmpl w:val="5FA008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144493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74426691">
    <w:abstractNumId w:val="14"/>
  </w:num>
  <w:num w:numId="3" w16cid:durableId="1413237245">
    <w:abstractNumId w:val="12"/>
  </w:num>
  <w:num w:numId="4" w16cid:durableId="1969621419">
    <w:abstractNumId w:val="2"/>
  </w:num>
  <w:num w:numId="5" w16cid:durableId="1784030733">
    <w:abstractNumId w:val="36"/>
  </w:num>
  <w:num w:numId="6" w16cid:durableId="1407654477">
    <w:abstractNumId w:val="40"/>
  </w:num>
  <w:num w:numId="7" w16cid:durableId="1820266861">
    <w:abstractNumId w:val="16"/>
  </w:num>
  <w:num w:numId="8" w16cid:durableId="1677418867">
    <w:abstractNumId w:val="21"/>
  </w:num>
  <w:num w:numId="9" w16cid:durableId="1682782383">
    <w:abstractNumId w:val="28"/>
  </w:num>
  <w:num w:numId="10" w16cid:durableId="1290626296">
    <w:abstractNumId w:val="22"/>
  </w:num>
  <w:num w:numId="11" w16cid:durableId="1238784319">
    <w:abstractNumId w:val="3"/>
  </w:num>
  <w:num w:numId="12" w16cid:durableId="1811553050">
    <w:abstractNumId w:val="38"/>
  </w:num>
  <w:num w:numId="13" w16cid:durableId="138813919">
    <w:abstractNumId w:val="9"/>
  </w:num>
  <w:num w:numId="14" w16cid:durableId="861820078">
    <w:abstractNumId w:val="20"/>
  </w:num>
  <w:num w:numId="15" w16cid:durableId="450324340">
    <w:abstractNumId w:val="11"/>
  </w:num>
  <w:num w:numId="16" w16cid:durableId="222983775">
    <w:abstractNumId w:val="30"/>
  </w:num>
  <w:num w:numId="17" w16cid:durableId="2034764355">
    <w:abstractNumId w:val="32"/>
  </w:num>
  <w:num w:numId="18" w16cid:durableId="939069266">
    <w:abstractNumId w:val="29"/>
  </w:num>
  <w:num w:numId="19" w16cid:durableId="1218471687">
    <w:abstractNumId w:val="1"/>
  </w:num>
  <w:num w:numId="20" w16cid:durableId="865606947">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86958803">
    <w:abstractNumId w:val="6"/>
  </w:num>
  <w:num w:numId="22" w16cid:durableId="1241989116">
    <w:abstractNumId w:val="39"/>
  </w:num>
  <w:num w:numId="23" w16cid:durableId="213976701">
    <w:abstractNumId w:val="4"/>
  </w:num>
  <w:num w:numId="24" w16cid:durableId="331758064">
    <w:abstractNumId w:val="35"/>
  </w:num>
  <w:num w:numId="25" w16cid:durableId="39090078">
    <w:abstractNumId w:val="23"/>
  </w:num>
  <w:num w:numId="26" w16cid:durableId="821891102">
    <w:abstractNumId w:val="0"/>
  </w:num>
  <w:num w:numId="27" w16cid:durableId="2042440957">
    <w:abstractNumId w:val="15"/>
  </w:num>
  <w:num w:numId="28" w16cid:durableId="174076970">
    <w:abstractNumId w:val="43"/>
  </w:num>
  <w:num w:numId="29" w16cid:durableId="546375306">
    <w:abstractNumId w:val="7"/>
  </w:num>
  <w:num w:numId="30" w16cid:durableId="1227106650">
    <w:abstractNumId w:val="10"/>
  </w:num>
  <w:num w:numId="31" w16cid:durableId="1303847417">
    <w:abstractNumId w:val="41"/>
  </w:num>
  <w:num w:numId="32" w16cid:durableId="1334917539">
    <w:abstractNumId w:val="33"/>
  </w:num>
  <w:num w:numId="33" w16cid:durableId="642270310">
    <w:abstractNumId w:val="18"/>
  </w:num>
  <w:num w:numId="34" w16cid:durableId="414477136">
    <w:abstractNumId w:val="17"/>
  </w:num>
  <w:num w:numId="35" w16cid:durableId="908462779">
    <w:abstractNumId w:val="34"/>
  </w:num>
  <w:num w:numId="36" w16cid:durableId="1441140233">
    <w:abstractNumId w:val="13"/>
  </w:num>
  <w:num w:numId="37" w16cid:durableId="1545944580">
    <w:abstractNumId w:val="27"/>
  </w:num>
  <w:num w:numId="38" w16cid:durableId="788547262">
    <w:abstractNumId w:val="19"/>
  </w:num>
  <w:num w:numId="39" w16cid:durableId="1312979512">
    <w:abstractNumId w:val="5"/>
  </w:num>
  <w:num w:numId="40" w16cid:durableId="628434563">
    <w:abstractNumId w:val="8"/>
  </w:num>
  <w:num w:numId="41" w16cid:durableId="1795441459">
    <w:abstractNumId w:val="24"/>
  </w:num>
  <w:num w:numId="42" w16cid:durableId="1186484208">
    <w:abstractNumId w:val="42"/>
  </w:num>
  <w:num w:numId="43" w16cid:durableId="2010060235">
    <w:abstractNumId w:val="26"/>
  </w:num>
  <w:num w:numId="44" w16cid:durableId="1251239320">
    <w:abstractNumId w:val="31"/>
  </w:num>
  <w:num w:numId="45" w16cid:durableId="467285077">
    <w:abstractNumId w:val="43"/>
    <w:lvlOverride w:ilvl="0"/>
    <w:lvlOverride w:ilvl="1"/>
    <w:lvlOverride w:ilvl="2"/>
    <w:lvlOverride w:ilvl="3"/>
    <w:lvlOverride w:ilvl="4"/>
    <w:lvlOverride w:ilvl="5"/>
    <w:lvlOverride w:ilvl="6"/>
    <w:lvlOverride w:ilvl="7"/>
    <w:lvlOverride w:ilvl="8"/>
  </w:num>
  <w:num w:numId="46" w16cid:durableId="44854623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3EC"/>
    <w:rsid w:val="000000EE"/>
    <w:rsid w:val="00016D20"/>
    <w:rsid w:val="00027DC8"/>
    <w:rsid w:val="000412D2"/>
    <w:rsid w:val="00050B49"/>
    <w:rsid w:val="000659FE"/>
    <w:rsid w:val="0007656E"/>
    <w:rsid w:val="00076704"/>
    <w:rsid w:val="00080CD8"/>
    <w:rsid w:val="00082780"/>
    <w:rsid w:val="0009052F"/>
    <w:rsid w:val="00090F7E"/>
    <w:rsid w:val="000910FD"/>
    <w:rsid w:val="000A5B06"/>
    <w:rsid w:val="000B0846"/>
    <w:rsid w:val="000B3D13"/>
    <w:rsid w:val="000B4142"/>
    <w:rsid w:val="000D675B"/>
    <w:rsid w:val="000F553B"/>
    <w:rsid w:val="001046A0"/>
    <w:rsid w:val="00112D99"/>
    <w:rsid w:val="00123F44"/>
    <w:rsid w:val="0013227E"/>
    <w:rsid w:val="00134449"/>
    <w:rsid w:val="001344ED"/>
    <w:rsid w:val="0014029F"/>
    <w:rsid w:val="00142329"/>
    <w:rsid w:val="00143360"/>
    <w:rsid w:val="00146666"/>
    <w:rsid w:val="001506AF"/>
    <w:rsid w:val="00152156"/>
    <w:rsid w:val="00154969"/>
    <w:rsid w:val="00185F99"/>
    <w:rsid w:val="001962E0"/>
    <w:rsid w:val="001A3179"/>
    <w:rsid w:val="001B1BA3"/>
    <w:rsid w:val="001C1F39"/>
    <w:rsid w:val="001C2435"/>
    <w:rsid w:val="001C3F19"/>
    <w:rsid w:val="001D0885"/>
    <w:rsid w:val="001F387D"/>
    <w:rsid w:val="001F783A"/>
    <w:rsid w:val="002047D1"/>
    <w:rsid w:val="00211A26"/>
    <w:rsid w:val="00214BA5"/>
    <w:rsid w:val="00222F34"/>
    <w:rsid w:val="00223FDC"/>
    <w:rsid w:val="002258CC"/>
    <w:rsid w:val="0023645C"/>
    <w:rsid w:val="002523CE"/>
    <w:rsid w:val="00260B2A"/>
    <w:rsid w:val="00264828"/>
    <w:rsid w:val="002674A8"/>
    <w:rsid w:val="00282B72"/>
    <w:rsid w:val="002836D3"/>
    <w:rsid w:val="00285CF0"/>
    <w:rsid w:val="002900E3"/>
    <w:rsid w:val="00296A3A"/>
    <w:rsid w:val="002A2113"/>
    <w:rsid w:val="002B2C3B"/>
    <w:rsid w:val="002B57C5"/>
    <w:rsid w:val="002C4F19"/>
    <w:rsid w:val="002D4EF3"/>
    <w:rsid w:val="002D54E0"/>
    <w:rsid w:val="002F61F1"/>
    <w:rsid w:val="00306CBA"/>
    <w:rsid w:val="003131EF"/>
    <w:rsid w:val="00325A6E"/>
    <w:rsid w:val="00336ECF"/>
    <w:rsid w:val="00347D48"/>
    <w:rsid w:val="003572D9"/>
    <w:rsid w:val="0036384B"/>
    <w:rsid w:val="00366175"/>
    <w:rsid w:val="00372F4A"/>
    <w:rsid w:val="00374724"/>
    <w:rsid w:val="00380CBC"/>
    <w:rsid w:val="00395CED"/>
    <w:rsid w:val="00395EE9"/>
    <w:rsid w:val="003A1CFB"/>
    <w:rsid w:val="003C386B"/>
    <w:rsid w:val="003D36B6"/>
    <w:rsid w:val="003D41D5"/>
    <w:rsid w:val="003D45FE"/>
    <w:rsid w:val="003E2087"/>
    <w:rsid w:val="003F70A9"/>
    <w:rsid w:val="00402C45"/>
    <w:rsid w:val="004200DF"/>
    <w:rsid w:val="004253FA"/>
    <w:rsid w:val="004277C1"/>
    <w:rsid w:val="0043022A"/>
    <w:rsid w:val="004311A4"/>
    <w:rsid w:val="00445FC5"/>
    <w:rsid w:val="00445FFD"/>
    <w:rsid w:val="00450D4A"/>
    <w:rsid w:val="00455826"/>
    <w:rsid w:val="00456CC2"/>
    <w:rsid w:val="004614BE"/>
    <w:rsid w:val="00464F64"/>
    <w:rsid w:val="00466C6F"/>
    <w:rsid w:val="00475730"/>
    <w:rsid w:val="00493D5C"/>
    <w:rsid w:val="00494D37"/>
    <w:rsid w:val="004A044E"/>
    <w:rsid w:val="004B1EE8"/>
    <w:rsid w:val="004C1896"/>
    <w:rsid w:val="004C4C96"/>
    <w:rsid w:val="004C595B"/>
    <w:rsid w:val="004C747B"/>
    <w:rsid w:val="004C7591"/>
    <w:rsid w:val="004D053B"/>
    <w:rsid w:val="004D06E7"/>
    <w:rsid w:val="004D2D54"/>
    <w:rsid w:val="004E35CC"/>
    <w:rsid w:val="004E464E"/>
    <w:rsid w:val="004F62D2"/>
    <w:rsid w:val="00500D01"/>
    <w:rsid w:val="00502D2B"/>
    <w:rsid w:val="0052371C"/>
    <w:rsid w:val="00523ABC"/>
    <w:rsid w:val="00536C2E"/>
    <w:rsid w:val="00557741"/>
    <w:rsid w:val="00562AF7"/>
    <w:rsid w:val="00577F27"/>
    <w:rsid w:val="00582FB0"/>
    <w:rsid w:val="005A0874"/>
    <w:rsid w:val="005A0DA8"/>
    <w:rsid w:val="005A5E59"/>
    <w:rsid w:val="005B09FF"/>
    <w:rsid w:val="005B3FD9"/>
    <w:rsid w:val="005B5B61"/>
    <w:rsid w:val="005B6B63"/>
    <w:rsid w:val="005C11F3"/>
    <w:rsid w:val="005D0691"/>
    <w:rsid w:val="005D722C"/>
    <w:rsid w:val="005E0C09"/>
    <w:rsid w:val="005E7B35"/>
    <w:rsid w:val="005F5621"/>
    <w:rsid w:val="005F7112"/>
    <w:rsid w:val="00600E05"/>
    <w:rsid w:val="00603627"/>
    <w:rsid w:val="00606F9A"/>
    <w:rsid w:val="00615B69"/>
    <w:rsid w:val="00625E84"/>
    <w:rsid w:val="00625FDB"/>
    <w:rsid w:val="00626A30"/>
    <w:rsid w:val="006453EC"/>
    <w:rsid w:val="00646C1A"/>
    <w:rsid w:val="00657A5A"/>
    <w:rsid w:val="00695E78"/>
    <w:rsid w:val="00697D38"/>
    <w:rsid w:val="006A13D8"/>
    <w:rsid w:val="006B21CD"/>
    <w:rsid w:val="006B37B1"/>
    <w:rsid w:val="006B6CC8"/>
    <w:rsid w:val="006C14DA"/>
    <w:rsid w:val="006C30EF"/>
    <w:rsid w:val="006C3E29"/>
    <w:rsid w:val="006C5C6D"/>
    <w:rsid w:val="006D19A5"/>
    <w:rsid w:val="006E38A7"/>
    <w:rsid w:val="006E3BE7"/>
    <w:rsid w:val="006E43FF"/>
    <w:rsid w:val="006F6238"/>
    <w:rsid w:val="0070140E"/>
    <w:rsid w:val="007024FD"/>
    <w:rsid w:val="00703975"/>
    <w:rsid w:val="007128FC"/>
    <w:rsid w:val="00720954"/>
    <w:rsid w:val="00724E89"/>
    <w:rsid w:val="007349CF"/>
    <w:rsid w:val="0073730C"/>
    <w:rsid w:val="00747E77"/>
    <w:rsid w:val="00750E26"/>
    <w:rsid w:val="007633D5"/>
    <w:rsid w:val="00764BB8"/>
    <w:rsid w:val="00767B74"/>
    <w:rsid w:val="007766C7"/>
    <w:rsid w:val="0078744E"/>
    <w:rsid w:val="0079116A"/>
    <w:rsid w:val="007A38DC"/>
    <w:rsid w:val="007B49A6"/>
    <w:rsid w:val="007B60D7"/>
    <w:rsid w:val="007C10AB"/>
    <w:rsid w:val="007D58A9"/>
    <w:rsid w:val="007E4390"/>
    <w:rsid w:val="007F370A"/>
    <w:rsid w:val="008049B6"/>
    <w:rsid w:val="008150A2"/>
    <w:rsid w:val="00827231"/>
    <w:rsid w:val="00830C62"/>
    <w:rsid w:val="008330E1"/>
    <w:rsid w:val="00837907"/>
    <w:rsid w:val="00851E4C"/>
    <w:rsid w:val="00872B1C"/>
    <w:rsid w:val="00876854"/>
    <w:rsid w:val="008A3455"/>
    <w:rsid w:val="008B1516"/>
    <w:rsid w:val="008B1748"/>
    <w:rsid w:val="008C1DE0"/>
    <w:rsid w:val="008E0E53"/>
    <w:rsid w:val="008E36B3"/>
    <w:rsid w:val="008F0F78"/>
    <w:rsid w:val="00905F37"/>
    <w:rsid w:val="00906EEC"/>
    <w:rsid w:val="00911C53"/>
    <w:rsid w:val="00913D6E"/>
    <w:rsid w:val="00923148"/>
    <w:rsid w:val="009257A4"/>
    <w:rsid w:val="00932044"/>
    <w:rsid w:val="00933AD0"/>
    <w:rsid w:val="00937985"/>
    <w:rsid w:val="00943AAE"/>
    <w:rsid w:val="00943D59"/>
    <w:rsid w:val="00954A8A"/>
    <w:rsid w:val="009567F0"/>
    <w:rsid w:val="00973432"/>
    <w:rsid w:val="00973B1E"/>
    <w:rsid w:val="00986646"/>
    <w:rsid w:val="009A09BD"/>
    <w:rsid w:val="009B2454"/>
    <w:rsid w:val="009B5F9C"/>
    <w:rsid w:val="009C140F"/>
    <w:rsid w:val="009C7C4A"/>
    <w:rsid w:val="009D41D8"/>
    <w:rsid w:val="009D7C0D"/>
    <w:rsid w:val="009D7F65"/>
    <w:rsid w:val="009E6A77"/>
    <w:rsid w:val="00A127F4"/>
    <w:rsid w:val="00A35B91"/>
    <w:rsid w:val="00A37529"/>
    <w:rsid w:val="00A41E09"/>
    <w:rsid w:val="00A43115"/>
    <w:rsid w:val="00A45323"/>
    <w:rsid w:val="00A45EBF"/>
    <w:rsid w:val="00A47B94"/>
    <w:rsid w:val="00A55801"/>
    <w:rsid w:val="00A55CE9"/>
    <w:rsid w:val="00A62259"/>
    <w:rsid w:val="00A642CC"/>
    <w:rsid w:val="00A72C87"/>
    <w:rsid w:val="00A73EAA"/>
    <w:rsid w:val="00A75BDA"/>
    <w:rsid w:val="00A8223A"/>
    <w:rsid w:val="00A90176"/>
    <w:rsid w:val="00AA3CAE"/>
    <w:rsid w:val="00AA755D"/>
    <w:rsid w:val="00AA7BBC"/>
    <w:rsid w:val="00AB033D"/>
    <w:rsid w:val="00AB600C"/>
    <w:rsid w:val="00AB65D5"/>
    <w:rsid w:val="00AE17E5"/>
    <w:rsid w:val="00AE1BC8"/>
    <w:rsid w:val="00B03256"/>
    <w:rsid w:val="00B077C6"/>
    <w:rsid w:val="00B272C5"/>
    <w:rsid w:val="00B43CAD"/>
    <w:rsid w:val="00B55F4E"/>
    <w:rsid w:val="00B56B11"/>
    <w:rsid w:val="00B73290"/>
    <w:rsid w:val="00B74370"/>
    <w:rsid w:val="00B82DF7"/>
    <w:rsid w:val="00B83920"/>
    <w:rsid w:val="00B84681"/>
    <w:rsid w:val="00B92CCD"/>
    <w:rsid w:val="00B977EA"/>
    <w:rsid w:val="00BA3F5C"/>
    <w:rsid w:val="00BC5904"/>
    <w:rsid w:val="00BF4406"/>
    <w:rsid w:val="00BF7D8C"/>
    <w:rsid w:val="00C22EC1"/>
    <w:rsid w:val="00C375D8"/>
    <w:rsid w:val="00C4053B"/>
    <w:rsid w:val="00C568E1"/>
    <w:rsid w:val="00C63DE2"/>
    <w:rsid w:val="00C6607F"/>
    <w:rsid w:val="00C939D4"/>
    <w:rsid w:val="00CA1701"/>
    <w:rsid w:val="00CC3B56"/>
    <w:rsid w:val="00CC66E3"/>
    <w:rsid w:val="00CD56CB"/>
    <w:rsid w:val="00CE0B5E"/>
    <w:rsid w:val="00CF1C9E"/>
    <w:rsid w:val="00CF6C47"/>
    <w:rsid w:val="00D074B3"/>
    <w:rsid w:val="00D3000B"/>
    <w:rsid w:val="00D46E84"/>
    <w:rsid w:val="00D47F0B"/>
    <w:rsid w:val="00D61EE4"/>
    <w:rsid w:val="00D85299"/>
    <w:rsid w:val="00D86E2A"/>
    <w:rsid w:val="00DB10C6"/>
    <w:rsid w:val="00DB1294"/>
    <w:rsid w:val="00DC3890"/>
    <w:rsid w:val="00DC6A5E"/>
    <w:rsid w:val="00E00182"/>
    <w:rsid w:val="00E107A7"/>
    <w:rsid w:val="00E1504D"/>
    <w:rsid w:val="00E21BDD"/>
    <w:rsid w:val="00E42EF8"/>
    <w:rsid w:val="00E45C5C"/>
    <w:rsid w:val="00E607E6"/>
    <w:rsid w:val="00E80660"/>
    <w:rsid w:val="00E834C5"/>
    <w:rsid w:val="00E8791D"/>
    <w:rsid w:val="00EA0149"/>
    <w:rsid w:val="00EC0178"/>
    <w:rsid w:val="00EC2913"/>
    <w:rsid w:val="00EC3BEB"/>
    <w:rsid w:val="00EC44F6"/>
    <w:rsid w:val="00ED60C3"/>
    <w:rsid w:val="00EE4439"/>
    <w:rsid w:val="00EE664C"/>
    <w:rsid w:val="00F24AFE"/>
    <w:rsid w:val="00F300F3"/>
    <w:rsid w:val="00F3286C"/>
    <w:rsid w:val="00F34AA5"/>
    <w:rsid w:val="00F44360"/>
    <w:rsid w:val="00F547AC"/>
    <w:rsid w:val="00F55E15"/>
    <w:rsid w:val="00F60C93"/>
    <w:rsid w:val="00F65881"/>
    <w:rsid w:val="00F66393"/>
    <w:rsid w:val="00F7003B"/>
    <w:rsid w:val="00F74F05"/>
    <w:rsid w:val="00F81C0D"/>
    <w:rsid w:val="00F864B8"/>
    <w:rsid w:val="00F868BD"/>
    <w:rsid w:val="00FA4EC9"/>
    <w:rsid w:val="00FB316A"/>
    <w:rsid w:val="00FB7F31"/>
    <w:rsid w:val="00FE1C74"/>
    <w:rsid w:val="00FF4B6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60F956"/>
  <w15:chartTrackingRefBased/>
  <w15:docId w15:val="{9195D9F9-2C16-4F0A-8E2C-74F09CAB0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6EEC"/>
  </w:style>
  <w:style w:type="paragraph" w:styleId="Heading1">
    <w:name w:val="heading 1"/>
    <w:basedOn w:val="Normal"/>
    <w:next w:val="Normal"/>
    <w:link w:val="Heading1Char"/>
    <w:uiPriority w:val="9"/>
    <w:qFormat/>
    <w:rsid w:val="006453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53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53E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53E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453E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453E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453E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453E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453E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3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53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53E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53E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453E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453E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453E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453E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453E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453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3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3E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3E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453EC"/>
    <w:pPr>
      <w:spacing w:before="160"/>
      <w:jc w:val="center"/>
    </w:pPr>
    <w:rPr>
      <w:i/>
      <w:iCs/>
      <w:color w:val="404040" w:themeColor="text1" w:themeTint="BF"/>
    </w:rPr>
  </w:style>
  <w:style w:type="character" w:customStyle="1" w:styleId="QuoteChar">
    <w:name w:val="Quote Char"/>
    <w:basedOn w:val="DefaultParagraphFont"/>
    <w:link w:val="Quote"/>
    <w:uiPriority w:val="29"/>
    <w:rsid w:val="006453EC"/>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6453EC"/>
    <w:pPr>
      <w:ind w:left="720"/>
      <w:contextualSpacing/>
    </w:pPr>
  </w:style>
  <w:style w:type="character" w:styleId="IntenseEmphasis">
    <w:name w:val="Intense Emphasis"/>
    <w:basedOn w:val="DefaultParagraphFont"/>
    <w:uiPriority w:val="21"/>
    <w:qFormat/>
    <w:rsid w:val="006453EC"/>
    <w:rPr>
      <w:i/>
      <w:iCs/>
      <w:color w:val="0F4761" w:themeColor="accent1" w:themeShade="BF"/>
    </w:rPr>
  </w:style>
  <w:style w:type="paragraph" w:styleId="IntenseQuote">
    <w:name w:val="Intense Quote"/>
    <w:basedOn w:val="Normal"/>
    <w:next w:val="Normal"/>
    <w:link w:val="IntenseQuoteChar"/>
    <w:uiPriority w:val="30"/>
    <w:qFormat/>
    <w:rsid w:val="006453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53EC"/>
    <w:rPr>
      <w:i/>
      <w:iCs/>
      <w:color w:val="0F4761" w:themeColor="accent1" w:themeShade="BF"/>
    </w:rPr>
  </w:style>
  <w:style w:type="character" w:styleId="IntenseReference">
    <w:name w:val="Intense Reference"/>
    <w:basedOn w:val="DefaultParagraphFont"/>
    <w:uiPriority w:val="32"/>
    <w:qFormat/>
    <w:rsid w:val="006453EC"/>
    <w:rPr>
      <w:b/>
      <w:bCs/>
      <w:smallCaps/>
      <w:color w:val="0F4761" w:themeColor="accent1" w:themeShade="BF"/>
      <w:spacing w:val="5"/>
    </w:rPr>
  </w:style>
  <w:style w:type="paragraph" w:styleId="Header">
    <w:name w:val="header"/>
    <w:basedOn w:val="Normal"/>
    <w:link w:val="HeaderChar"/>
    <w:uiPriority w:val="99"/>
    <w:unhideWhenUsed/>
    <w:rsid w:val="00943A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3AAE"/>
  </w:style>
  <w:style w:type="paragraph" w:styleId="Footer">
    <w:name w:val="footer"/>
    <w:basedOn w:val="Normal"/>
    <w:link w:val="FooterChar"/>
    <w:uiPriority w:val="99"/>
    <w:unhideWhenUsed/>
    <w:rsid w:val="00943A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3AAE"/>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link w:val="ListParagraph"/>
    <w:uiPriority w:val="34"/>
    <w:qFormat/>
    <w:locked/>
    <w:rsid w:val="00F300F3"/>
  </w:style>
  <w:style w:type="paragraph" w:styleId="NormalWeb">
    <w:name w:val="Normal (Web)"/>
    <w:basedOn w:val="Normal"/>
    <w:uiPriority w:val="99"/>
    <w:unhideWhenUsed/>
    <w:rsid w:val="003D36B6"/>
    <w:pPr>
      <w:spacing w:before="100" w:beforeAutospacing="1" w:after="100" w:afterAutospacing="1" w:line="240" w:lineRule="auto"/>
    </w:pPr>
    <w:rPr>
      <w:rFonts w:eastAsia="Times New Roman" w:cs="Times New Roman"/>
      <w:kern w:val="0"/>
      <w:sz w:val="24"/>
      <w:szCs w:val="24"/>
      <w14:ligatures w14:val="none"/>
    </w:rPr>
  </w:style>
  <w:style w:type="paragraph" w:customStyle="1" w:styleId="paragraph">
    <w:name w:val="paragraph"/>
    <w:basedOn w:val="Normal"/>
    <w:rsid w:val="00152156"/>
    <w:pPr>
      <w:spacing w:before="100" w:beforeAutospacing="1" w:after="100" w:afterAutospacing="1" w:line="240" w:lineRule="auto"/>
    </w:pPr>
    <w:rPr>
      <w:rFonts w:eastAsia="Times New Roman" w:cs="Times New Roman"/>
      <w:kern w:val="0"/>
      <w:sz w:val="24"/>
      <w:szCs w:val="24"/>
      <w14:ligatures w14:val="none"/>
    </w:rPr>
  </w:style>
  <w:style w:type="character" w:customStyle="1" w:styleId="normaltextrun">
    <w:name w:val="normaltextrun"/>
    <w:basedOn w:val="DefaultParagraphFont"/>
    <w:rsid w:val="00152156"/>
  </w:style>
  <w:style w:type="paragraph" w:styleId="NoSpacing">
    <w:name w:val="No Spacing"/>
    <w:link w:val="NoSpacingChar"/>
    <w:uiPriority w:val="1"/>
    <w:qFormat/>
    <w:rsid w:val="00AB65D5"/>
    <w:pPr>
      <w:spacing w:after="0" w:line="240" w:lineRule="auto"/>
    </w:pPr>
  </w:style>
  <w:style w:type="character" w:customStyle="1" w:styleId="NoSpacingChar">
    <w:name w:val="No Spacing Char"/>
    <w:link w:val="NoSpacing"/>
    <w:uiPriority w:val="1"/>
    <w:locked/>
    <w:rsid w:val="00851E4C"/>
  </w:style>
  <w:style w:type="character" w:customStyle="1" w:styleId="eop">
    <w:name w:val="eop"/>
    <w:basedOn w:val="DefaultParagraphFont"/>
    <w:rsid w:val="00050B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16850">
      <w:bodyDiv w:val="1"/>
      <w:marLeft w:val="0"/>
      <w:marRight w:val="0"/>
      <w:marTop w:val="0"/>
      <w:marBottom w:val="0"/>
      <w:divBdr>
        <w:top w:val="none" w:sz="0" w:space="0" w:color="auto"/>
        <w:left w:val="none" w:sz="0" w:space="0" w:color="auto"/>
        <w:bottom w:val="none" w:sz="0" w:space="0" w:color="auto"/>
        <w:right w:val="none" w:sz="0" w:space="0" w:color="auto"/>
      </w:divBdr>
    </w:div>
    <w:div w:id="81877710">
      <w:bodyDiv w:val="1"/>
      <w:marLeft w:val="0"/>
      <w:marRight w:val="0"/>
      <w:marTop w:val="0"/>
      <w:marBottom w:val="0"/>
      <w:divBdr>
        <w:top w:val="none" w:sz="0" w:space="0" w:color="auto"/>
        <w:left w:val="none" w:sz="0" w:space="0" w:color="auto"/>
        <w:bottom w:val="none" w:sz="0" w:space="0" w:color="auto"/>
        <w:right w:val="none" w:sz="0" w:space="0" w:color="auto"/>
      </w:divBdr>
    </w:div>
    <w:div w:id="176357854">
      <w:bodyDiv w:val="1"/>
      <w:marLeft w:val="0"/>
      <w:marRight w:val="0"/>
      <w:marTop w:val="0"/>
      <w:marBottom w:val="0"/>
      <w:divBdr>
        <w:top w:val="none" w:sz="0" w:space="0" w:color="auto"/>
        <w:left w:val="none" w:sz="0" w:space="0" w:color="auto"/>
        <w:bottom w:val="none" w:sz="0" w:space="0" w:color="auto"/>
        <w:right w:val="none" w:sz="0" w:space="0" w:color="auto"/>
      </w:divBdr>
    </w:div>
    <w:div w:id="245575297">
      <w:bodyDiv w:val="1"/>
      <w:marLeft w:val="0"/>
      <w:marRight w:val="0"/>
      <w:marTop w:val="0"/>
      <w:marBottom w:val="0"/>
      <w:divBdr>
        <w:top w:val="none" w:sz="0" w:space="0" w:color="auto"/>
        <w:left w:val="none" w:sz="0" w:space="0" w:color="auto"/>
        <w:bottom w:val="none" w:sz="0" w:space="0" w:color="auto"/>
        <w:right w:val="none" w:sz="0" w:space="0" w:color="auto"/>
      </w:divBdr>
    </w:div>
    <w:div w:id="280959705">
      <w:bodyDiv w:val="1"/>
      <w:marLeft w:val="0"/>
      <w:marRight w:val="0"/>
      <w:marTop w:val="0"/>
      <w:marBottom w:val="0"/>
      <w:divBdr>
        <w:top w:val="none" w:sz="0" w:space="0" w:color="auto"/>
        <w:left w:val="none" w:sz="0" w:space="0" w:color="auto"/>
        <w:bottom w:val="none" w:sz="0" w:space="0" w:color="auto"/>
        <w:right w:val="none" w:sz="0" w:space="0" w:color="auto"/>
      </w:divBdr>
    </w:div>
    <w:div w:id="426197063">
      <w:bodyDiv w:val="1"/>
      <w:marLeft w:val="0"/>
      <w:marRight w:val="0"/>
      <w:marTop w:val="0"/>
      <w:marBottom w:val="0"/>
      <w:divBdr>
        <w:top w:val="none" w:sz="0" w:space="0" w:color="auto"/>
        <w:left w:val="none" w:sz="0" w:space="0" w:color="auto"/>
        <w:bottom w:val="none" w:sz="0" w:space="0" w:color="auto"/>
        <w:right w:val="none" w:sz="0" w:space="0" w:color="auto"/>
      </w:divBdr>
    </w:div>
    <w:div w:id="434597307">
      <w:bodyDiv w:val="1"/>
      <w:marLeft w:val="0"/>
      <w:marRight w:val="0"/>
      <w:marTop w:val="0"/>
      <w:marBottom w:val="0"/>
      <w:divBdr>
        <w:top w:val="none" w:sz="0" w:space="0" w:color="auto"/>
        <w:left w:val="none" w:sz="0" w:space="0" w:color="auto"/>
        <w:bottom w:val="none" w:sz="0" w:space="0" w:color="auto"/>
        <w:right w:val="none" w:sz="0" w:space="0" w:color="auto"/>
      </w:divBdr>
    </w:div>
    <w:div w:id="557865525">
      <w:bodyDiv w:val="1"/>
      <w:marLeft w:val="0"/>
      <w:marRight w:val="0"/>
      <w:marTop w:val="0"/>
      <w:marBottom w:val="0"/>
      <w:divBdr>
        <w:top w:val="none" w:sz="0" w:space="0" w:color="auto"/>
        <w:left w:val="none" w:sz="0" w:space="0" w:color="auto"/>
        <w:bottom w:val="none" w:sz="0" w:space="0" w:color="auto"/>
        <w:right w:val="none" w:sz="0" w:space="0" w:color="auto"/>
      </w:divBdr>
    </w:div>
    <w:div w:id="729694926">
      <w:bodyDiv w:val="1"/>
      <w:marLeft w:val="0"/>
      <w:marRight w:val="0"/>
      <w:marTop w:val="0"/>
      <w:marBottom w:val="0"/>
      <w:divBdr>
        <w:top w:val="none" w:sz="0" w:space="0" w:color="auto"/>
        <w:left w:val="none" w:sz="0" w:space="0" w:color="auto"/>
        <w:bottom w:val="none" w:sz="0" w:space="0" w:color="auto"/>
        <w:right w:val="none" w:sz="0" w:space="0" w:color="auto"/>
      </w:divBdr>
    </w:div>
    <w:div w:id="1004893220">
      <w:bodyDiv w:val="1"/>
      <w:marLeft w:val="0"/>
      <w:marRight w:val="0"/>
      <w:marTop w:val="0"/>
      <w:marBottom w:val="0"/>
      <w:divBdr>
        <w:top w:val="none" w:sz="0" w:space="0" w:color="auto"/>
        <w:left w:val="none" w:sz="0" w:space="0" w:color="auto"/>
        <w:bottom w:val="none" w:sz="0" w:space="0" w:color="auto"/>
        <w:right w:val="none" w:sz="0" w:space="0" w:color="auto"/>
      </w:divBdr>
    </w:div>
    <w:div w:id="1006250827">
      <w:bodyDiv w:val="1"/>
      <w:marLeft w:val="0"/>
      <w:marRight w:val="0"/>
      <w:marTop w:val="0"/>
      <w:marBottom w:val="0"/>
      <w:divBdr>
        <w:top w:val="none" w:sz="0" w:space="0" w:color="auto"/>
        <w:left w:val="none" w:sz="0" w:space="0" w:color="auto"/>
        <w:bottom w:val="none" w:sz="0" w:space="0" w:color="auto"/>
        <w:right w:val="none" w:sz="0" w:space="0" w:color="auto"/>
      </w:divBdr>
    </w:div>
    <w:div w:id="1017804275">
      <w:bodyDiv w:val="1"/>
      <w:marLeft w:val="0"/>
      <w:marRight w:val="0"/>
      <w:marTop w:val="0"/>
      <w:marBottom w:val="0"/>
      <w:divBdr>
        <w:top w:val="none" w:sz="0" w:space="0" w:color="auto"/>
        <w:left w:val="none" w:sz="0" w:space="0" w:color="auto"/>
        <w:bottom w:val="none" w:sz="0" w:space="0" w:color="auto"/>
        <w:right w:val="none" w:sz="0" w:space="0" w:color="auto"/>
      </w:divBdr>
    </w:div>
    <w:div w:id="1084305159">
      <w:bodyDiv w:val="1"/>
      <w:marLeft w:val="0"/>
      <w:marRight w:val="0"/>
      <w:marTop w:val="0"/>
      <w:marBottom w:val="0"/>
      <w:divBdr>
        <w:top w:val="none" w:sz="0" w:space="0" w:color="auto"/>
        <w:left w:val="none" w:sz="0" w:space="0" w:color="auto"/>
        <w:bottom w:val="none" w:sz="0" w:space="0" w:color="auto"/>
        <w:right w:val="none" w:sz="0" w:space="0" w:color="auto"/>
      </w:divBdr>
    </w:div>
    <w:div w:id="1098063529">
      <w:bodyDiv w:val="1"/>
      <w:marLeft w:val="0"/>
      <w:marRight w:val="0"/>
      <w:marTop w:val="0"/>
      <w:marBottom w:val="0"/>
      <w:divBdr>
        <w:top w:val="none" w:sz="0" w:space="0" w:color="auto"/>
        <w:left w:val="none" w:sz="0" w:space="0" w:color="auto"/>
        <w:bottom w:val="none" w:sz="0" w:space="0" w:color="auto"/>
        <w:right w:val="none" w:sz="0" w:space="0" w:color="auto"/>
      </w:divBdr>
    </w:div>
    <w:div w:id="1200705611">
      <w:bodyDiv w:val="1"/>
      <w:marLeft w:val="0"/>
      <w:marRight w:val="0"/>
      <w:marTop w:val="0"/>
      <w:marBottom w:val="0"/>
      <w:divBdr>
        <w:top w:val="none" w:sz="0" w:space="0" w:color="auto"/>
        <w:left w:val="none" w:sz="0" w:space="0" w:color="auto"/>
        <w:bottom w:val="none" w:sz="0" w:space="0" w:color="auto"/>
        <w:right w:val="none" w:sz="0" w:space="0" w:color="auto"/>
      </w:divBdr>
    </w:div>
    <w:div w:id="1252471432">
      <w:bodyDiv w:val="1"/>
      <w:marLeft w:val="0"/>
      <w:marRight w:val="0"/>
      <w:marTop w:val="0"/>
      <w:marBottom w:val="0"/>
      <w:divBdr>
        <w:top w:val="none" w:sz="0" w:space="0" w:color="auto"/>
        <w:left w:val="none" w:sz="0" w:space="0" w:color="auto"/>
        <w:bottom w:val="none" w:sz="0" w:space="0" w:color="auto"/>
        <w:right w:val="none" w:sz="0" w:space="0" w:color="auto"/>
      </w:divBdr>
    </w:div>
    <w:div w:id="1262228206">
      <w:bodyDiv w:val="1"/>
      <w:marLeft w:val="0"/>
      <w:marRight w:val="0"/>
      <w:marTop w:val="0"/>
      <w:marBottom w:val="0"/>
      <w:divBdr>
        <w:top w:val="none" w:sz="0" w:space="0" w:color="auto"/>
        <w:left w:val="none" w:sz="0" w:space="0" w:color="auto"/>
        <w:bottom w:val="none" w:sz="0" w:space="0" w:color="auto"/>
        <w:right w:val="none" w:sz="0" w:space="0" w:color="auto"/>
      </w:divBdr>
    </w:div>
    <w:div w:id="1305043522">
      <w:bodyDiv w:val="1"/>
      <w:marLeft w:val="0"/>
      <w:marRight w:val="0"/>
      <w:marTop w:val="0"/>
      <w:marBottom w:val="0"/>
      <w:divBdr>
        <w:top w:val="none" w:sz="0" w:space="0" w:color="auto"/>
        <w:left w:val="none" w:sz="0" w:space="0" w:color="auto"/>
        <w:bottom w:val="none" w:sz="0" w:space="0" w:color="auto"/>
        <w:right w:val="none" w:sz="0" w:space="0" w:color="auto"/>
      </w:divBdr>
    </w:div>
    <w:div w:id="1467698383">
      <w:bodyDiv w:val="1"/>
      <w:marLeft w:val="0"/>
      <w:marRight w:val="0"/>
      <w:marTop w:val="0"/>
      <w:marBottom w:val="0"/>
      <w:divBdr>
        <w:top w:val="none" w:sz="0" w:space="0" w:color="auto"/>
        <w:left w:val="none" w:sz="0" w:space="0" w:color="auto"/>
        <w:bottom w:val="none" w:sz="0" w:space="0" w:color="auto"/>
        <w:right w:val="none" w:sz="0" w:space="0" w:color="auto"/>
      </w:divBdr>
    </w:div>
    <w:div w:id="1579906235">
      <w:bodyDiv w:val="1"/>
      <w:marLeft w:val="0"/>
      <w:marRight w:val="0"/>
      <w:marTop w:val="0"/>
      <w:marBottom w:val="0"/>
      <w:divBdr>
        <w:top w:val="none" w:sz="0" w:space="0" w:color="auto"/>
        <w:left w:val="none" w:sz="0" w:space="0" w:color="auto"/>
        <w:bottom w:val="none" w:sz="0" w:space="0" w:color="auto"/>
        <w:right w:val="none" w:sz="0" w:space="0" w:color="auto"/>
      </w:divBdr>
    </w:div>
    <w:div w:id="1720665036">
      <w:bodyDiv w:val="1"/>
      <w:marLeft w:val="0"/>
      <w:marRight w:val="0"/>
      <w:marTop w:val="0"/>
      <w:marBottom w:val="0"/>
      <w:divBdr>
        <w:top w:val="none" w:sz="0" w:space="0" w:color="auto"/>
        <w:left w:val="none" w:sz="0" w:space="0" w:color="auto"/>
        <w:bottom w:val="none" w:sz="0" w:space="0" w:color="auto"/>
        <w:right w:val="none" w:sz="0" w:space="0" w:color="auto"/>
      </w:divBdr>
    </w:div>
    <w:div w:id="1741832756">
      <w:bodyDiv w:val="1"/>
      <w:marLeft w:val="0"/>
      <w:marRight w:val="0"/>
      <w:marTop w:val="0"/>
      <w:marBottom w:val="0"/>
      <w:divBdr>
        <w:top w:val="none" w:sz="0" w:space="0" w:color="auto"/>
        <w:left w:val="none" w:sz="0" w:space="0" w:color="auto"/>
        <w:bottom w:val="none" w:sz="0" w:space="0" w:color="auto"/>
        <w:right w:val="none" w:sz="0" w:space="0" w:color="auto"/>
      </w:divBdr>
    </w:div>
    <w:div w:id="1775637418">
      <w:bodyDiv w:val="1"/>
      <w:marLeft w:val="0"/>
      <w:marRight w:val="0"/>
      <w:marTop w:val="0"/>
      <w:marBottom w:val="0"/>
      <w:divBdr>
        <w:top w:val="none" w:sz="0" w:space="0" w:color="auto"/>
        <w:left w:val="none" w:sz="0" w:space="0" w:color="auto"/>
        <w:bottom w:val="none" w:sz="0" w:space="0" w:color="auto"/>
        <w:right w:val="none" w:sz="0" w:space="0" w:color="auto"/>
      </w:divBdr>
    </w:div>
    <w:div w:id="1802575297">
      <w:bodyDiv w:val="1"/>
      <w:marLeft w:val="0"/>
      <w:marRight w:val="0"/>
      <w:marTop w:val="0"/>
      <w:marBottom w:val="0"/>
      <w:divBdr>
        <w:top w:val="none" w:sz="0" w:space="0" w:color="auto"/>
        <w:left w:val="none" w:sz="0" w:space="0" w:color="auto"/>
        <w:bottom w:val="none" w:sz="0" w:space="0" w:color="auto"/>
        <w:right w:val="none" w:sz="0" w:space="0" w:color="auto"/>
      </w:divBdr>
    </w:div>
    <w:div w:id="1812092399">
      <w:bodyDiv w:val="1"/>
      <w:marLeft w:val="0"/>
      <w:marRight w:val="0"/>
      <w:marTop w:val="0"/>
      <w:marBottom w:val="0"/>
      <w:divBdr>
        <w:top w:val="none" w:sz="0" w:space="0" w:color="auto"/>
        <w:left w:val="none" w:sz="0" w:space="0" w:color="auto"/>
        <w:bottom w:val="none" w:sz="0" w:space="0" w:color="auto"/>
        <w:right w:val="none" w:sz="0" w:space="0" w:color="auto"/>
      </w:divBdr>
    </w:div>
    <w:div w:id="1874070628">
      <w:bodyDiv w:val="1"/>
      <w:marLeft w:val="0"/>
      <w:marRight w:val="0"/>
      <w:marTop w:val="0"/>
      <w:marBottom w:val="0"/>
      <w:divBdr>
        <w:top w:val="none" w:sz="0" w:space="0" w:color="auto"/>
        <w:left w:val="none" w:sz="0" w:space="0" w:color="auto"/>
        <w:bottom w:val="none" w:sz="0" w:space="0" w:color="auto"/>
        <w:right w:val="none" w:sz="0" w:space="0" w:color="auto"/>
      </w:divBdr>
    </w:div>
    <w:div w:id="1943874192">
      <w:bodyDiv w:val="1"/>
      <w:marLeft w:val="0"/>
      <w:marRight w:val="0"/>
      <w:marTop w:val="0"/>
      <w:marBottom w:val="0"/>
      <w:divBdr>
        <w:top w:val="none" w:sz="0" w:space="0" w:color="auto"/>
        <w:left w:val="none" w:sz="0" w:space="0" w:color="auto"/>
        <w:bottom w:val="none" w:sz="0" w:space="0" w:color="auto"/>
        <w:right w:val="none" w:sz="0" w:space="0" w:color="auto"/>
      </w:divBdr>
    </w:div>
    <w:div w:id="1943878875">
      <w:bodyDiv w:val="1"/>
      <w:marLeft w:val="0"/>
      <w:marRight w:val="0"/>
      <w:marTop w:val="0"/>
      <w:marBottom w:val="0"/>
      <w:divBdr>
        <w:top w:val="none" w:sz="0" w:space="0" w:color="auto"/>
        <w:left w:val="none" w:sz="0" w:space="0" w:color="auto"/>
        <w:bottom w:val="none" w:sz="0" w:space="0" w:color="auto"/>
        <w:right w:val="none" w:sz="0" w:space="0" w:color="auto"/>
      </w:divBdr>
    </w:div>
    <w:div w:id="1951860688">
      <w:bodyDiv w:val="1"/>
      <w:marLeft w:val="0"/>
      <w:marRight w:val="0"/>
      <w:marTop w:val="0"/>
      <w:marBottom w:val="0"/>
      <w:divBdr>
        <w:top w:val="none" w:sz="0" w:space="0" w:color="auto"/>
        <w:left w:val="none" w:sz="0" w:space="0" w:color="auto"/>
        <w:bottom w:val="none" w:sz="0" w:space="0" w:color="auto"/>
        <w:right w:val="none" w:sz="0" w:space="0" w:color="auto"/>
      </w:divBdr>
    </w:div>
    <w:div w:id="1968388936">
      <w:bodyDiv w:val="1"/>
      <w:marLeft w:val="0"/>
      <w:marRight w:val="0"/>
      <w:marTop w:val="0"/>
      <w:marBottom w:val="0"/>
      <w:divBdr>
        <w:top w:val="none" w:sz="0" w:space="0" w:color="auto"/>
        <w:left w:val="none" w:sz="0" w:space="0" w:color="auto"/>
        <w:bottom w:val="none" w:sz="0" w:space="0" w:color="auto"/>
        <w:right w:val="none" w:sz="0" w:space="0" w:color="auto"/>
      </w:divBdr>
    </w:div>
    <w:div w:id="2083136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5</Pages>
  <Words>1993</Words>
  <Characters>11402</Characters>
  <Application>Microsoft Office Word</Application>
  <DocSecurity>0</DocSecurity>
  <Lines>183</Lines>
  <Paragraphs>63</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13332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Hakim</dc:creator>
  <cp:keywords/>
  <dc:description/>
  <cp:lastModifiedBy>Ferdinand Nduwindavyi</cp:lastModifiedBy>
  <cp:revision>31</cp:revision>
  <dcterms:created xsi:type="dcterms:W3CDTF">2025-09-04T14:37:00Z</dcterms:created>
  <dcterms:modified xsi:type="dcterms:W3CDTF">2025-09-04T15:55:00Z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cf2ce8a3-a674-4c13-821c-0ab571dfe7ed</vt:lpwstr>
  </property>
</Properties>
</file>