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18600485"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1B74E70" w:rsidR="00CC3E4B" w:rsidRPr="00344603" w:rsidRDefault="00D16E7A"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3D58FF">
        <w:rPr>
          <w:rFonts w:asciiTheme="majorBidi" w:eastAsia="Calibri" w:hAnsiTheme="majorBidi" w:cstheme="majorBidi"/>
          <w:b/>
          <w:sz w:val="24"/>
          <w:szCs w:val="24"/>
        </w:rPr>
        <w:t>4</w:t>
      </w:r>
      <w:r>
        <w:rPr>
          <w:rFonts w:asciiTheme="majorBidi" w:eastAsia="Calibri" w:hAnsiTheme="majorBidi" w:cstheme="majorBidi"/>
          <w:b/>
          <w:sz w:val="24"/>
          <w:szCs w:val="24"/>
        </w:rPr>
        <w:t xml:space="preserve"> September </w:t>
      </w:r>
      <w:r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63D3D35F" w14:textId="70F17857" w:rsidR="00BB6B20" w:rsidRDefault="002B2786" w:rsidP="002B2786">
      <w:pPr>
        <w:pStyle w:val="ListParagraph"/>
        <w:numPr>
          <w:ilvl w:val="0"/>
          <w:numId w:val="10"/>
        </w:numPr>
        <w:spacing w:after="0"/>
        <w:jc w:val="both"/>
        <w:rPr>
          <w:rFonts w:ascii="Times New Roman" w:eastAsia="Aptos" w:hAnsi="Times New Roman" w:cs="Times New Roman"/>
          <w:i/>
          <w:iCs/>
          <w:color w:val="1C1C1C"/>
          <w:kern w:val="2"/>
          <w:sz w:val="24"/>
          <w:szCs w:val="24"/>
          <w:shd w:val="clear" w:color="auto" w:fill="FFFFFF"/>
          <w14:ligatures w14:val="standardContextual"/>
        </w:rPr>
      </w:pPr>
      <w:bookmarkStart w:id="2" w:name="_Hlk198224089"/>
      <w:bookmarkEnd w:id="1"/>
      <w:r w:rsidRPr="002B2786">
        <w:rPr>
          <w:rFonts w:ascii="Times New Roman" w:eastAsia="Aptos" w:hAnsi="Times New Roman" w:cs="Times New Roman"/>
          <w:i/>
          <w:iCs/>
          <w:color w:val="1C1C1C"/>
          <w:kern w:val="2"/>
          <w:sz w:val="24"/>
          <w:szCs w:val="24"/>
          <w:shd w:val="clear" w:color="auto" w:fill="FFFFFF"/>
          <w14:ligatures w14:val="standardContextual"/>
        </w:rPr>
        <w:t xml:space="preserve"> </w:t>
      </w:r>
      <w:r w:rsidR="002F6439" w:rsidRPr="002C6D8E">
        <w:rPr>
          <w:rFonts w:ascii="Times New Roman" w:eastAsia="Aptos" w:hAnsi="Times New Roman" w:cs="Times New Roman"/>
          <w:b/>
          <w:bCs/>
          <w:i/>
          <w:iCs/>
          <w:color w:val="1C1C1C"/>
          <w:kern w:val="2"/>
          <w:sz w:val="24"/>
          <w:szCs w:val="24"/>
          <w:shd w:val="clear" w:color="auto" w:fill="FFFFFF"/>
          <w14:ligatures w14:val="standardContextual"/>
        </w:rPr>
        <w:t>Update</w:t>
      </w:r>
      <w:r w:rsidR="002F6439">
        <w:rPr>
          <w:rFonts w:ascii="Times New Roman" w:eastAsia="Aptos" w:hAnsi="Times New Roman" w:cs="Times New Roman"/>
          <w:i/>
          <w:iCs/>
          <w:color w:val="1C1C1C"/>
          <w:kern w:val="2"/>
          <w:sz w:val="24"/>
          <w:szCs w:val="24"/>
          <w:shd w:val="clear" w:color="auto" w:fill="FFFFFF"/>
          <w14:ligatures w14:val="standardContextual"/>
        </w:rPr>
        <w:t xml:space="preserve">: HRD was informed by multiple sources in Rub-Kong SPLA-IO Cantonment Site in Adok Payam under Leer County (Unity State) about </w:t>
      </w:r>
      <w:r w:rsidR="002C6D8E">
        <w:rPr>
          <w:rFonts w:ascii="Times New Roman" w:eastAsia="Aptos" w:hAnsi="Times New Roman" w:cs="Times New Roman"/>
          <w:i/>
          <w:iCs/>
          <w:color w:val="1C1C1C"/>
          <w:kern w:val="2"/>
          <w:sz w:val="24"/>
          <w:szCs w:val="24"/>
          <w:shd w:val="clear" w:color="auto" w:fill="FFFFFF"/>
          <w14:ligatures w14:val="standardContextual"/>
        </w:rPr>
        <w:t xml:space="preserve">an </w:t>
      </w:r>
      <w:r w:rsidR="002F6439">
        <w:rPr>
          <w:rFonts w:ascii="Times New Roman" w:eastAsia="Aptos" w:hAnsi="Times New Roman" w:cs="Times New Roman"/>
          <w:i/>
          <w:iCs/>
          <w:color w:val="1C1C1C"/>
          <w:kern w:val="2"/>
          <w:sz w:val="24"/>
          <w:szCs w:val="24"/>
          <w:shd w:val="clear" w:color="auto" w:fill="FFFFFF"/>
          <w14:ligatures w14:val="standardContextual"/>
        </w:rPr>
        <w:t>alleged reinforcemen</w:t>
      </w:r>
      <w:r w:rsidR="002C6D8E">
        <w:rPr>
          <w:rFonts w:ascii="Times New Roman" w:eastAsia="Aptos" w:hAnsi="Times New Roman" w:cs="Times New Roman"/>
          <w:i/>
          <w:iCs/>
          <w:color w:val="1C1C1C"/>
          <w:kern w:val="2"/>
          <w:sz w:val="24"/>
          <w:szCs w:val="24"/>
          <w:shd w:val="clear" w:color="auto" w:fill="FFFFFF"/>
          <w14:ligatures w14:val="standardContextual"/>
        </w:rPr>
        <w:t>t of General Peter Ruot Chuol’s forces</w:t>
      </w:r>
      <w:r w:rsidR="002F6439">
        <w:rPr>
          <w:rFonts w:ascii="Times New Roman" w:eastAsia="Aptos" w:hAnsi="Times New Roman" w:cs="Times New Roman"/>
          <w:i/>
          <w:iCs/>
          <w:color w:val="1C1C1C"/>
          <w:kern w:val="2"/>
          <w:sz w:val="24"/>
          <w:szCs w:val="24"/>
          <w:shd w:val="clear" w:color="auto" w:fill="FFFFFF"/>
          <w14:ligatures w14:val="standardContextual"/>
        </w:rPr>
        <w:t xml:space="preserve"> </w:t>
      </w:r>
      <w:r w:rsidR="002C6D8E">
        <w:rPr>
          <w:rFonts w:ascii="Times New Roman" w:eastAsia="Aptos" w:hAnsi="Times New Roman" w:cs="Times New Roman"/>
          <w:i/>
          <w:iCs/>
          <w:color w:val="1C1C1C"/>
          <w:kern w:val="2"/>
          <w:sz w:val="24"/>
          <w:szCs w:val="24"/>
          <w:shd w:val="clear" w:color="auto" w:fill="FFFFFF"/>
          <w14:ligatures w14:val="standardContextual"/>
        </w:rPr>
        <w:t>from</w:t>
      </w:r>
      <w:r w:rsidR="002F6439">
        <w:rPr>
          <w:rFonts w:ascii="Times New Roman" w:eastAsia="Aptos" w:hAnsi="Times New Roman" w:cs="Times New Roman"/>
          <w:i/>
          <w:iCs/>
          <w:color w:val="1C1C1C"/>
          <w:kern w:val="2"/>
          <w:sz w:val="24"/>
          <w:szCs w:val="24"/>
          <w:shd w:val="clear" w:color="auto" w:fill="FFFFFF"/>
          <w14:ligatures w14:val="standardContextual"/>
        </w:rPr>
        <w:t xml:space="preserve"> Panyijiar County (Unity State).  </w:t>
      </w:r>
    </w:p>
    <w:p w14:paraId="5A438994" w14:textId="77777777" w:rsidR="00EA75F0" w:rsidRPr="00EA75F0" w:rsidRDefault="00EA75F0" w:rsidP="00EA75F0">
      <w:pPr>
        <w:pStyle w:val="ListParagraph"/>
        <w:spacing w:after="0" w:line="240" w:lineRule="exact"/>
        <w:ind w:left="360"/>
        <w:jc w:val="both"/>
        <w:rPr>
          <w:rFonts w:ascii="Times New Roman" w:hAnsi="Times New Roman" w:cs="Times New Roman"/>
          <w:sz w:val="24"/>
          <w:szCs w:val="24"/>
        </w:rPr>
      </w:pPr>
    </w:p>
    <w:p w14:paraId="6C01DE49" w14:textId="77777777" w:rsidR="00EA75F0" w:rsidRPr="00EA75F0" w:rsidRDefault="00EA75F0" w:rsidP="00EA75F0">
      <w:pPr>
        <w:pStyle w:val="ListParagraph"/>
        <w:numPr>
          <w:ilvl w:val="0"/>
          <w:numId w:val="10"/>
        </w:numPr>
        <w:spacing w:after="0" w:line="240" w:lineRule="exact"/>
        <w:jc w:val="both"/>
        <w:rPr>
          <w:rFonts w:ascii="Times New Roman" w:hAnsi="Times New Roman" w:cs="Times New Roman"/>
          <w:i/>
          <w:iCs/>
          <w:sz w:val="24"/>
          <w:szCs w:val="24"/>
        </w:rPr>
      </w:pPr>
      <w:r w:rsidRPr="00EA75F0">
        <w:rPr>
          <w:rFonts w:ascii="Times New Roman" w:hAnsi="Times New Roman" w:cs="Times New Roman"/>
          <w:i/>
          <w:iCs/>
          <w:sz w:val="24"/>
          <w:szCs w:val="24"/>
        </w:rPr>
        <w:t xml:space="preserve">HRD was informed by secondary sources in Pariang about an alleged clash between the SSPDF and SPLA-IO forces in Wunkur Payam, Ruweng Administrative Area (RAA) </w:t>
      </w:r>
    </w:p>
    <w:p w14:paraId="54AF0AF0" w14:textId="77777777" w:rsidR="00EA75F0" w:rsidRDefault="00EA75F0" w:rsidP="00EA75F0">
      <w:pPr>
        <w:pStyle w:val="ListParagraph"/>
        <w:spacing w:after="0"/>
        <w:jc w:val="both"/>
        <w:rPr>
          <w:rFonts w:ascii="Times New Roman" w:eastAsia="Aptos" w:hAnsi="Times New Roman" w:cs="Times New Roman"/>
          <w:i/>
          <w:iCs/>
          <w:color w:val="1C1C1C"/>
          <w:kern w:val="2"/>
          <w:sz w:val="24"/>
          <w:szCs w:val="24"/>
          <w:shd w:val="clear" w:color="auto" w:fill="FFFFFF"/>
          <w14:ligatures w14:val="standardContextual"/>
        </w:rPr>
      </w:pPr>
    </w:p>
    <w:p w14:paraId="5DDB2F85" w14:textId="77777777" w:rsidR="002B2786" w:rsidRPr="00BB6B20" w:rsidRDefault="002B2786" w:rsidP="00BB6B20">
      <w:pPr>
        <w:pStyle w:val="ListParagraph"/>
        <w:spacing w:after="0" w:line="240" w:lineRule="exact"/>
        <w:jc w:val="both"/>
        <w:rPr>
          <w:rFonts w:asciiTheme="majorBidi" w:hAnsiTheme="majorBidi" w:cstheme="majorBidi"/>
          <w:i/>
          <w:iCs/>
          <w:sz w:val="24"/>
          <w:szCs w:val="24"/>
        </w:rPr>
      </w:pPr>
    </w:p>
    <w:p w14:paraId="72B2ADB2" w14:textId="77777777" w:rsidR="002F6439" w:rsidRPr="00EA75F0" w:rsidRDefault="00CC3E4B" w:rsidP="002F6439">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4A883C5E" w14:textId="77777777" w:rsidR="00EA75F0" w:rsidRPr="00EA75F0" w:rsidRDefault="00EA75F0" w:rsidP="00EA75F0">
      <w:pPr>
        <w:pStyle w:val="ListParagraph"/>
        <w:spacing w:after="0" w:line="240" w:lineRule="exact"/>
        <w:ind w:left="360"/>
        <w:jc w:val="both"/>
        <w:rPr>
          <w:rFonts w:ascii="Times New Roman" w:eastAsia="Aptos" w:hAnsi="Times New Roman" w:cs="Times New Roman"/>
          <w:b/>
          <w:bCs/>
          <w:i/>
          <w:iCs/>
          <w:color w:val="1C1C1C"/>
          <w:kern w:val="2"/>
          <w:sz w:val="24"/>
          <w:szCs w:val="24"/>
          <w:shd w:val="clear" w:color="auto" w:fill="FFFFFF"/>
          <w14:ligatures w14:val="standardContextual"/>
        </w:rPr>
      </w:pPr>
    </w:p>
    <w:p w14:paraId="643AB59D" w14:textId="75975AED" w:rsidR="00EA75F0" w:rsidRPr="00EA75F0" w:rsidRDefault="00EA75F0" w:rsidP="00EA75F0">
      <w:pPr>
        <w:pStyle w:val="ListParagraph"/>
        <w:numPr>
          <w:ilvl w:val="0"/>
          <w:numId w:val="10"/>
        </w:numPr>
        <w:spacing w:after="0" w:line="240" w:lineRule="exact"/>
        <w:jc w:val="both"/>
        <w:rPr>
          <w:rFonts w:asciiTheme="majorBidi" w:eastAsia="Palatino Linotype" w:hAnsiTheme="majorBidi" w:cstheme="majorBidi"/>
          <w:b/>
          <w:bCs/>
          <w:sz w:val="24"/>
          <w:szCs w:val="24"/>
        </w:rPr>
      </w:pPr>
      <w:r w:rsidRPr="00EA75F0">
        <w:rPr>
          <w:rFonts w:ascii="Times New Roman" w:eastAsia="Aptos" w:hAnsi="Times New Roman" w:cs="Times New Roman"/>
          <w:b/>
          <w:bCs/>
          <w:i/>
          <w:iCs/>
          <w:color w:val="1C1C1C"/>
          <w:kern w:val="2"/>
          <w:sz w:val="24"/>
          <w:szCs w:val="24"/>
          <w:shd w:val="clear" w:color="auto" w:fill="FFFFFF"/>
          <w14:ligatures w14:val="standardContextual"/>
        </w:rPr>
        <w:t xml:space="preserve">Update: HRD was informed by multiple sources in Rub-Kong SPLA-IO Cantonment Site in Adok Payam under Leer County (Unity State) about an alleged reinforcement of General Peter Ruot Chuol’s forces from Panyijiar County (Unity State).  </w:t>
      </w:r>
    </w:p>
    <w:p w14:paraId="2DE7297E" w14:textId="77777777" w:rsidR="00EA75F0" w:rsidRPr="002F6439" w:rsidRDefault="00EA75F0" w:rsidP="00EA75F0">
      <w:pPr>
        <w:pStyle w:val="ListParagraph"/>
        <w:spacing w:after="0" w:line="240" w:lineRule="exact"/>
        <w:jc w:val="both"/>
        <w:rPr>
          <w:rFonts w:asciiTheme="majorBidi" w:eastAsia="Palatino Linotype" w:hAnsiTheme="majorBidi" w:cstheme="majorBidi"/>
          <w:b/>
          <w:bCs/>
          <w:sz w:val="24"/>
          <w:szCs w:val="24"/>
        </w:rPr>
      </w:pPr>
    </w:p>
    <w:p w14:paraId="561C2463" w14:textId="13AC3F60" w:rsidR="00AC506C" w:rsidRDefault="002C6D8E" w:rsidP="00E571E0">
      <w:pPr>
        <w:pStyle w:val="ListParagraph"/>
        <w:spacing w:after="0" w:line="240" w:lineRule="atLeast"/>
        <w:ind w:left="360"/>
        <w:jc w:val="both"/>
        <w:rPr>
          <w:rFonts w:ascii="Times New Roman" w:hAnsi="Times New Roman" w:cs="Times New Roman"/>
          <w:sz w:val="24"/>
          <w:szCs w:val="24"/>
        </w:rPr>
      </w:pPr>
      <w:r w:rsidRPr="00EA75F0">
        <w:rPr>
          <w:rFonts w:ascii="Times New Roman" w:hAnsi="Times New Roman" w:cs="Times New Roman"/>
          <w:sz w:val="24"/>
          <w:szCs w:val="24"/>
        </w:rPr>
        <w:t xml:space="preserve">HRD continues to monitor and follow up on the ongoing internal political and power struggle </w:t>
      </w:r>
      <w:r w:rsidRPr="00EA75F0">
        <w:rPr>
          <w:rFonts w:ascii="Times New Roman" w:hAnsi="Times New Roman" w:cs="Times New Roman"/>
          <w:sz w:val="24"/>
          <w:szCs w:val="24"/>
        </w:rPr>
        <w:t>within the SPLA-IO RM forces in Adok Payam, Leer County (Unity State</w:t>
      </w:r>
      <w:r w:rsidRPr="00EA75F0">
        <w:rPr>
          <w:rFonts w:ascii="Times New Roman" w:hAnsi="Times New Roman" w:cs="Times New Roman"/>
          <w:sz w:val="24"/>
          <w:szCs w:val="24"/>
        </w:rPr>
        <w:t>), between the loyalists of former SPLA-IO Sector 2 Commander L</w:t>
      </w:r>
      <w:r w:rsidR="00562C99" w:rsidRPr="00EA75F0">
        <w:rPr>
          <w:rFonts w:ascii="Times New Roman" w:hAnsi="Times New Roman" w:cs="Times New Roman"/>
          <w:sz w:val="24"/>
          <w:szCs w:val="24"/>
        </w:rPr>
        <w:t>t</w:t>
      </w:r>
      <w:r w:rsidRPr="00EA75F0">
        <w:rPr>
          <w:rFonts w:ascii="Times New Roman" w:hAnsi="Times New Roman" w:cs="Times New Roman"/>
          <w:sz w:val="24"/>
          <w:szCs w:val="24"/>
        </w:rPr>
        <w:t>. Gen. Peter Ruot Chuol and the new SPLA-IO Sector 2 Commander, L</w:t>
      </w:r>
      <w:r w:rsidR="00562C99" w:rsidRPr="00EA75F0">
        <w:rPr>
          <w:rFonts w:ascii="Times New Roman" w:hAnsi="Times New Roman" w:cs="Times New Roman"/>
          <w:sz w:val="24"/>
          <w:szCs w:val="24"/>
        </w:rPr>
        <w:t>t</w:t>
      </w:r>
      <w:r w:rsidRPr="00EA75F0">
        <w:rPr>
          <w:rFonts w:ascii="Times New Roman" w:hAnsi="Times New Roman" w:cs="Times New Roman"/>
          <w:sz w:val="24"/>
          <w:szCs w:val="24"/>
        </w:rPr>
        <w:t xml:space="preserve">. Gen. </w:t>
      </w:r>
      <w:proofErr w:type="spellStart"/>
      <w:r w:rsidRPr="00EA75F0">
        <w:rPr>
          <w:rFonts w:ascii="Times New Roman" w:hAnsi="Times New Roman" w:cs="Times New Roman"/>
          <w:sz w:val="24"/>
          <w:szCs w:val="24"/>
        </w:rPr>
        <w:t>Gathuc</w:t>
      </w:r>
      <w:proofErr w:type="spellEnd"/>
      <w:r w:rsidRPr="00EA75F0">
        <w:rPr>
          <w:rFonts w:ascii="Times New Roman" w:hAnsi="Times New Roman" w:cs="Times New Roman"/>
          <w:sz w:val="24"/>
          <w:szCs w:val="24"/>
        </w:rPr>
        <w:t xml:space="preserve"> Thak</w:t>
      </w:r>
      <w:r w:rsidR="00AC506C" w:rsidRPr="00EA75F0">
        <w:rPr>
          <w:rStyle w:val="FootnoteReference"/>
          <w:rFonts w:ascii="Times New Roman" w:hAnsi="Times New Roman" w:cs="Times New Roman"/>
          <w:sz w:val="24"/>
          <w:szCs w:val="24"/>
        </w:rPr>
        <w:footnoteReference w:id="1"/>
      </w:r>
      <w:r w:rsidRPr="00EA75F0">
        <w:rPr>
          <w:rFonts w:ascii="Times New Roman" w:hAnsi="Times New Roman" w:cs="Times New Roman"/>
          <w:sz w:val="24"/>
          <w:szCs w:val="24"/>
        </w:rPr>
        <w:t>. The goal o</w:t>
      </w:r>
      <w:r w:rsidR="00AC506C" w:rsidRPr="00EA75F0">
        <w:rPr>
          <w:rFonts w:ascii="Times New Roman" w:hAnsi="Times New Roman" w:cs="Times New Roman"/>
          <w:sz w:val="24"/>
          <w:szCs w:val="24"/>
        </w:rPr>
        <w:t>f</w:t>
      </w:r>
      <w:r w:rsidRPr="00EA75F0">
        <w:rPr>
          <w:rFonts w:ascii="Times New Roman" w:hAnsi="Times New Roman" w:cs="Times New Roman"/>
          <w:sz w:val="24"/>
          <w:szCs w:val="24"/>
        </w:rPr>
        <w:t xml:space="preserve"> </w:t>
      </w:r>
      <w:r w:rsidR="006B36C8" w:rsidRPr="00EA75F0">
        <w:rPr>
          <w:rFonts w:ascii="Times New Roman" w:hAnsi="Times New Roman" w:cs="Times New Roman"/>
          <w:sz w:val="24"/>
          <w:szCs w:val="24"/>
        </w:rPr>
        <w:t>monitoring</w:t>
      </w:r>
      <w:r w:rsidRPr="00EA75F0">
        <w:rPr>
          <w:rFonts w:ascii="Times New Roman" w:hAnsi="Times New Roman" w:cs="Times New Roman"/>
          <w:sz w:val="24"/>
          <w:szCs w:val="24"/>
        </w:rPr>
        <w:t xml:space="preserve"> and follow</w:t>
      </w:r>
      <w:r w:rsidR="006B36C8" w:rsidRPr="00EA75F0">
        <w:rPr>
          <w:rFonts w:ascii="Times New Roman" w:hAnsi="Times New Roman" w:cs="Times New Roman"/>
          <w:sz w:val="24"/>
          <w:szCs w:val="24"/>
        </w:rPr>
        <w:t>ing</w:t>
      </w:r>
      <w:r w:rsidRPr="00EA75F0">
        <w:rPr>
          <w:rFonts w:ascii="Times New Roman" w:hAnsi="Times New Roman" w:cs="Times New Roman"/>
          <w:sz w:val="24"/>
          <w:szCs w:val="24"/>
        </w:rPr>
        <w:t xml:space="preserve"> </w:t>
      </w:r>
      <w:r w:rsidR="00AC506C" w:rsidRPr="00EA75F0">
        <w:rPr>
          <w:rFonts w:ascii="Times New Roman" w:hAnsi="Times New Roman" w:cs="Times New Roman"/>
          <w:sz w:val="24"/>
          <w:szCs w:val="24"/>
        </w:rPr>
        <w:t>up with</w:t>
      </w:r>
      <w:r w:rsidRPr="00EA75F0">
        <w:rPr>
          <w:rFonts w:ascii="Times New Roman" w:hAnsi="Times New Roman" w:cs="Times New Roman"/>
          <w:sz w:val="24"/>
          <w:szCs w:val="24"/>
        </w:rPr>
        <w:t xml:space="preserve"> </w:t>
      </w:r>
      <w:r w:rsidR="00AC506C" w:rsidRPr="00EA75F0">
        <w:rPr>
          <w:rFonts w:ascii="Times New Roman" w:hAnsi="Times New Roman" w:cs="Times New Roman"/>
          <w:sz w:val="24"/>
          <w:szCs w:val="24"/>
        </w:rPr>
        <w:t xml:space="preserve">the situation </w:t>
      </w:r>
      <w:r w:rsidRPr="00EA75F0">
        <w:rPr>
          <w:rFonts w:ascii="Times New Roman" w:hAnsi="Times New Roman" w:cs="Times New Roman"/>
          <w:sz w:val="24"/>
          <w:szCs w:val="24"/>
        </w:rPr>
        <w:t>is to</w:t>
      </w:r>
      <w:r w:rsidR="006B36C8" w:rsidRPr="00EA75F0">
        <w:rPr>
          <w:rFonts w:ascii="Times New Roman" w:hAnsi="Times New Roman" w:cs="Times New Roman"/>
          <w:sz w:val="24"/>
          <w:szCs w:val="24"/>
        </w:rPr>
        <w:t xml:space="preserve"> assess how </w:t>
      </w:r>
      <w:r w:rsidR="00AC506C" w:rsidRPr="00EA75F0">
        <w:rPr>
          <w:rFonts w:ascii="Times New Roman" w:hAnsi="Times New Roman" w:cs="Times New Roman"/>
          <w:sz w:val="24"/>
          <w:szCs w:val="24"/>
        </w:rPr>
        <w:t xml:space="preserve">the situation </w:t>
      </w:r>
      <w:r w:rsidR="006B36C8" w:rsidRPr="00EA75F0">
        <w:rPr>
          <w:rFonts w:ascii="Times New Roman" w:hAnsi="Times New Roman" w:cs="Times New Roman"/>
          <w:sz w:val="24"/>
          <w:szCs w:val="24"/>
        </w:rPr>
        <w:t xml:space="preserve">is </w:t>
      </w:r>
      <w:r w:rsidR="00AC506C" w:rsidRPr="00EA75F0">
        <w:rPr>
          <w:rFonts w:ascii="Times New Roman" w:hAnsi="Times New Roman" w:cs="Times New Roman"/>
          <w:sz w:val="24"/>
          <w:szCs w:val="24"/>
        </w:rPr>
        <w:t>going to</w:t>
      </w:r>
      <w:r w:rsidRPr="00EA75F0">
        <w:rPr>
          <w:rFonts w:ascii="Times New Roman" w:hAnsi="Times New Roman" w:cs="Times New Roman"/>
          <w:sz w:val="24"/>
          <w:szCs w:val="24"/>
        </w:rPr>
        <w:t xml:space="preserve"> affect the </w:t>
      </w:r>
      <w:r w:rsidR="006B36C8" w:rsidRPr="00EA75F0">
        <w:rPr>
          <w:rFonts w:ascii="Times New Roman" w:hAnsi="Times New Roman" w:cs="Times New Roman"/>
          <w:sz w:val="24"/>
          <w:szCs w:val="24"/>
        </w:rPr>
        <w:t xml:space="preserve">security and lives of civilians living in the area and </w:t>
      </w:r>
      <w:r w:rsidR="00AC506C" w:rsidRPr="00EA75F0">
        <w:rPr>
          <w:rFonts w:ascii="Times New Roman" w:hAnsi="Times New Roman" w:cs="Times New Roman"/>
          <w:sz w:val="24"/>
          <w:szCs w:val="24"/>
        </w:rPr>
        <w:t xml:space="preserve">to </w:t>
      </w:r>
      <w:r w:rsidR="006B36C8" w:rsidRPr="00EA75F0">
        <w:rPr>
          <w:rFonts w:ascii="Times New Roman" w:hAnsi="Times New Roman" w:cs="Times New Roman"/>
          <w:sz w:val="24"/>
          <w:szCs w:val="24"/>
        </w:rPr>
        <w:t>report on the situation</w:t>
      </w:r>
      <w:r w:rsidR="00AC506C" w:rsidRPr="00EA75F0">
        <w:rPr>
          <w:rFonts w:ascii="Times New Roman" w:hAnsi="Times New Roman" w:cs="Times New Roman"/>
          <w:sz w:val="24"/>
          <w:szCs w:val="24"/>
        </w:rPr>
        <w:t xml:space="preserve"> accordingly</w:t>
      </w:r>
      <w:r w:rsidR="006B36C8"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On 05</w:t>
      </w:r>
      <w:r w:rsidR="002F6439"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 xml:space="preserve">September </w:t>
      </w:r>
      <w:r w:rsidR="002F6439" w:rsidRPr="00EA75F0">
        <w:rPr>
          <w:rFonts w:ascii="Times New Roman" w:hAnsi="Times New Roman" w:cs="Times New Roman"/>
          <w:sz w:val="24"/>
          <w:szCs w:val="24"/>
        </w:rPr>
        <w:t>2025, HRD</w:t>
      </w:r>
      <w:r w:rsidR="002F6439" w:rsidRPr="00EA75F0">
        <w:rPr>
          <w:rFonts w:ascii="Times New Roman" w:hAnsi="Times New Roman" w:cs="Times New Roman"/>
          <w:sz w:val="24"/>
          <w:szCs w:val="24"/>
        </w:rPr>
        <w:t xml:space="preserve"> </w:t>
      </w:r>
      <w:r w:rsidR="006B36C8" w:rsidRPr="00EA75F0">
        <w:rPr>
          <w:rFonts w:ascii="Times New Roman" w:hAnsi="Times New Roman" w:cs="Times New Roman"/>
          <w:sz w:val="24"/>
          <w:szCs w:val="24"/>
        </w:rPr>
        <w:t xml:space="preserve">remotely engaged with our interlocutors in the area and </w:t>
      </w:r>
      <w:r w:rsidR="002F6439" w:rsidRPr="00EA75F0">
        <w:rPr>
          <w:rFonts w:ascii="Times New Roman" w:hAnsi="Times New Roman" w:cs="Times New Roman"/>
          <w:sz w:val="24"/>
          <w:szCs w:val="24"/>
        </w:rPr>
        <w:t xml:space="preserve">was informed by </w:t>
      </w:r>
      <w:r w:rsidR="002F6439" w:rsidRPr="00EA75F0">
        <w:rPr>
          <w:rFonts w:ascii="Times New Roman" w:hAnsi="Times New Roman" w:cs="Times New Roman"/>
          <w:sz w:val="24"/>
          <w:szCs w:val="24"/>
        </w:rPr>
        <w:t>multiple</w:t>
      </w:r>
      <w:r w:rsidR="002F6439" w:rsidRPr="00EA75F0">
        <w:rPr>
          <w:rFonts w:ascii="Times New Roman" w:hAnsi="Times New Roman" w:cs="Times New Roman"/>
          <w:sz w:val="24"/>
          <w:szCs w:val="24"/>
        </w:rPr>
        <w:t xml:space="preserve"> secondary sources in Rub</w:t>
      </w:r>
      <w:r w:rsidR="002F6439" w:rsidRPr="00EA75F0">
        <w:rPr>
          <w:rFonts w:ascii="Times New Roman" w:hAnsi="Times New Roman" w:cs="Times New Roman"/>
          <w:sz w:val="24"/>
          <w:szCs w:val="24"/>
        </w:rPr>
        <w:t>-K</w:t>
      </w:r>
      <w:r w:rsidR="002F6439" w:rsidRPr="00EA75F0">
        <w:rPr>
          <w:rFonts w:ascii="Times New Roman" w:hAnsi="Times New Roman" w:cs="Times New Roman"/>
          <w:sz w:val="24"/>
          <w:szCs w:val="24"/>
        </w:rPr>
        <w:t>ong</w:t>
      </w:r>
      <w:r w:rsidR="002F6439"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 xml:space="preserve">SPLA-IO cantonment </w:t>
      </w:r>
      <w:r w:rsidR="002F6439" w:rsidRPr="00EA75F0">
        <w:rPr>
          <w:rFonts w:ascii="Times New Roman" w:hAnsi="Times New Roman" w:cs="Times New Roman"/>
          <w:sz w:val="24"/>
          <w:szCs w:val="24"/>
        </w:rPr>
        <w:t>site in</w:t>
      </w:r>
      <w:r w:rsidR="002F6439" w:rsidRPr="00EA75F0">
        <w:rPr>
          <w:rFonts w:ascii="Times New Roman" w:hAnsi="Times New Roman" w:cs="Times New Roman"/>
          <w:sz w:val="24"/>
          <w:szCs w:val="24"/>
        </w:rPr>
        <w:t xml:space="preserve"> Adok Port </w:t>
      </w:r>
      <w:r w:rsidR="002F6439" w:rsidRPr="00EA75F0">
        <w:rPr>
          <w:rFonts w:ascii="Times New Roman" w:hAnsi="Times New Roman" w:cs="Times New Roman"/>
          <w:sz w:val="24"/>
          <w:szCs w:val="24"/>
        </w:rPr>
        <w:t>P</w:t>
      </w:r>
      <w:r w:rsidR="002F6439" w:rsidRPr="00EA75F0">
        <w:rPr>
          <w:rFonts w:ascii="Times New Roman" w:hAnsi="Times New Roman" w:cs="Times New Roman"/>
          <w:sz w:val="24"/>
          <w:szCs w:val="24"/>
        </w:rPr>
        <w:t>ayam</w:t>
      </w:r>
      <w:r w:rsidR="002F6439" w:rsidRPr="00EA75F0">
        <w:rPr>
          <w:rFonts w:ascii="Times New Roman" w:hAnsi="Times New Roman" w:cs="Times New Roman"/>
          <w:sz w:val="24"/>
          <w:szCs w:val="24"/>
        </w:rPr>
        <w:t xml:space="preserve"> under</w:t>
      </w:r>
      <w:r w:rsidR="002F6439"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 xml:space="preserve">Leer County (Unity State) about the ongoing tension. </w:t>
      </w:r>
      <w:r w:rsidR="006B36C8" w:rsidRPr="00EA75F0">
        <w:rPr>
          <w:rFonts w:ascii="Times New Roman" w:hAnsi="Times New Roman" w:cs="Times New Roman"/>
          <w:sz w:val="24"/>
          <w:szCs w:val="24"/>
        </w:rPr>
        <w:t xml:space="preserve">The sources informed HRD </w:t>
      </w:r>
      <w:r w:rsidR="002F6439" w:rsidRPr="00EA75F0">
        <w:rPr>
          <w:rFonts w:ascii="Times New Roman" w:hAnsi="Times New Roman" w:cs="Times New Roman"/>
          <w:sz w:val="24"/>
          <w:szCs w:val="24"/>
        </w:rPr>
        <w:t>that</w:t>
      </w:r>
      <w:r w:rsidR="002F6439" w:rsidRPr="00EA75F0">
        <w:rPr>
          <w:rFonts w:ascii="Times New Roman" w:hAnsi="Times New Roman" w:cs="Times New Roman"/>
          <w:sz w:val="24"/>
          <w:szCs w:val="24"/>
        </w:rPr>
        <w:t xml:space="preserve"> </w:t>
      </w:r>
      <w:r w:rsidR="00AC506C" w:rsidRPr="00EA75F0">
        <w:rPr>
          <w:rFonts w:ascii="Times New Roman" w:hAnsi="Times New Roman" w:cs="Times New Roman"/>
          <w:sz w:val="24"/>
          <w:szCs w:val="24"/>
        </w:rPr>
        <w:t xml:space="preserve">the former SPLA-IO Sector 2 Commander, </w:t>
      </w:r>
      <w:r w:rsidR="00562C99" w:rsidRPr="00EA75F0">
        <w:rPr>
          <w:rFonts w:ascii="Times New Roman" w:hAnsi="Times New Roman" w:cs="Times New Roman"/>
          <w:sz w:val="24"/>
          <w:szCs w:val="24"/>
        </w:rPr>
        <w:t>Lt-Gen</w:t>
      </w:r>
      <w:r w:rsidR="006B36C8" w:rsidRPr="00EA75F0">
        <w:rPr>
          <w:rFonts w:ascii="Times New Roman" w:hAnsi="Times New Roman" w:cs="Times New Roman"/>
          <w:sz w:val="24"/>
          <w:szCs w:val="24"/>
        </w:rPr>
        <w:t>.</w:t>
      </w:r>
      <w:r w:rsidR="002F6439" w:rsidRPr="00EA75F0">
        <w:rPr>
          <w:rFonts w:ascii="Times New Roman" w:hAnsi="Times New Roman" w:cs="Times New Roman"/>
          <w:sz w:val="24"/>
          <w:szCs w:val="24"/>
        </w:rPr>
        <w:t xml:space="preserve"> Peter Ruot </w:t>
      </w:r>
      <w:r w:rsidR="002F6439" w:rsidRPr="00EA75F0">
        <w:rPr>
          <w:rFonts w:ascii="Times New Roman" w:hAnsi="Times New Roman" w:cs="Times New Roman"/>
          <w:sz w:val="24"/>
          <w:szCs w:val="24"/>
        </w:rPr>
        <w:t xml:space="preserve">Chuol </w:t>
      </w:r>
      <w:r w:rsidR="006B36C8" w:rsidRPr="00EA75F0">
        <w:rPr>
          <w:rFonts w:ascii="Times New Roman" w:hAnsi="Times New Roman" w:cs="Times New Roman"/>
          <w:sz w:val="24"/>
          <w:szCs w:val="24"/>
        </w:rPr>
        <w:t>reportedly brought</w:t>
      </w:r>
      <w:r w:rsidR="002F6439" w:rsidRPr="00EA75F0">
        <w:rPr>
          <w:rFonts w:ascii="Times New Roman" w:hAnsi="Times New Roman" w:cs="Times New Roman"/>
          <w:sz w:val="24"/>
          <w:szCs w:val="24"/>
        </w:rPr>
        <w:t xml:space="preserve"> </w:t>
      </w:r>
      <w:r w:rsidR="006B36C8" w:rsidRPr="00EA75F0">
        <w:rPr>
          <w:rFonts w:ascii="Times New Roman" w:hAnsi="Times New Roman" w:cs="Times New Roman"/>
          <w:sz w:val="24"/>
          <w:szCs w:val="24"/>
        </w:rPr>
        <w:t>some reinforcements (bodyguards) and military</w:t>
      </w:r>
      <w:r w:rsidR="002F6439" w:rsidRPr="00EA75F0">
        <w:rPr>
          <w:rFonts w:ascii="Times New Roman" w:hAnsi="Times New Roman" w:cs="Times New Roman"/>
          <w:sz w:val="24"/>
          <w:szCs w:val="24"/>
        </w:rPr>
        <w:t xml:space="preserve"> loyalist</w:t>
      </w:r>
      <w:r w:rsidR="006B36C8" w:rsidRPr="00EA75F0">
        <w:rPr>
          <w:rFonts w:ascii="Times New Roman" w:hAnsi="Times New Roman" w:cs="Times New Roman"/>
          <w:sz w:val="24"/>
          <w:szCs w:val="24"/>
        </w:rPr>
        <w:t>s</w:t>
      </w:r>
      <w:r w:rsidR="002F6439" w:rsidRPr="00EA75F0">
        <w:rPr>
          <w:rFonts w:ascii="Times New Roman" w:hAnsi="Times New Roman" w:cs="Times New Roman"/>
          <w:sz w:val="24"/>
          <w:szCs w:val="24"/>
        </w:rPr>
        <w:t xml:space="preserve"> </w:t>
      </w:r>
      <w:r w:rsidR="006B36C8" w:rsidRPr="00EA75F0">
        <w:rPr>
          <w:rFonts w:ascii="Times New Roman" w:hAnsi="Times New Roman" w:cs="Times New Roman"/>
          <w:sz w:val="24"/>
          <w:szCs w:val="24"/>
        </w:rPr>
        <w:t>from Panyijiar County on the boats through the Nile some days ago to Adok Payam (Port), where he is currently based</w:t>
      </w:r>
      <w:r w:rsidR="002F6439" w:rsidRPr="00EA75F0">
        <w:rPr>
          <w:rFonts w:ascii="Times New Roman" w:hAnsi="Times New Roman" w:cs="Times New Roman"/>
          <w:sz w:val="24"/>
          <w:szCs w:val="24"/>
        </w:rPr>
        <w:t>.</w:t>
      </w:r>
      <w:r w:rsidR="002F6439" w:rsidRPr="00EA75F0">
        <w:rPr>
          <w:rFonts w:ascii="Times New Roman" w:hAnsi="Times New Roman" w:cs="Times New Roman"/>
          <w:sz w:val="24"/>
          <w:szCs w:val="24"/>
        </w:rPr>
        <w:t> </w:t>
      </w:r>
      <w:r w:rsidR="00AC506C" w:rsidRPr="00EA75F0">
        <w:rPr>
          <w:rFonts w:ascii="Times New Roman" w:hAnsi="Times New Roman" w:cs="Times New Roman"/>
          <w:sz w:val="24"/>
          <w:szCs w:val="24"/>
        </w:rPr>
        <w:t xml:space="preserve">The objective and purpose of the alleged reinforcement forces arriving at Adok Port is unclear. </w:t>
      </w:r>
      <w:r w:rsidR="002F6439" w:rsidRPr="00EA75F0">
        <w:rPr>
          <w:rFonts w:ascii="Times New Roman" w:hAnsi="Times New Roman" w:cs="Times New Roman"/>
          <w:sz w:val="24"/>
          <w:szCs w:val="24"/>
        </w:rPr>
        <w:t xml:space="preserve">The sources continue to </w:t>
      </w:r>
      <w:r w:rsidR="00562C99" w:rsidRPr="00EA75F0">
        <w:rPr>
          <w:rFonts w:ascii="Times New Roman" w:hAnsi="Times New Roman" w:cs="Times New Roman"/>
          <w:sz w:val="24"/>
          <w:szCs w:val="24"/>
        </w:rPr>
        <w:t>report</w:t>
      </w:r>
      <w:r w:rsidR="002F6439" w:rsidRPr="00EA75F0">
        <w:rPr>
          <w:rFonts w:ascii="Times New Roman" w:hAnsi="Times New Roman" w:cs="Times New Roman"/>
          <w:sz w:val="24"/>
          <w:szCs w:val="24"/>
        </w:rPr>
        <w:t xml:space="preserve"> that on the 01 September 202</w:t>
      </w:r>
      <w:r w:rsidR="006B36C8" w:rsidRPr="00EA75F0">
        <w:rPr>
          <w:rFonts w:ascii="Times New Roman" w:hAnsi="Times New Roman" w:cs="Times New Roman"/>
          <w:sz w:val="24"/>
          <w:szCs w:val="24"/>
        </w:rPr>
        <w:t>5</w:t>
      </w:r>
      <w:r w:rsidR="002F6439" w:rsidRPr="00EA75F0">
        <w:rPr>
          <w:rFonts w:ascii="Times New Roman" w:hAnsi="Times New Roman" w:cs="Times New Roman"/>
          <w:sz w:val="24"/>
          <w:szCs w:val="24"/>
        </w:rPr>
        <w:t>,</w:t>
      </w:r>
      <w:r w:rsidR="002F6439"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 xml:space="preserve">there was </w:t>
      </w:r>
      <w:r w:rsidR="006B36C8" w:rsidRPr="00EA75F0">
        <w:rPr>
          <w:rFonts w:ascii="Times New Roman" w:hAnsi="Times New Roman" w:cs="Times New Roman"/>
          <w:sz w:val="24"/>
          <w:szCs w:val="24"/>
        </w:rPr>
        <w:t>a general</w:t>
      </w:r>
      <w:r w:rsidR="002F6439" w:rsidRPr="00EA75F0">
        <w:rPr>
          <w:rFonts w:ascii="Times New Roman" w:hAnsi="Times New Roman" w:cs="Times New Roman"/>
          <w:sz w:val="24"/>
          <w:szCs w:val="24"/>
        </w:rPr>
        <w:t xml:space="preserve"> parade conducted by</w:t>
      </w:r>
      <w:r w:rsidR="00AC506C" w:rsidRPr="00EA75F0">
        <w:rPr>
          <w:rFonts w:ascii="Times New Roman" w:hAnsi="Times New Roman" w:cs="Times New Roman"/>
          <w:sz w:val="24"/>
          <w:szCs w:val="24"/>
        </w:rPr>
        <w:t xml:space="preserve"> the</w:t>
      </w:r>
      <w:r w:rsidR="002F6439" w:rsidRPr="00EA75F0">
        <w:rPr>
          <w:rFonts w:ascii="Times New Roman" w:hAnsi="Times New Roman" w:cs="Times New Roman"/>
          <w:sz w:val="24"/>
          <w:szCs w:val="24"/>
        </w:rPr>
        <w:t xml:space="preserve"> SPLA-IO </w:t>
      </w:r>
      <w:r w:rsidR="00AC506C" w:rsidRPr="00EA75F0">
        <w:rPr>
          <w:rFonts w:ascii="Times New Roman" w:hAnsi="Times New Roman" w:cs="Times New Roman"/>
          <w:sz w:val="24"/>
          <w:szCs w:val="24"/>
        </w:rPr>
        <w:t>Brigade</w:t>
      </w:r>
      <w:r w:rsidR="002F6439" w:rsidRPr="00EA75F0">
        <w:rPr>
          <w:rFonts w:ascii="Times New Roman" w:hAnsi="Times New Roman" w:cs="Times New Roman"/>
          <w:sz w:val="24"/>
          <w:szCs w:val="24"/>
        </w:rPr>
        <w:t xml:space="preserve"> </w:t>
      </w:r>
      <w:r w:rsidR="00AC506C" w:rsidRPr="00EA75F0">
        <w:rPr>
          <w:rFonts w:ascii="Times New Roman" w:hAnsi="Times New Roman" w:cs="Times New Roman"/>
          <w:sz w:val="24"/>
          <w:szCs w:val="24"/>
        </w:rPr>
        <w:t>F</w:t>
      </w:r>
      <w:r w:rsidR="002F6439" w:rsidRPr="00EA75F0">
        <w:rPr>
          <w:rFonts w:ascii="Times New Roman" w:hAnsi="Times New Roman" w:cs="Times New Roman"/>
          <w:sz w:val="24"/>
          <w:szCs w:val="24"/>
        </w:rPr>
        <w:t>our (4) </w:t>
      </w:r>
      <w:r w:rsidR="00AC506C" w:rsidRPr="00EA75F0">
        <w:rPr>
          <w:rFonts w:ascii="Times New Roman" w:hAnsi="Times New Roman" w:cs="Times New Roman"/>
          <w:sz w:val="24"/>
          <w:szCs w:val="24"/>
        </w:rPr>
        <w:t>C</w:t>
      </w:r>
      <w:r w:rsidR="00562C99" w:rsidRPr="00EA75F0">
        <w:rPr>
          <w:rFonts w:ascii="Times New Roman" w:hAnsi="Times New Roman" w:cs="Times New Roman"/>
          <w:sz w:val="24"/>
          <w:szCs w:val="24"/>
        </w:rPr>
        <w:t>ommander</w:t>
      </w:r>
      <w:r w:rsidR="002F6439" w:rsidRPr="00EA75F0">
        <w:rPr>
          <w:rFonts w:ascii="Times New Roman" w:hAnsi="Times New Roman" w:cs="Times New Roman"/>
          <w:sz w:val="24"/>
          <w:szCs w:val="24"/>
        </w:rPr>
        <w:t xml:space="preserve"> in Rub</w:t>
      </w:r>
      <w:r w:rsidR="006B36C8" w:rsidRPr="00EA75F0">
        <w:rPr>
          <w:rFonts w:ascii="Times New Roman" w:hAnsi="Times New Roman" w:cs="Times New Roman"/>
          <w:sz w:val="24"/>
          <w:szCs w:val="24"/>
        </w:rPr>
        <w:t>-K</w:t>
      </w:r>
      <w:r w:rsidR="002F6439" w:rsidRPr="00EA75F0">
        <w:rPr>
          <w:rFonts w:ascii="Times New Roman" w:hAnsi="Times New Roman" w:cs="Times New Roman"/>
          <w:sz w:val="24"/>
          <w:szCs w:val="24"/>
        </w:rPr>
        <w:t>ong</w:t>
      </w:r>
      <w:r w:rsidR="00562C99" w:rsidRPr="00EA75F0">
        <w:rPr>
          <w:rFonts w:ascii="Times New Roman" w:hAnsi="Times New Roman" w:cs="Times New Roman"/>
          <w:sz w:val="24"/>
          <w:szCs w:val="24"/>
        </w:rPr>
        <w:t>,</w:t>
      </w:r>
      <w:r w:rsidR="002F6439" w:rsidRPr="00EA75F0">
        <w:rPr>
          <w:rFonts w:ascii="Times New Roman" w:hAnsi="Times New Roman" w:cs="Times New Roman"/>
          <w:sz w:val="24"/>
          <w:szCs w:val="24"/>
        </w:rPr>
        <w:t xml:space="preserve"> concerning the </w:t>
      </w:r>
      <w:r w:rsidR="006B36C8" w:rsidRPr="00EA75F0">
        <w:rPr>
          <w:rFonts w:ascii="Times New Roman" w:hAnsi="Times New Roman" w:cs="Times New Roman"/>
          <w:sz w:val="24"/>
          <w:szCs w:val="24"/>
        </w:rPr>
        <w:t>presence</w:t>
      </w:r>
      <w:r w:rsidR="002F6439" w:rsidRPr="00EA75F0">
        <w:rPr>
          <w:rFonts w:ascii="Times New Roman" w:hAnsi="Times New Roman" w:cs="Times New Roman"/>
          <w:sz w:val="24"/>
          <w:szCs w:val="24"/>
        </w:rPr>
        <w:t xml:space="preserve"> of </w:t>
      </w:r>
      <w:r w:rsidR="00562C99" w:rsidRPr="00EA75F0">
        <w:rPr>
          <w:rFonts w:ascii="Times New Roman" w:hAnsi="Times New Roman" w:cs="Times New Roman"/>
          <w:sz w:val="24"/>
          <w:szCs w:val="24"/>
        </w:rPr>
        <w:t>Lt. Gen</w:t>
      </w:r>
      <w:r w:rsidR="002F6439" w:rsidRPr="00EA75F0">
        <w:rPr>
          <w:rFonts w:ascii="Times New Roman" w:hAnsi="Times New Roman" w:cs="Times New Roman"/>
          <w:sz w:val="24"/>
          <w:szCs w:val="24"/>
        </w:rPr>
        <w:t xml:space="preserve">. Peter Ruot Chuol </w:t>
      </w:r>
      <w:r w:rsidR="006B36C8" w:rsidRPr="00EA75F0">
        <w:rPr>
          <w:rFonts w:ascii="Times New Roman" w:hAnsi="Times New Roman" w:cs="Times New Roman"/>
          <w:sz w:val="24"/>
          <w:szCs w:val="24"/>
        </w:rPr>
        <w:t xml:space="preserve">in </w:t>
      </w:r>
      <w:r w:rsidR="002F6439" w:rsidRPr="00EA75F0">
        <w:rPr>
          <w:rFonts w:ascii="Times New Roman" w:hAnsi="Times New Roman" w:cs="Times New Roman"/>
          <w:sz w:val="24"/>
          <w:szCs w:val="24"/>
        </w:rPr>
        <w:t>Adok</w:t>
      </w:r>
      <w:r w:rsidR="006B36C8" w:rsidRPr="00EA75F0">
        <w:rPr>
          <w:rFonts w:ascii="Times New Roman" w:hAnsi="Times New Roman" w:cs="Times New Roman"/>
          <w:sz w:val="24"/>
          <w:szCs w:val="24"/>
        </w:rPr>
        <w:t xml:space="preserve"> Port and on how </w:t>
      </w:r>
      <w:r w:rsidR="00AC506C" w:rsidRPr="00EA75F0">
        <w:rPr>
          <w:rFonts w:ascii="Times New Roman" w:hAnsi="Times New Roman" w:cs="Times New Roman"/>
          <w:sz w:val="24"/>
          <w:szCs w:val="24"/>
        </w:rPr>
        <w:t>t</w:t>
      </w:r>
      <w:r w:rsidR="00562C99" w:rsidRPr="00EA75F0">
        <w:rPr>
          <w:rFonts w:ascii="Times New Roman" w:hAnsi="Times New Roman" w:cs="Times New Roman"/>
          <w:sz w:val="24"/>
          <w:szCs w:val="24"/>
        </w:rPr>
        <w:t>he</w:t>
      </w:r>
      <w:r w:rsidR="00AC506C" w:rsidRPr="00EA75F0">
        <w:rPr>
          <w:rFonts w:ascii="Times New Roman" w:hAnsi="Times New Roman" w:cs="Times New Roman"/>
          <w:sz w:val="24"/>
          <w:szCs w:val="24"/>
        </w:rPr>
        <w:t>y</w:t>
      </w:r>
      <w:r w:rsidR="00562C99" w:rsidRPr="00EA75F0">
        <w:rPr>
          <w:rFonts w:ascii="Times New Roman" w:hAnsi="Times New Roman" w:cs="Times New Roman"/>
          <w:sz w:val="24"/>
          <w:szCs w:val="24"/>
        </w:rPr>
        <w:t xml:space="preserve"> </w:t>
      </w:r>
      <w:r w:rsidR="00AC506C" w:rsidRPr="00EA75F0">
        <w:rPr>
          <w:rFonts w:ascii="Times New Roman" w:hAnsi="Times New Roman" w:cs="Times New Roman"/>
          <w:sz w:val="24"/>
          <w:szCs w:val="24"/>
        </w:rPr>
        <w:t xml:space="preserve">could </w:t>
      </w:r>
      <w:r w:rsidR="006B36C8" w:rsidRPr="00EA75F0">
        <w:rPr>
          <w:rFonts w:ascii="Times New Roman" w:hAnsi="Times New Roman" w:cs="Times New Roman"/>
          <w:sz w:val="24"/>
          <w:szCs w:val="24"/>
        </w:rPr>
        <w:t>convene him to</w:t>
      </w:r>
      <w:r w:rsidR="002F6439" w:rsidRPr="00EA75F0">
        <w:rPr>
          <w:rFonts w:ascii="Times New Roman" w:hAnsi="Times New Roman" w:cs="Times New Roman"/>
          <w:sz w:val="24"/>
          <w:szCs w:val="24"/>
        </w:rPr>
        <w:t xml:space="preserve"> leave Adok </w:t>
      </w:r>
      <w:r w:rsidR="006B36C8" w:rsidRPr="00EA75F0">
        <w:rPr>
          <w:rFonts w:ascii="Times New Roman" w:hAnsi="Times New Roman" w:cs="Times New Roman"/>
          <w:sz w:val="24"/>
          <w:szCs w:val="24"/>
        </w:rPr>
        <w:t>Payam peacefully to</w:t>
      </w:r>
      <w:r w:rsidR="002F6439" w:rsidRPr="00EA75F0">
        <w:rPr>
          <w:rFonts w:ascii="Times New Roman" w:hAnsi="Times New Roman" w:cs="Times New Roman"/>
          <w:sz w:val="24"/>
          <w:szCs w:val="24"/>
        </w:rPr>
        <w:t xml:space="preserve"> his home </w:t>
      </w:r>
      <w:r w:rsidR="006B36C8" w:rsidRPr="00EA75F0">
        <w:rPr>
          <w:rFonts w:ascii="Times New Roman" w:hAnsi="Times New Roman" w:cs="Times New Roman"/>
          <w:sz w:val="24"/>
          <w:szCs w:val="24"/>
        </w:rPr>
        <w:t>county,</w:t>
      </w:r>
      <w:r w:rsidR="002F6439" w:rsidRPr="00EA75F0">
        <w:rPr>
          <w:rFonts w:ascii="Times New Roman" w:hAnsi="Times New Roman" w:cs="Times New Roman"/>
          <w:sz w:val="24"/>
          <w:szCs w:val="24"/>
        </w:rPr>
        <w:t xml:space="preserve"> Panyijiar</w:t>
      </w:r>
      <w:r w:rsidR="006B36C8" w:rsidRPr="00EA75F0">
        <w:rPr>
          <w:rFonts w:ascii="Times New Roman" w:hAnsi="Times New Roman" w:cs="Times New Roman"/>
          <w:sz w:val="24"/>
          <w:szCs w:val="24"/>
        </w:rPr>
        <w:t>. The</w:t>
      </w:r>
      <w:r w:rsidR="00562C99" w:rsidRPr="00EA75F0">
        <w:rPr>
          <w:rFonts w:ascii="Times New Roman" w:hAnsi="Times New Roman" w:cs="Times New Roman"/>
          <w:sz w:val="24"/>
          <w:szCs w:val="24"/>
        </w:rPr>
        <w:t xml:space="preserve"> Brigade Four Commander (</w:t>
      </w:r>
      <w:r w:rsidR="00562C99" w:rsidRPr="00EA75F0">
        <w:rPr>
          <w:rFonts w:ascii="Times New Roman" w:hAnsi="Times New Roman" w:cs="Times New Roman"/>
          <w:i/>
          <w:iCs/>
          <w:sz w:val="24"/>
          <w:szCs w:val="24"/>
        </w:rPr>
        <w:t xml:space="preserve">name on file) </w:t>
      </w:r>
      <w:r w:rsidR="00562C99" w:rsidRPr="00EA75F0">
        <w:rPr>
          <w:rFonts w:ascii="Times New Roman" w:hAnsi="Times New Roman" w:cs="Times New Roman"/>
          <w:sz w:val="24"/>
          <w:szCs w:val="24"/>
        </w:rPr>
        <w:t>noticed that the continued</w:t>
      </w:r>
      <w:r w:rsidR="00EA75F0" w:rsidRPr="00EA75F0">
        <w:rPr>
          <w:rFonts w:ascii="Times New Roman" w:hAnsi="Times New Roman" w:cs="Times New Roman"/>
          <w:sz w:val="24"/>
          <w:szCs w:val="24"/>
        </w:rPr>
        <w:t xml:space="preserve"> presence of, and</w:t>
      </w:r>
      <w:r w:rsidR="002F6439" w:rsidRPr="00EA75F0">
        <w:rPr>
          <w:rFonts w:ascii="Times New Roman" w:hAnsi="Times New Roman" w:cs="Times New Roman"/>
          <w:sz w:val="24"/>
          <w:szCs w:val="24"/>
        </w:rPr>
        <w:t xml:space="preserve"> refusal</w:t>
      </w:r>
      <w:r w:rsidR="00AC506C" w:rsidRPr="00EA75F0">
        <w:rPr>
          <w:rFonts w:ascii="Times New Roman" w:hAnsi="Times New Roman" w:cs="Times New Roman"/>
          <w:sz w:val="24"/>
          <w:szCs w:val="24"/>
        </w:rPr>
        <w:t xml:space="preserve"> of </w:t>
      </w:r>
      <w:r w:rsidR="00562C99" w:rsidRPr="00EA75F0">
        <w:rPr>
          <w:rFonts w:ascii="Times New Roman" w:hAnsi="Times New Roman" w:cs="Times New Roman"/>
          <w:sz w:val="24"/>
          <w:szCs w:val="24"/>
        </w:rPr>
        <w:t xml:space="preserve">General Peter Ruot Chuol </w:t>
      </w:r>
      <w:r w:rsidR="002F6439" w:rsidRPr="00EA75F0">
        <w:rPr>
          <w:rFonts w:ascii="Times New Roman" w:hAnsi="Times New Roman" w:cs="Times New Roman"/>
          <w:sz w:val="24"/>
          <w:szCs w:val="24"/>
        </w:rPr>
        <w:t xml:space="preserve">to comply with the reshuffling conducted by the SPLA-IO </w:t>
      </w:r>
      <w:r w:rsidR="00562C99" w:rsidRPr="00EA75F0">
        <w:rPr>
          <w:rFonts w:ascii="Times New Roman" w:hAnsi="Times New Roman" w:cs="Times New Roman"/>
          <w:sz w:val="24"/>
          <w:szCs w:val="24"/>
        </w:rPr>
        <w:t>A</w:t>
      </w:r>
      <w:r w:rsidR="002F6439" w:rsidRPr="00EA75F0">
        <w:rPr>
          <w:rFonts w:ascii="Times New Roman" w:hAnsi="Times New Roman" w:cs="Times New Roman"/>
          <w:sz w:val="24"/>
          <w:szCs w:val="24"/>
        </w:rPr>
        <w:t xml:space="preserve">cting </w:t>
      </w:r>
      <w:r w:rsidR="00562C99" w:rsidRPr="00EA75F0">
        <w:rPr>
          <w:rFonts w:ascii="Times New Roman" w:hAnsi="Times New Roman" w:cs="Times New Roman"/>
          <w:sz w:val="24"/>
          <w:szCs w:val="24"/>
        </w:rPr>
        <w:t>C</w:t>
      </w:r>
      <w:r w:rsidR="002F6439" w:rsidRPr="00EA75F0">
        <w:rPr>
          <w:rFonts w:ascii="Times New Roman" w:hAnsi="Times New Roman" w:cs="Times New Roman"/>
          <w:sz w:val="24"/>
          <w:szCs w:val="24"/>
        </w:rPr>
        <w:t>hairman</w:t>
      </w:r>
      <w:r w:rsidR="00562C99"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 xml:space="preserve">Nathaniel </w:t>
      </w:r>
      <w:r w:rsidR="00562C99" w:rsidRPr="00EA75F0">
        <w:rPr>
          <w:rFonts w:ascii="Times New Roman" w:hAnsi="Times New Roman" w:cs="Times New Roman"/>
          <w:sz w:val="24"/>
          <w:szCs w:val="24"/>
        </w:rPr>
        <w:t>Oyet Pierino</w:t>
      </w:r>
      <w:r w:rsidR="002F6439" w:rsidRPr="00EA75F0">
        <w:rPr>
          <w:rFonts w:ascii="Times New Roman" w:hAnsi="Times New Roman" w:cs="Times New Roman"/>
          <w:sz w:val="24"/>
          <w:szCs w:val="24"/>
        </w:rPr>
        <w:t xml:space="preserve"> </w:t>
      </w:r>
      <w:r w:rsidR="00562C99" w:rsidRPr="00EA75F0">
        <w:rPr>
          <w:rFonts w:ascii="Times New Roman" w:hAnsi="Times New Roman" w:cs="Times New Roman"/>
          <w:sz w:val="24"/>
          <w:szCs w:val="24"/>
        </w:rPr>
        <w:t xml:space="preserve">of </w:t>
      </w:r>
      <w:r w:rsidR="002F6439" w:rsidRPr="00EA75F0">
        <w:rPr>
          <w:rFonts w:ascii="Times New Roman" w:hAnsi="Times New Roman" w:cs="Times New Roman"/>
          <w:sz w:val="24"/>
          <w:szCs w:val="24"/>
        </w:rPr>
        <w:t xml:space="preserve">promoting him to the position of </w:t>
      </w:r>
      <w:r w:rsidR="00562C99" w:rsidRPr="00EA75F0">
        <w:rPr>
          <w:rFonts w:ascii="Times New Roman" w:hAnsi="Times New Roman" w:cs="Times New Roman"/>
          <w:sz w:val="24"/>
          <w:szCs w:val="24"/>
        </w:rPr>
        <w:t>D</w:t>
      </w:r>
      <w:r w:rsidR="002F6439" w:rsidRPr="00EA75F0">
        <w:rPr>
          <w:rFonts w:ascii="Times New Roman" w:hAnsi="Times New Roman" w:cs="Times New Roman"/>
          <w:sz w:val="24"/>
          <w:szCs w:val="24"/>
        </w:rPr>
        <w:t xml:space="preserve">eputy </w:t>
      </w:r>
      <w:r w:rsidR="00562C99" w:rsidRPr="00EA75F0">
        <w:rPr>
          <w:rFonts w:ascii="Times New Roman" w:hAnsi="Times New Roman" w:cs="Times New Roman"/>
          <w:sz w:val="24"/>
          <w:szCs w:val="24"/>
        </w:rPr>
        <w:t>C</w:t>
      </w:r>
      <w:r w:rsidR="002F6439" w:rsidRPr="00EA75F0">
        <w:rPr>
          <w:rFonts w:ascii="Times New Roman" w:hAnsi="Times New Roman" w:cs="Times New Roman"/>
          <w:sz w:val="24"/>
          <w:szCs w:val="24"/>
        </w:rPr>
        <w:t xml:space="preserve">hief of </w:t>
      </w:r>
      <w:r w:rsidR="00562C99" w:rsidRPr="00EA75F0">
        <w:rPr>
          <w:rFonts w:ascii="Times New Roman" w:hAnsi="Times New Roman" w:cs="Times New Roman"/>
          <w:sz w:val="24"/>
          <w:szCs w:val="24"/>
        </w:rPr>
        <w:t>S</w:t>
      </w:r>
      <w:r w:rsidR="002F6439" w:rsidRPr="00EA75F0">
        <w:rPr>
          <w:rFonts w:ascii="Times New Roman" w:hAnsi="Times New Roman" w:cs="Times New Roman"/>
          <w:sz w:val="24"/>
          <w:szCs w:val="24"/>
        </w:rPr>
        <w:t xml:space="preserve">taff for Moral </w:t>
      </w:r>
      <w:r w:rsidR="00562C99" w:rsidRPr="00EA75F0">
        <w:rPr>
          <w:rFonts w:ascii="Times New Roman" w:hAnsi="Times New Roman" w:cs="Times New Roman"/>
          <w:sz w:val="24"/>
          <w:szCs w:val="24"/>
        </w:rPr>
        <w:t>and O</w:t>
      </w:r>
      <w:r w:rsidR="002F6439" w:rsidRPr="00EA75F0">
        <w:rPr>
          <w:rFonts w:ascii="Times New Roman" w:hAnsi="Times New Roman" w:cs="Times New Roman"/>
          <w:sz w:val="24"/>
          <w:szCs w:val="24"/>
        </w:rPr>
        <w:t>rientation</w:t>
      </w:r>
      <w:r w:rsidR="00562C99" w:rsidRPr="00EA75F0">
        <w:rPr>
          <w:rFonts w:ascii="Times New Roman" w:hAnsi="Times New Roman" w:cs="Times New Roman"/>
          <w:sz w:val="24"/>
          <w:szCs w:val="24"/>
        </w:rPr>
        <w:t>,</w:t>
      </w:r>
      <w:r w:rsidR="002F6439" w:rsidRPr="00EA75F0">
        <w:rPr>
          <w:rFonts w:ascii="Times New Roman" w:hAnsi="Times New Roman" w:cs="Times New Roman"/>
          <w:sz w:val="24"/>
          <w:szCs w:val="24"/>
        </w:rPr>
        <w:t xml:space="preserve"> may create</w:t>
      </w:r>
      <w:r w:rsidR="00562C99" w:rsidRPr="00EA75F0">
        <w:rPr>
          <w:rFonts w:ascii="Times New Roman" w:hAnsi="Times New Roman" w:cs="Times New Roman"/>
          <w:sz w:val="24"/>
          <w:szCs w:val="24"/>
        </w:rPr>
        <w:t xml:space="preserve"> insecurity</w:t>
      </w:r>
      <w:r w:rsidR="00AC506C" w:rsidRPr="00EA75F0">
        <w:rPr>
          <w:rFonts w:ascii="Times New Roman" w:hAnsi="Times New Roman" w:cs="Times New Roman"/>
          <w:sz w:val="24"/>
          <w:szCs w:val="24"/>
        </w:rPr>
        <w:t xml:space="preserve"> </w:t>
      </w:r>
      <w:r w:rsidR="00562C99" w:rsidRPr="00EA75F0">
        <w:rPr>
          <w:rFonts w:ascii="Times New Roman" w:hAnsi="Times New Roman" w:cs="Times New Roman"/>
          <w:sz w:val="24"/>
          <w:szCs w:val="24"/>
        </w:rPr>
        <w:t>and military</w:t>
      </w:r>
      <w:r w:rsidR="002F6439" w:rsidRPr="00EA75F0">
        <w:rPr>
          <w:rFonts w:ascii="Times New Roman" w:hAnsi="Times New Roman" w:cs="Times New Roman"/>
          <w:sz w:val="24"/>
          <w:szCs w:val="24"/>
        </w:rPr>
        <w:t xml:space="preserve"> confrontation</w:t>
      </w:r>
      <w:r w:rsidR="00562C99" w:rsidRPr="00EA75F0">
        <w:rPr>
          <w:rFonts w:ascii="Times New Roman" w:hAnsi="Times New Roman" w:cs="Times New Roman"/>
          <w:sz w:val="24"/>
          <w:szCs w:val="24"/>
        </w:rPr>
        <w:t xml:space="preserve"> within the SPLA-IO control area</w:t>
      </w:r>
      <w:r w:rsidR="002F6439" w:rsidRPr="00EA75F0">
        <w:rPr>
          <w:rFonts w:ascii="Times New Roman" w:hAnsi="Times New Roman" w:cs="Times New Roman"/>
          <w:sz w:val="24"/>
          <w:szCs w:val="24"/>
        </w:rPr>
        <w:t xml:space="preserve">. </w:t>
      </w:r>
      <w:r w:rsidR="00562C99" w:rsidRPr="00EA75F0">
        <w:rPr>
          <w:rFonts w:ascii="Times New Roman" w:hAnsi="Times New Roman" w:cs="Times New Roman"/>
          <w:sz w:val="24"/>
          <w:szCs w:val="24"/>
        </w:rPr>
        <w:t>He warned that any military</w:t>
      </w:r>
      <w:r w:rsidR="002F6439" w:rsidRPr="00EA75F0">
        <w:rPr>
          <w:rFonts w:ascii="Times New Roman" w:hAnsi="Times New Roman" w:cs="Times New Roman"/>
          <w:sz w:val="24"/>
          <w:szCs w:val="24"/>
        </w:rPr>
        <w:t xml:space="preserve"> confrontation </w:t>
      </w:r>
      <w:r w:rsidR="00562C99" w:rsidRPr="00EA75F0">
        <w:rPr>
          <w:rFonts w:ascii="Times New Roman" w:hAnsi="Times New Roman" w:cs="Times New Roman"/>
          <w:sz w:val="24"/>
          <w:szCs w:val="24"/>
        </w:rPr>
        <w:t xml:space="preserve">in the area </w:t>
      </w:r>
      <w:r w:rsidR="002F6439" w:rsidRPr="00EA75F0">
        <w:rPr>
          <w:rFonts w:ascii="Times New Roman" w:hAnsi="Times New Roman" w:cs="Times New Roman"/>
          <w:sz w:val="24"/>
          <w:szCs w:val="24"/>
        </w:rPr>
        <w:t>may affect the lives of</w:t>
      </w:r>
      <w:r w:rsidR="00562C99" w:rsidRPr="00EA75F0">
        <w:rPr>
          <w:rFonts w:ascii="Times New Roman" w:hAnsi="Times New Roman" w:cs="Times New Roman"/>
          <w:sz w:val="24"/>
          <w:szCs w:val="24"/>
        </w:rPr>
        <w:t xml:space="preserve"> civilians within</w:t>
      </w:r>
      <w:r w:rsidR="002F6439"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Leer County</w:t>
      </w:r>
      <w:r w:rsidR="00562C99" w:rsidRPr="00EA75F0">
        <w:rPr>
          <w:rFonts w:ascii="Times New Roman" w:hAnsi="Times New Roman" w:cs="Times New Roman"/>
          <w:sz w:val="24"/>
          <w:szCs w:val="24"/>
        </w:rPr>
        <w:t xml:space="preserve"> (Unity State)</w:t>
      </w:r>
      <w:r w:rsidR="002F6439" w:rsidRPr="00EA75F0">
        <w:rPr>
          <w:rFonts w:ascii="Times New Roman" w:hAnsi="Times New Roman" w:cs="Times New Roman"/>
          <w:sz w:val="24"/>
          <w:szCs w:val="24"/>
        </w:rPr>
        <w:t>.</w:t>
      </w:r>
      <w:r w:rsidR="002F6439" w:rsidRPr="00EA75F0">
        <w:rPr>
          <w:rFonts w:ascii="Times New Roman" w:hAnsi="Times New Roman" w:cs="Times New Roman"/>
          <w:sz w:val="24"/>
          <w:szCs w:val="24"/>
        </w:rPr>
        <w:t xml:space="preserve"> </w:t>
      </w:r>
      <w:r w:rsidR="002F6439" w:rsidRPr="00EA75F0">
        <w:rPr>
          <w:rFonts w:ascii="Times New Roman" w:hAnsi="Times New Roman" w:cs="Times New Roman"/>
          <w:sz w:val="24"/>
          <w:szCs w:val="24"/>
        </w:rPr>
        <w:t>The</w:t>
      </w:r>
      <w:r w:rsidR="002F6439" w:rsidRPr="00EA75F0">
        <w:rPr>
          <w:rFonts w:ascii="Times New Roman" w:hAnsi="Times New Roman" w:cs="Times New Roman"/>
          <w:sz w:val="24"/>
          <w:szCs w:val="24"/>
        </w:rPr>
        <w:t xml:space="preserve"> </w:t>
      </w:r>
      <w:r w:rsidR="00562C99" w:rsidRPr="00EA75F0">
        <w:rPr>
          <w:rFonts w:ascii="Times New Roman" w:hAnsi="Times New Roman" w:cs="Times New Roman"/>
          <w:sz w:val="24"/>
          <w:szCs w:val="24"/>
        </w:rPr>
        <w:t xml:space="preserve">SPLA-IO Brigade Four Commander suggested having a </w:t>
      </w:r>
      <w:r w:rsidR="002F6439" w:rsidRPr="00EA75F0">
        <w:rPr>
          <w:rFonts w:ascii="Times New Roman" w:hAnsi="Times New Roman" w:cs="Times New Roman"/>
          <w:sz w:val="24"/>
          <w:szCs w:val="24"/>
        </w:rPr>
        <w:t xml:space="preserve">meeting </w:t>
      </w:r>
      <w:r w:rsidR="002F6439" w:rsidRPr="00EA75F0">
        <w:rPr>
          <w:rFonts w:ascii="Times New Roman" w:hAnsi="Times New Roman" w:cs="Times New Roman"/>
          <w:sz w:val="24"/>
          <w:szCs w:val="24"/>
        </w:rPr>
        <w:t>with Lt</w:t>
      </w:r>
      <w:r w:rsidR="002F6439" w:rsidRPr="00EA75F0">
        <w:rPr>
          <w:rFonts w:ascii="Times New Roman" w:hAnsi="Times New Roman" w:cs="Times New Roman"/>
          <w:sz w:val="24"/>
          <w:szCs w:val="24"/>
        </w:rPr>
        <w:t xml:space="preserve">-Gen. Peter Ruot </w:t>
      </w:r>
      <w:r w:rsidR="002F6439" w:rsidRPr="00EA75F0">
        <w:rPr>
          <w:rFonts w:ascii="Times New Roman" w:hAnsi="Times New Roman" w:cs="Times New Roman"/>
          <w:sz w:val="24"/>
          <w:szCs w:val="24"/>
        </w:rPr>
        <w:t>Chuol</w:t>
      </w:r>
      <w:r w:rsidR="00562C99" w:rsidRPr="00EA75F0">
        <w:rPr>
          <w:rFonts w:ascii="Times New Roman" w:hAnsi="Times New Roman" w:cs="Times New Roman"/>
          <w:sz w:val="24"/>
          <w:szCs w:val="24"/>
        </w:rPr>
        <w:t>,</w:t>
      </w:r>
      <w:r w:rsidR="002F6439" w:rsidRPr="00EA75F0">
        <w:rPr>
          <w:rFonts w:ascii="Times New Roman" w:hAnsi="Times New Roman" w:cs="Times New Roman"/>
          <w:sz w:val="24"/>
          <w:szCs w:val="24"/>
        </w:rPr>
        <w:t xml:space="preserve"> to find amicable </w:t>
      </w:r>
      <w:r w:rsidR="002F6439" w:rsidRPr="00EA75F0">
        <w:rPr>
          <w:rFonts w:ascii="Times New Roman" w:hAnsi="Times New Roman" w:cs="Times New Roman"/>
          <w:sz w:val="24"/>
          <w:szCs w:val="24"/>
        </w:rPr>
        <w:t xml:space="preserve">solutions </w:t>
      </w:r>
      <w:r w:rsidR="002F6439" w:rsidRPr="00EA75F0">
        <w:rPr>
          <w:rFonts w:ascii="Times New Roman" w:hAnsi="Times New Roman" w:cs="Times New Roman"/>
          <w:sz w:val="24"/>
          <w:szCs w:val="24"/>
        </w:rPr>
        <w:t xml:space="preserve">to </w:t>
      </w:r>
      <w:r w:rsidR="00562C99" w:rsidRPr="00EA75F0">
        <w:rPr>
          <w:rFonts w:ascii="Times New Roman" w:hAnsi="Times New Roman" w:cs="Times New Roman"/>
          <w:sz w:val="24"/>
          <w:szCs w:val="24"/>
        </w:rPr>
        <w:t>re</w:t>
      </w:r>
      <w:r w:rsidR="002F6439" w:rsidRPr="00EA75F0">
        <w:rPr>
          <w:rFonts w:ascii="Times New Roman" w:hAnsi="Times New Roman" w:cs="Times New Roman"/>
          <w:sz w:val="24"/>
          <w:szCs w:val="24"/>
        </w:rPr>
        <w:t xml:space="preserve">solve the current </w:t>
      </w:r>
      <w:r w:rsidR="00562C99" w:rsidRPr="00EA75F0">
        <w:rPr>
          <w:rFonts w:ascii="Times New Roman" w:hAnsi="Times New Roman" w:cs="Times New Roman"/>
          <w:sz w:val="24"/>
          <w:szCs w:val="24"/>
        </w:rPr>
        <w:t xml:space="preserve">political </w:t>
      </w:r>
      <w:r w:rsidR="00EA75F0" w:rsidRPr="00EA75F0">
        <w:rPr>
          <w:rFonts w:ascii="Times New Roman" w:hAnsi="Times New Roman" w:cs="Times New Roman"/>
          <w:sz w:val="24"/>
          <w:szCs w:val="24"/>
        </w:rPr>
        <w:t xml:space="preserve">tension </w:t>
      </w:r>
      <w:r w:rsidR="002F6439" w:rsidRPr="00EA75F0">
        <w:rPr>
          <w:rFonts w:ascii="Times New Roman" w:hAnsi="Times New Roman" w:cs="Times New Roman"/>
          <w:sz w:val="24"/>
          <w:szCs w:val="24"/>
        </w:rPr>
        <w:t xml:space="preserve">within </w:t>
      </w:r>
      <w:r w:rsidR="00AC506C" w:rsidRPr="00EA75F0">
        <w:rPr>
          <w:rFonts w:ascii="Times New Roman" w:hAnsi="Times New Roman" w:cs="Times New Roman"/>
          <w:sz w:val="24"/>
          <w:szCs w:val="24"/>
        </w:rPr>
        <w:t xml:space="preserve">the </w:t>
      </w:r>
      <w:r w:rsidR="002F6439" w:rsidRPr="00EA75F0">
        <w:rPr>
          <w:rFonts w:ascii="Times New Roman" w:hAnsi="Times New Roman" w:cs="Times New Roman"/>
          <w:sz w:val="24"/>
          <w:szCs w:val="24"/>
        </w:rPr>
        <w:t>SPLA-</w:t>
      </w:r>
      <w:r w:rsidR="00AC506C" w:rsidRPr="00EA75F0">
        <w:rPr>
          <w:rFonts w:ascii="Times New Roman" w:hAnsi="Times New Roman" w:cs="Times New Roman"/>
          <w:sz w:val="24"/>
          <w:szCs w:val="24"/>
        </w:rPr>
        <w:t>IO</w:t>
      </w:r>
      <w:r w:rsidR="00562C99" w:rsidRPr="00EA75F0">
        <w:rPr>
          <w:rFonts w:ascii="Times New Roman" w:hAnsi="Times New Roman" w:cs="Times New Roman"/>
          <w:sz w:val="24"/>
          <w:szCs w:val="24"/>
        </w:rPr>
        <w:t xml:space="preserve"> in Adok P</w:t>
      </w:r>
      <w:r w:rsidR="00AC506C" w:rsidRPr="00EA75F0">
        <w:rPr>
          <w:rFonts w:ascii="Times New Roman" w:hAnsi="Times New Roman" w:cs="Times New Roman"/>
          <w:sz w:val="24"/>
          <w:szCs w:val="24"/>
        </w:rPr>
        <w:t>ayam in Leer County</w:t>
      </w:r>
      <w:r w:rsidR="002F6439" w:rsidRPr="00EA75F0">
        <w:rPr>
          <w:rFonts w:ascii="Times New Roman" w:hAnsi="Times New Roman" w:cs="Times New Roman"/>
          <w:sz w:val="24"/>
          <w:szCs w:val="24"/>
        </w:rPr>
        <w:t>.</w:t>
      </w:r>
      <w:r w:rsidR="00EA75F0" w:rsidRPr="00EA75F0">
        <w:rPr>
          <w:rFonts w:ascii="Times New Roman" w:hAnsi="Times New Roman" w:cs="Times New Roman"/>
          <w:sz w:val="24"/>
          <w:szCs w:val="24"/>
        </w:rPr>
        <w:t xml:space="preserve"> The meeting was supposed to take place today, but HRD had not yet received any update on the outcomes </w:t>
      </w:r>
      <w:r w:rsidR="00EA75F0" w:rsidRPr="00EA75F0">
        <w:rPr>
          <w:rFonts w:ascii="Times New Roman" w:hAnsi="Times New Roman" w:cs="Times New Roman"/>
          <w:sz w:val="24"/>
          <w:szCs w:val="24"/>
        </w:rPr>
        <w:lastRenderedPageBreak/>
        <w:t xml:space="preserve">of the meeting. HRD will continue to follow up with the interlocutors on the ground and update accordingly. </w:t>
      </w:r>
      <w:r w:rsidR="002F6439" w:rsidRPr="00EA75F0">
        <w:rPr>
          <w:rFonts w:ascii="Times New Roman" w:hAnsi="Times New Roman" w:cs="Times New Roman"/>
          <w:sz w:val="24"/>
          <w:szCs w:val="24"/>
        </w:rPr>
        <w:t> </w:t>
      </w:r>
    </w:p>
    <w:p w14:paraId="684506DE" w14:textId="77777777" w:rsidR="00EA75F0" w:rsidRDefault="00EA75F0" w:rsidP="00E571E0">
      <w:pPr>
        <w:pStyle w:val="ListParagraph"/>
        <w:spacing w:after="0" w:line="240" w:lineRule="atLeast"/>
        <w:ind w:left="360"/>
        <w:jc w:val="both"/>
        <w:rPr>
          <w:rFonts w:ascii="Times New Roman" w:hAnsi="Times New Roman" w:cs="Times New Roman"/>
          <w:sz w:val="24"/>
          <w:szCs w:val="24"/>
        </w:rPr>
      </w:pPr>
    </w:p>
    <w:p w14:paraId="261B8DB9" w14:textId="238E0EBB" w:rsidR="00EA75F0" w:rsidRPr="00EA75F0" w:rsidRDefault="00EA75F0" w:rsidP="00E571E0">
      <w:pPr>
        <w:pStyle w:val="ListParagraph"/>
        <w:spacing w:after="0" w:line="240" w:lineRule="atLeast"/>
        <w:ind w:left="360"/>
        <w:jc w:val="both"/>
        <w:rPr>
          <w:rFonts w:ascii="Times New Roman" w:hAnsi="Times New Roman" w:cs="Times New Roman"/>
          <w:sz w:val="24"/>
          <w:szCs w:val="24"/>
        </w:rPr>
      </w:pPr>
      <w:r>
        <w:rPr>
          <w:rFonts w:ascii="Times New Roman" w:hAnsi="Times New Roman" w:cs="Times New Roman"/>
          <w:sz w:val="24"/>
          <w:szCs w:val="24"/>
        </w:rPr>
        <w:t xml:space="preserve">Comment: </w:t>
      </w:r>
      <w:r w:rsidRPr="00EA75F0">
        <w:rPr>
          <w:rFonts w:ascii="Times New Roman" w:hAnsi="Times New Roman" w:cs="Times New Roman"/>
          <w:i/>
          <w:iCs/>
          <w:sz w:val="24"/>
          <w:szCs w:val="24"/>
        </w:rPr>
        <w:t xml:space="preserve">HRD is highly concerned about the ongoing tension within the SPLA-IO RM forces in Adok Payam, Leer County. </w:t>
      </w:r>
      <w:r>
        <w:rPr>
          <w:rFonts w:ascii="Times New Roman" w:hAnsi="Times New Roman" w:cs="Times New Roman"/>
          <w:i/>
          <w:iCs/>
          <w:sz w:val="24"/>
          <w:szCs w:val="24"/>
        </w:rPr>
        <w:t xml:space="preserve">Any military confrontation in the area would greatly affect civilians. Adok Payam is one of the locations highly populated by IDP displacement from various locations in Leer to Adok. Further, the area is </w:t>
      </w:r>
      <w:r w:rsidR="001568CF">
        <w:rPr>
          <w:rFonts w:ascii="Times New Roman" w:hAnsi="Times New Roman" w:cs="Times New Roman"/>
          <w:i/>
          <w:iCs/>
          <w:sz w:val="24"/>
          <w:szCs w:val="24"/>
        </w:rPr>
        <w:t xml:space="preserve">also </w:t>
      </w:r>
      <w:r>
        <w:rPr>
          <w:rFonts w:ascii="Times New Roman" w:hAnsi="Times New Roman" w:cs="Times New Roman"/>
          <w:i/>
          <w:iCs/>
          <w:sz w:val="24"/>
          <w:szCs w:val="24"/>
        </w:rPr>
        <w:t xml:space="preserve">one of the only </w:t>
      </w:r>
      <w:r w:rsidR="001568CF">
        <w:rPr>
          <w:rFonts w:ascii="Times New Roman" w:hAnsi="Times New Roman" w:cs="Times New Roman"/>
          <w:i/>
          <w:iCs/>
          <w:sz w:val="24"/>
          <w:szCs w:val="24"/>
        </w:rPr>
        <w:t xml:space="preserve">operating ports that is used by many traders and humanitarian partners as a logistical hub for the region. Many people depend on it for survivors and for economic activities. Any instability in the area could significantly affect the lives of the civilians and exacerbate hunger in the region. </w:t>
      </w:r>
      <w:r w:rsidR="001568CF" w:rsidRPr="00EA75F0">
        <w:rPr>
          <w:rFonts w:ascii="Times New Roman" w:hAnsi="Times New Roman" w:cs="Times New Roman"/>
          <w:i/>
          <w:iCs/>
          <w:sz w:val="24"/>
          <w:szCs w:val="24"/>
        </w:rPr>
        <w:t xml:space="preserve">We hope that the SPLA-IO RM leadership will find ways of resolving the disagreement and find an amicable solution to persuade </w:t>
      </w:r>
      <w:r w:rsidR="001568CF">
        <w:rPr>
          <w:rFonts w:ascii="Times New Roman" w:hAnsi="Times New Roman" w:cs="Times New Roman"/>
          <w:i/>
          <w:iCs/>
          <w:sz w:val="24"/>
          <w:szCs w:val="24"/>
        </w:rPr>
        <w:t>both sides to come to reasonable understanding.</w:t>
      </w:r>
    </w:p>
    <w:p w14:paraId="19CA22C8" w14:textId="77777777" w:rsidR="00EA75F0" w:rsidRPr="00EA75F0" w:rsidRDefault="00EA75F0" w:rsidP="00E571E0">
      <w:pPr>
        <w:pStyle w:val="ListParagraph"/>
        <w:spacing w:after="0" w:line="240" w:lineRule="atLeast"/>
        <w:ind w:left="360"/>
        <w:jc w:val="both"/>
        <w:rPr>
          <w:rFonts w:ascii="Times New Roman" w:hAnsi="Times New Roman" w:cs="Times New Roman"/>
          <w:sz w:val="24"/>
          <w:szCs w:val="24"/>
        </w:rPr>
      </w:pPr>
    </w:p>
    <w:p w14:paraId="27705D75" w14:textId="0965FCA8" w:rsidR="00EA75F0" w:rsidRPr="00EA75F0" w:rsidRDefault="00EA75F0" w:rsidP="00E571E0">
      <w:pPr>
        <w:pStyle w:val="ListParagraph"/>
        <w:numPr>
          <w:ilvl w:val="0"/>
          <w:numId w:val="11"/>
        </w:numPr>
        <w:spacing w:after="0" w:line="240" w:lineRule="atLeast"/>
        <w:jc w:val="both"/>
        <w:rPr>
          <w:rFonts w:ascii="Times New Roman" w:hAnsi="Times New Roman" w:cs="Times New Roman"/>
          <w:b/>
          <w:bCs/>
          <w:i/>
          <w:iCs/>
          <w:sz w:val="24"/>
          <w:szCs w:val="24"/>
        </w:rPr>
      </w:pPr>
      <w:r w:rsidRPr="00EA75F0">
        <w:rPr>
          <w:rFonts w:ascii="Times New Roman" w:hAnsi="Times New Roman" w:cs="Times New Roman"/>
          <w:b/>
          <w:bCs/>
          <w:i/>
          <w:iCs/>
          <w:sz w:val="24"/>
          <w:szCs w:val="24"/>
        </w:rPr>
        <w:t xml:space="preserve">HRD was informed by secondary sources in Pariang about an alleged clash between the SSPDF and SPLA-IO forces in Wunkur Payam, Ruweng Administrative Area (RAA) </w:t>
      </w:r>
    </w:p>
    <w:p w14:paraId="3158CEE6" w14:textId="77777777" w:rsidR="00EA75F0" w:rsidRPr="00EA75F0" w:rsidRDefault="00EA75F0" w:rsidP="00E571E0">
      <w:pPr>
        <w:pStyle w:val="ListParagraph"/>
        <w:spacing w:after="0" w:line="240" w:lineRule="atLeast"/>
        <w:ind w:left="360"/>
        <w:jc w:val="both"/>
        <w:rPr>
          <w:rFonts w:ascii="Times New Roman" w:hAnsi="Times New Roman" w:cs="Times New Roman"/>
          <w:sz w:val="24"/>
          <w:szCs w:val="24"/>
        </w:rPr>
      </w:pPr>
    </w:p>
    <w:p w14:paraId="22CFE9FE" w14:textId="72919761" w:rsidR="002F6439" w:rsidRDefault="00DC63AD" w:rsidP="00E571E0">
      <w:pPr>
        <w:pStyle w:val="ListParagraph"/>
        <w:spacing w:after="0" w:line="240" w:lineRule="atLeast"/>
        <w:ind w:left="360"/>
        <w:jc w:val="both"/>
        <w:rPr>
          <w:rFonts w:ascii="Times New Roman" w:hAnsi="Times New Roman" w:cs="Times New Roman"/>
          <w:sz w:val="24"/>
          <w:szCs w:val="24"/>
        </w:rPr>
      </w:pPr>
      <w:r>
        <w:rPr>
          <w:rFonts w:ascii="Times New Roman" w:hAnsi="Times New Roman" w:cs="Times New Roman"/>
          <w:sz w:val="24"/>
          <w:szCs w:val="24"/>
        </w:rPr>
        <w:t xml:space="preserve">HRD continues to follow up and monitor the ongoing </w:t>
      </w:r>
      <w:r w:rsidR="00E571E0">
        <w:rPr>
          <w:rFonts w:ascii="Times New Roman" w:hAnsi="Times New Roman" w:cs="Times New Roman"/>
          <w:sz w:val="24"/>
          <w:szCs w:val="24"/>
        </w:rPr>
        <w:t>military tension and</w:t>
      </w:r>
      <w:r w:rsidR="00E571E0">
        <w:rPr>
          <w:rFonts w:ascii="Times New Roman" w:hAnsi="Times New Roman" w:cs="Times New Roman"/>
          <w:sz w:val="24"/>
          <w:szCs w:val="24"/>
        </w:rPr>
        <w:t xml:space="preserve"> buildup</w:t>
      </w:r>
      <w:r w:rsidR="00E571E0">
        <w:rPr>
          <w:rFonts w:ascii="Times New Roman" w:hAnsi="Times New Roman" w:cs="Times New Roman"/>
          <w:sz w:val="24"/>
          <w:szCs w:val="24"/>
        </w:rPr>
        <w:t xml:space="preserve"> of forces</w:t>
      </w:r>
      <w:r w:rsidR="00E571E0">
        <w:rPr>
          <w:rFonts w:ascii="Times New Roman" w:hAnsi="Times New Roman" w:cs="Times New Roman"/>
          <w:sz w:val="24"/>
          <w:szCs w:val="24"/>
        </w:rPr>
        <w:t xml:space="preserve"> in Wunkur Pa</w:t>
      </w:r>
      <w:r w:rsidR="00E571E0">
        <w:rPr>
          <w:rFonts w:ascii="Times New Roman" w:hAnsi="Times New Roman" w:cs="Times New Roman"/>
          <w:sz w:val="24"/>
          <w:szCs w:val="24"/>
        </w:rPr>
        <w:t xml:space="preserve">yam in Ruweng Administrative Area (RAA), between the SSPDF and SPLA-IO RM forces, after the SPLA-IO were dislodged from their former base in Tonga, Upper Nile State, last week (See </w:t>
      </w:r>
      <w:r w:rsidR="00E571E0" w:rsidRPr="00E571E0">
        <w:rPr>
          <w:rFonts w:ascii="Times New Roman" w:hAnsi="Times New Roman" w:cs="Times New Roman"/>
          <w:i/>
          <w:iCs/>
          <w:sz w:val="24"/>
          <w:szCs w:val="24"/>
        </w:rPr>
        <w:t>HRD DSR of 03 September 2025)</w:t>
      </w:r>
      <w:r w:rsidR="00E571E0" w:rsidRPr="00E571E0">
        <w:rPr>
          <w:rStyle w:val="FootnoteReference"/>
          <w:rFonts w:ascii="Times New Roman" w:hAnsi="Times New Roman" w:cs="Times New Roman"/>
          <w:i/>
          <w:iCs/>
          <w:sz w:val="24"/>
          <w:szCs w:val="24"/>
        </w:rPr>
        <w:footnoteReference w:id="2"/>
      </w:r>
      <w:r>
        <w:rPr>
          <w:rFonts w:ascii="Times New Roman" w:hAnsi="Times New Roman" w:cs="Times New Roman"/>
          <w:sz w:val="24"/>
          <w:szCs w:val="24"/>
        </w:rPr>
        <w:t xml:space="preserve">. </w:t>
      </w:r>
      <w:r w:rsidR="001568CF">
        <w:rPr>
          <w:rFonts w:ascii="Times New Roman" w:hAnsi="Times New Roman" w:cs="Times New Roman"/>
          <w:sz w:val="24"/>
          <w:szCs w:val="24"/>
        </w:rPr>
        <w:t>On 05 September 2025, HRD followed up and remotely engaged with interlocutors in Pariang, HQ of</w:t>
      </w:r>
      <w:r w:rsidR="00E571E0">
        <w:rPr>
          <w:rFonts w:ascii="Times New Roman" w:hAnsi="Times New Roman" w:cs="Times New Roman"/>
          <w:sz w:val="24"/>
          <w:szCs w:val="24"/>
        </w:rPr>
        <w:t xml:space="preserve"> </w:t>
      </w:r>
      <w:r w:rsidR="00A91847">
        <w:rPr>
          <w:rFonts w:ascii="Times New Roman" w:hAnsi="Times New Roman" w:cs="Times New Roman"/>
          <w:sz w:val="24"/>
          <w:szCs w:val="24"/>
        </w:rPr>
        <w:t xml:space="preserve">RAA, </w:t>
      </w:r>
      <w:r w:rsidR="001568CF">
        <w:rPr>
          <w:rFonts w:ascii="Times New Roman" w:hAnsi="Times New Roman" w:cs="Times New Roman"/>
          <w:sz w:val="24"/>
          <w:szCs w:val="24"/>
        </w:rPr>
        <w:t>and was informed about an alleged fighting between the SSPDF</w:t>
      </w:r>
      <w:r w:rsidR="00E571E0">
        <w:rPr>
          <w:rFonts w:ascii="Times New Roman" w:hAnsi="Times New Roman" w:cs="Times New Roman"/>
          <w:sz w:val="24"/>
          <w:szCs w:val="24"/>
        </w:rPr>
        <w:t xml:space="preserve"> </w:t>
      </w:r>
      <w:r w:rsidR="001568CF">
        <w:rPr>
          <w:rFonts w:ascii="Times New Roman" w:hAnsi="Times New Roman" w:cs="Times New Roman"/>
          <w:sz w:val="24"/>
          <w:szCs w:val="24"/>
        </w:rPr>
        <w:t xml:space="preserve">and SPLA-IO in </w:t>
      </w:r>
      <w:r w:rsidR="002F6439" w:rsidRPr="00EA75F0">
        <w:rPr>
          <w:rFonts w:ascii="Times New Roman" w:hAnsi="Times New Roman" w:cs="Times New Roman"/>
          <w:sz w:val="24"/>
          <w:szCs w:val="24"/>
        </w:rPr>
        <w:t xml:space="preserve">Wunkur </w:t>
      </w:r>
      <w:r w:rsidR="001568CF">
        <w:rPr>
          <w:rFonts w:ascii="Times New Roman" w:hAnsi="Times New Roman" w:cs="Times New Roman"/>
          <w:sz w:val="24"/>
          <w:szCs w:val="24"/>
        </w:rPr>
        <w:t>C</w:t>
      </w:r>
      <w:r w:rsidR="002F6439" w:rsidRPr="00EA75F0">
        <w:rPr>
          <w:rFonts w:ascii="Times New Roman" w:hAnsi="Times New Roman" w:cs="Times New Roman"/>
          <w:sz w:val="24"/>
          <w:szCs w:val="24"/>
        </w:rPr>
        <w:t>ounty of RAA</w:t>
      </w:r>
      <w:r w:rsidR="001568CF">
        <w:rPr>
          <w:rFonts w:ascii="Times New Roman" w:hAnsi="Times New Roman" w:cs="Times New Roman"/>
          <w:sz w:val="24"/>
          <w:szCs w:val="24"/>
        </w:rPr>
        <w:t>. According to the</w:t>
      </w:r>
      <w:r w:rsidR="002F6439" w:rsidRPr="00EA75F0">
        <w:rPr>
          <w:rFonts w:ascii="Times New Roman" w:hAnsi="Times New Roman" w:cs="Times New Roman"/>
          <w:sz w:val="24"/>
          <w:szCs w:val="24"/>
        </w:rPr>
        <w:t xml:space="preserve"> </w:t>
      </w:r>
      <w:r w:rsidR="001568CF">
        <w:rPr>
          <w:rFonts w:ascii="Times New Roman" w:hAnsi="Times New Roman" w:cs="Times New Roman"/>
          <w:sz w:val="24"/>
          <w:szCs w:val="24"/>
        </w:rPr>
        <w:t>C</w:t>
      </w:r>
      <w:r w:rsidR="002F6439" w:rsidRPr="00EA75F0">
        <w:rPr>
          <w:rFonts w:ascii="Times New Roman" w:hAnsi="Times New Roman" w:cs="Times New Roman"/>
          <w:sz w:val="24"/>
          <w:szCs w:val="24"/>
        </w:rPr>
        <w:t xml:space="preserve">ommissioner of Lake No </w:t>
      </w:r>
      <w:r w:rsidR="001568CF">
        <w:rPr>
          <w:rFonts w:ascii="Times New Roman" w:hAnsi="Times New Roman" w:cs="Times New Roman"/>
          <w:sz w:val="24"/>
          <w:szCs w:val="24"/>
        </w:rPr>
        <w:t>C</w:t>
      </w:r>
      <w:r w:rsidR="002F6439" w:rsidRPr="00EA75F0">
        <w:rPr>
          <w:rFonts w:ascii="Times New Roman" w:hAnsi="Times New Roman" w:cs="Times New Roman"/>
          <w:sz w:val="24"/>
          <w:szCs w:val="24"/>
        </w:rPr>
        <w:t xml:space="preserve">ounty of </w:t>
      </w:r>
      <w:r w:rsidR="002F6439" w:rsidRPr="00EA75F0">
        <w:rPr>
          <w:rFonts w:ascii="Times New Roman" w:hAnsi="Times New Roman" w:cs="Times New Roman"/>
          <w:sz w:val="24"/>
          <w:szCs w:val="24"/>
        </w:rPr>
        <w:t>RAA</w:t>
      </w:r>
      <w:r w:rsidR="001568CF">
        <w:rPr>
          <w:rFonts w:ascii="Times New Roman" w:hAnsi="Times New Roman" w:cs="Times New Roman"/>
          <w:sz w:val="24"/>
          <w:szCs w:val="24"/>
        </w:rPr>
        <w:t>,</w:t>
      </w:r>
      <w:r w:rsidR="002F6439" w:rsidRPr="00EA75F0">
        <w:rPr>
          <w:rFonts w:ascii="Times New Roman" w:hAnsi="Times New Roman" w:cs="Times New Roman"/>
          <w:sz w:val="24"/>
          <w:szCs w:val="24"/>
        </w:rPr>
        <w:t xml:space="preserve"> Hon.</w:t>
      </w:r>
      <w:r w:rsidR="002F6439" w:rsidRPr="00EA75F0">
        <w:rPr>
          <w:rFonts w:ascii="Times New Roman" w:hAnsi="Times New Roman" w:cs="Times New Roman"/>
          <w:sz w:val="24"/>
          <w:szCs w:val="24"/>
        </w:rPr>
        <w:t xml:space="preserve"> </w:t>
      </w:r>
      <w:proofErr w:type="spellStart"/>
      <w:r w:rsidR="002F6439" w:rsidRPr="00EA75F0">
        <w:rPr>
          <w:rFonts w:ascii="Times New Roman" w:hAnsi="Times New Roman" w:cs="Times New Roman"/>
          <w:sz w:val="24"/>
          <w:szCs w:val="24"/>
        </w:rPr>
        <w:t>Chabany</w:t>
      </w:r>
      <w:proofErr w:type="spellEnd"/>
      <w:r w:rsidR="002F6439" w:rsidRPr="00EA75F0">
        <w:rPr>
          <w:rFonts w:ascii="Times New Roman" w:hAnsi="Times New Roman" w:cs="Times New Roman"/>
          <w:sz w:val="24"/>
          <w:szCs w:val="24"/>
        </w:rPr>
        <w:t xml:space="preserve"> </w:t>
      </w:r>
      <w:proofErr w:type="spellStart"/>
      <w:r w:rsidR="002F6439" w:rsidRPr="00EA75F0">
        <w:rPr>
          <w:rFonts w:ascii="Times New Roman" w:hAnsi="Times New Roman" w:cs="Times New Roman"/>
          <w:sz w:val="24"/>
          <w:szCs w:val="24"/>
        </w:rPr>
        <w:t>Wunrok</w:t>
      </w:r>
      <w:proofErr w:type="spellEnd"/>
      <w:r w:rsidR="002F6439" w:rsidRPr="00EA75F0">
        <w:rPr>
          <w:rFonts w:ascii="Times New Roman" w:hAnsi="Times New Roman" w:cs="Times New Roman"/>
          <w:sz w:val="24"/>
          <w:szCs w:val="24"/>
        </w:rPr>
        <w:t xml:space="preserve"> </w:t>
      </w:r>
      <w:r w:rsidR="001568CF">
        <w:rPr>
          <w:rFonts w:ascii="Times New Roman" w:hAnsi="Times New Roman" w:cs="Times New Roman"/>
          <w:sz w:val="24"/>
          <w:szCs w:val="24"/>
        </w:rPr>
        <w:t xml:space="preserve">De </w:t>
      </w:r>
      <w:proofErr w:type="spellStart"/>
      <w:r w:rsidR="002F6439" w:rsidRPr="00EA75F0">
        <w:rPr>
          <w:rFonts w:ascii="Times New Roman" w:hAnsi="Times New Roman" w:cs="Times New Roman"/>
          <w:sz w:val="24"/>
          <w:szCs w:val="24"/>
        </w:rPr>
        <w:t>Bilkuei</w:t>
      </w:r>
      <w:proofErr w:type="spellEnd"/>
      <w:r w:rsidR="001568CF">
        <w:rPr>
          <w:rFonts w:ascii="Times New Roman" w:hAnsi="Times New Roman" w:cs="Times New Roman"/>
          <w:sz w:val="24"/>
          <w:szCs w:val="24"/>
        </w:rPr>
        <w:t>, he</w:t>
      </w:r>
      <w:r w:rsidR="002F6439" w:rsidRPr="00EA75F0">
        <w:rPr>
          <w:rFonts w:ascii="Times New Roman" w:hAnsi="Times New Roman" w:cs="Times New Roman"/>
          <w:sz w:val="24"/>
          <w:szCs w:val="24"/>
        </w:rPr>
        <w:t xml:space="preserve"> confirmed t</w:t>
      </w:r>
      <w:r w:rsidR="001568CF">
        <w:rPr>
          <w:rFonts w:ascii="Times New Roman" w:hAnsi="Times New Roman" w:cs="Times New Roman"/>
          <w:sz w:val="24"/>
          <w:szCs w:val="24"/>
        </w:rPr>
        <w:t>o</w:t>
      </w:r>
      <w:r w:rsidR="002F6439" w:rsidRPr="00EA75F0">
        <w:rPr>
          <w:rFonts w:ascii="Times New Roman" w:hAnsi="Times New Roman" w:cs="Times New Roman"/>
          <w:sz w:val="24"/>
          <w:szCs w:val="24"/>
        </w:rPr>
        <w:t xml:space="preserve"> HRD that </w:t>
      </w:r>
      <w:r w:rsidR="002F6439" w:rsidRPr="00EA75F0">
        <w:rPr>
          <w:rFonts w:ascii="Times New Roman" w:hAnsi="Times New Roman" w:cs="Times New Roman"/>
          <w:sz w:val="24"/>
          <w:szCs w:val="24"/>
        </w:rPr>
        <w:t>fight</w:t>
      </w:r>
      <w:r w:rsidR="001568CF">
        <w:rPr>
          <w:rFonts w:ascii="Times New Roman" w:hAnsi="Times New Roman" w:cs="Times New Roman"/>
          <w:sz w:val="24"/>
          <w:szCs w:val="24"/>
        </w:rPr>
        <w:t xml:space="preserve">ing </w:t>
      </w:r>
      <w:r w:rsidR="00C804A4">
        <w:rPr>
          <w:rFonts w:ascii="Times New Roman" w:hAnsi="Times New Roman" w:cs="Times New Roman"/>
          <w:sz w:val="24"/>
          <w:szCs w:val="24"/>
        </w:rPr>
        <w:t xml:space="preserve">had </w:t>
      </w:r>
      <w:r w:rsidR="001568CF">
        <w:rPr>
          <w:rFonts w:ascii="Times New Roman" w:hAnsi="Times New Roman" w:cs="Times New Roman"/>
          <w:sz w:val="24"/>
          <w:szCs w:val="24"/>
        </w:rPr>
        <w:t>erupted</w:t>
      </w:r>
      <w:r w:rsidR="002F6439" w:rsidRPr="00EA75F0">
        <w:rPr>
          <w:rFonts w:ascii="Times New Roman" w:hAnsi="Times New Roman" w:cs="Times New Roman"/>
          <w:sz w:val="24"/>
          <w:szCs w:val="24"/>
        </w:rPr>
        <w:t xml:space="preserve"> today between SSPDF and SPLA-IO in </w:t>
      </w:r>
      <w:r w:rsidR="002F6439" w:rsidRPr="00EA75F0">
        <w:rPr>
          <w:rFonts w:ascii="Times New Roman" w:hAnsi="Times New Roman" w:cs="Times New Roman"/>
          <w:sz w:val="24"/>
          <w:szCs w:val="24"/>
        </w:rPr>
        <w:t xml:space="preserve">Wunkur </w:t>
      </w:r>
      <w:r w:rsidR="001568CF">
        <w:rPr>
          <w:rFonts w:ascii="Times New Roman" w:hAnsi="Times New Roman" w:cs="Times New Roman"/>
          <w:sz w:val="24"/>
          <w:szCs w:val="24"/>
        </w:rPr>
        <w:t>C</w:t>
      </w:r>
      <w:r w:rsidR="002F6439" w:rsidRPr="00EA75F0">
        <w:rPr>
          <w:rFonts w:ascii="Times New Roman" w:hAnsi="Times New Roman" w:cs="Times New Roman"/>
          <w:sz w:val="24"/>
          <w:szCs w:val="24"/>
        </w:rPr>
        <w:t>ounty</w:t>
      </w:r>
      <w:r w:rsidR="002F6439" w:rsidRPr="00EA75F0">
        <w:rPr>
          <w:rFonts w:ascii="Times New Roman" w:hAnsi="Times New Roman" w:cs="Times New Roman"/>
          <w:sz w:val="24"/>
          <w:szCs w:val="24"/>
        </w:rPr>
        <w:t xml:space="preserve"> RAA</w:t>
      </w:r>
      <w:r w:rsidR="00C804A4">
        <w:rPr>
          <w:rFonts w:ascii="Times New Roman" w:hAnsi="Times New Roman" w:cs="Times New Roman"/>
          <w:sz w:val="24"/>
          <w:szCs w:val="24"/>
        </w:rPr>
        <w:t>, 100-120 KM east of RAA</w:t>
      </w:r>
      <w:r>
        <w:rPr>
          <w:rStyle w:val="FootnoteReference"/>
          <w:rFonts w:ascii="Times New Roman" w:hAnsi="Times New Roman" w:cs="Times New Roman"/>
          <w:sz w:val="24"/>
          <w:szCs w:val="24"/>
        </w:rPr>
        <w:footnoteReference w:id="3"/>
      </w:r>
      <w:r w:rsidR="001568CF">
        <w:rPr>
          <w:rFonts w:ascii="Times New Roman" w:hAnsi="Times New Roman" w:cs="Times New Roman"/>
          <w:sz w:val="24"/>
          <w:szCs w:val="24"/>
        </w:rPr>
        <w:t>. The fighting occurred since</w:t>
      </w:r>
      <w:r w:rsidR="002F6439" w:rsidRPr="00EA75F0">
        <w:rPr>
          <w:rFonts w:ascii="Times New Roman" w:hAnsi="Times New Roman" w:cs="Times New Roman"/>
          <w:sz w:val="24"/>
          <w:szCs w:val="24"/>
        </w:rPr>
        <w:t xml:space="preserve"> morning</w:t>
      </w:r>
      <w:r w:rsidR="001568CF">
        <w:rPr>
          <w:rFonts w:ascii="Times New Roman" w:hAnsi="Times New Roman" w:cs="Times New Roman"/>
          <w:sz w:val="24"/>
          <w:szCs w:val="24"/>
        </w:rPr>
        <w:t xml:space="preserve"> hours today and was ongoing, but there was</w:t>
      </w:r>
      <w:r w:rsidR="002F6439" w:rsidRPr="00EA75F0">
        <w:rPr>
          <w:rFonts w:ascii="Times New Roman" w:hAnsi="Times New Roman" w:cs="Times New Roman"/>
          <w:sz w:val="24"/>
          <w:szCs w:val="24"/>
        </w:rPr>
        <w:t xml:space="preserve"> no confirmed </w:t>
      </w:r>
      <w:r w:rsidR="001568CF">
        <w:rPr>
          <w:rFonts w:ascii="Times New Roman" w:hAnsi="Times New Roman" w:cs="Times New Roman"/>
          <w:sz w:val="24"/>
          <w:szCs w:val="24"/>
        </w:rPr>
        <w:t xml:space="preserve">detail report of the number of casualties and the result of the fighting. </w:t>
      </w:r>
      <w:r w:rsidR="00C804A4">
        <w:rPr>
          <w:rFonts w:ascii="Times New Roman" w:hAnsi="Times New Roman" w:cs="Times New Roman"/>
          <w:sz w:val="24"/>
          <w:szCs w:val="24"/>
        </w:rPr>
        <w:t>The Hon. commissioner said the</w:t>
      </w:r>
      <w:r w:rsidR="00E571E0">
        <w:rPr>
          <w:rFonts w:ascii="Times New Roman" w:hAnsi="Times New Roman" w:cs="Times New Roman"/>
          <w:sz w:val="24"/>
          <w:szCs w:val="24"/>
        </w:rPr>
        <w:t>y are</w:t>
      </w:r>
      <w:r w:rsidR="00C804A4">
        <w:rPr>
          <w:rFonts w:ascii="Times New Roman" w:hAnsi="Times New Roman" w:cs="Times New Roman"/>
          <w:sz w:val="24"/>
          <w:szCs w:val="24"/>
        </w:rPr>
        <w:t xml:space="preserve"> monitoring the situation and will update </w:t>
      </w:r>
      <w:r w:rsidR="00E571E0">
        <w:rPr>
          <w:rFonts w:ascii="Times New Roman" w:hAnsi="Times New Roman" w:cs="Times New Roman"/>
          <w:sz w:val="24"/>
          <w:szCs w:val="24"/>
        </w:rPr>
        <w:t xml:space="preserve">on the situation </w:t>
      </w:r>
      <w:r w:rsidR="00C804A4">
        <w:rPr>
          <w:rFonts w:ascii="Times New Roman" w:hAnsi="Times New Roman" w:cs="Times New Roman"/>
          <w:sz w:val="24"/>
          <w:szCs w:val="24"/>
        </w:rPr>
        <w:t xml:space="preserve">as they receive further detailed information. </w:t>
      </w:r>
    </w:p>
    <w:p w14:paraId="27B39896" w14:textId="77777777" w:rsidR="00C804A4" w:rsidRPr="00EA75F0" w:rsidRDefault="00C804A4" w:rsidP="00E571E0">
      <w:pPr>
        <w:pStyle w:val="ListParagraph"/>
        <w:spacing w:after="0" w:line="240" w:lineRule="atLeast"/>
        <w:ind w:left="360"/>
        <w:jc w:val="both"/>
        <w:rPr>
          <w:rFonts w:asciiTheme="majorBidi" w:eastAsia="Palatino Linotype" w:hAnsiTheme="majorBidi" w:cstheme="majorBidi"/>
          <w:b/>
          <w:bCs/>
          <w:sz w:val="24"/>
          <w:szCs w:val="24"/>
        </w:rPr>
      </w:pPr>
    </w:p>
    <w:p w14:paraId="5097D2AF" w14:textId="54E57574" w:rsidR="00237464" w:rsidRDefault="00237464" w:rsidP="00E571E0">
      <w:pPr>
        <w:pStyle w:val="ListParagraph"/>
        <w:spacing w:after="0" w:line="240" w:lineRule="atLeast"/>
        <w:ind w:left="360"/>
        <w:jc w:val="both"/>
        <w:rPr>
          <w:rFonts w:ascii="Times New Roman" w:hAnsi="Times New Roman" w:cs="Times New Roman"/>
          <w:i/>
          <w:iCs/>
          <w:sz w:val="24"/>
          <w:szCs w:val="24"/>
        </w:rPr>
      </w:pPr>
      <w:r w:rsidRPr="00EA75F0">
        <w:rPr>
          <w:rFonts w:ascii="Times New Roman" w:hAnsi="Times New Roman" w:cs="Times New Roman"/>
          <w:i/>
          <w:iCs/>
          <w:sz w:val="24"/>
          <w:szCs w:val="24"/>
        </w:rPr>
        <w:t>Comment</w:t>
      </w:r>
      <w:r w:rsidRPr="00EA75F0">
        <w:rPr>
          <w:rFonts w:ascii="Times New Roman" w:hAnsi="Times New Roman" w:cs="Times New Roman"/>
          <w:sz w:val="24"/>
          <w:szCs w:val="24"/>
        </w:rPr>
        <w:t>:</w:t>
      </w:r>
      <w:r w:rsidR="00C804A4">
        <w:rPr>
          <w:rFonts w:ascii="Times New Roman" w:hAnsi="Times New Roman" w:cs="Times New Roman"/>
          <w:sz w:val="24"/>
          <w:szCs w:val="24"/>
        </w:rPr>
        <w:t xml:space="preserve"> </w:t>
      </w:r>
      <w:r w:rsidR="00C804A4" w:rsidRPr="00C804A4">
        <w:rPr>
          <w:rFonts w:ascii="Times New Roman" w:hAnsi="Times New Roman" w:cs="Times New Roman"/>
          <w:i/>
          <w:iCs/>
          <w:sz w:val="24"/>
          <w:szCs w:val="24"/>
        </w:rPr>
        <w:t xml:space="preserve">There are no reports of civilians living in the Wunkur area, but HRD is highly </w:t>
      </w:r>
      <w:r w:rsidR="00C804A4">
        <w:rPr>
          <w:rFonts w:ascii="Times New Roman" w:hAnsi="Times New Roman" w:cs="Times New Roman"/>
          <w:i/>
          <w:iCs/>
          <w:sz w:val="24"/>
          <w:szCs w:val="24"/>
        </w:rPr>
        <w:t>concerned</w:t>
      </w:r>
      <w:r w:rsidR="00C804A4" w:rsidRPr="00C804A4">
        <w:rPr>
          <w:rFonts w:ascii="Times New Roman" w:hAnsi="Times New Roman" w:cs="Times New Roman"/>
          <w:i/>
          <w:iCs/>
          <w:sz w:val="24"/>
          <w:szCs w:val="24"/>
        </w:rPr>
        <w:t xml:space="preserve"> about the situation, as the area is closer to Jamjang Refugee camp</w:t>
      </w:r>
      <w:r w:rsidR="00C804A4">
        <w:rPr>
          <w:rFonts w:ascii="Times New Roman" w:hAnsi="Times New Roman" w:cs="Times New Roman"/>
          <w:i/>
          <w:iCs/>
          <w:sz w:val="24"/>
          <w:szCs w:val="24"/>
        </w:rPr>
        <w:t>. S</w:t>
      </w:r>
      <w:r w:rsidR="00C804A4" w:rsidRPr="00C804A4">
        <w:rPr>
          <w:rFonts w:ascii="Times New Roman" w:hAnsi="Times New Roman" w:cs="Times New Roman"/>
          <w:i/>
          <w:iCs/>
          <w:sz w:val="24"/>
          <w:szCs w:val="24"/>
        </w:rPr>
        <w:t>hould the fighting spill over to Jamjang, it could greatly affect refugees from Sudan living in the area.</w:t>
      </w:r>
      <w:r w:rsidR="00C804A4">
        <w:rPr>
          <w:rFonts w:ascii="Times New Roman" w:hAnsi="Times New Roman" w:cs="Times New Roman"/>
          <w:sz w:val="24"/>
          <w:szCs w:val="24"/>
        </w:rPr>
        <w:t xml:space="preserve"> </w:t>
      </w:r>
      <w:r w:rsidR="00C804A4" w:rsidRPr="00C804A4">
        <w:rPr>
          <w:rFonts w:ascii="Times New Roman" w:hAnsi="Times New Roman" w:cs="Times New Roman"/>
          <w:i/>
          <w:iCs/>
          <w:sz w:val="24"/>
          <w:szCs w:val="24"/>
        </w:rPr>
        <w:t>HRD will continue following and engag</w:t>
      </w:r>
      <w:r w:rsidR="00C804A4">
        <w:rPr>
          <w:rFonts w:ascii="Times New Roman" w:hAnsi="Times New Roman" w:cs="Times New Roman"/>
          <w:i/>
          <w:iCs/>
          <w:sz w:val="24"/>
          <w:szCs w:val="24"/>
        </w:rPr>
        <w:t>e</w:t>
      </w:r>
      <w:r w:rsidR="00C804A4" w:rsidRPr="00C804A4">
        <w:rPr>
          <w:rFonts w:ascii="Times New Roman" w:hAnsi="Times New Roman" w:cs="Times New Roman"/>
          <w:i/>
          <w:iCs/>
          <w:sz w:val="24"/>
          <w:szCs w:val="24"/>
        </w:rPr>
        <w:t xml:space="preserve"> with our interlocutors to get updated information on the situation.</w:t>
      </w:r>
    </w:p>
    <w:p w14:paraId="72D58BB5" w14:textId="77777777" w:rsidR="00C804A4" w:rsidRPr="00EA75F0" w:rsidRDefault="00C804A4" w:rsidP="00EA75F0">
      <w:pPr>
        <w:pStyle w:val="ListParagraph"/>
        <w:spacing w:after="0" w:line="240" w:lineRule="exact"/>
        <w:ind w:left="360"/>
        <w:jc w:val="both"/>
        <w:rPr>
          <w:rFonts w:asciiTheme="majorBidi" w:eastAsia="Palatino Linotype" w:hAnsiTheme="majorBidi" w:cstheme="majorBidi"/>
          <w:b/>
          <w:bCs/>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Pr="00D16E7A"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76D94" w14:textId="77777777" w:rsidR="00221562" w:rsidRDefault="00221562" w:rsidP="004C4101">
      <w:pPr>
        <w:spacing w:after="0" w:line="240" w:lineRule="auto"/>
      </w:pPr>
      <w:r>
        <w:separator/>
      </w:r>
    </w:p>
  </w:endnote>
  <w:endnote w:type="continuationSeparator" w:id="0">
    <w:p w14:paraId="4E101421" w14:textId="77777777" w:rsidR="00221562" w:rsidRDefault="00221562"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3F84A115"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90</w:t>
        </w:r>
        <w:r w:rsidR="00AC506C">
          <w:rPr>
            <w:rFonts w:ascii="Times New Roman" w:hAnsi="Times New Roman" w:cs="Times New Roman"/>
            <w:color w:val="0070C0"/>
            <w:sz w:val="20"/>
            <w:szCs w:val="20"/>
          </w:rPr>
          <w:t>5</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4F37A" w14:textId="77777777" w:rsidR="00221562" w:rsidRDefault="00221562" w:rsidP="004C4101">
      <w:pPr>
        <w:spacing w:after="0" w:line="240" w:lineRule="auto"/>
      </w:pPr>
      <w:r>
        <w:separator/>
      </w:r>
    </w:p>
  </w:footnote>
  <w:footnote w:type="continuationSeparator" w:id="0">
    <w:p w14:paraId="56D0FB91" w14:textId="77777777" w:rsidR="00221562" w:rsidRDefault="00221562" w:rsidP="004C4101">
      <w:pPr>
        <w:spacing w:after="0" w:line="240" w:lineRule="auto"/>
      </w:pPr>
      <w:r>
        <w:continuationSeparator/>
      </w:r>
    </w:p>
  </w:footnote>
  <w:footnote w:id="1">
    <w:p w14:paraId="55C7ED95" w14:textId="2B211FAF" w:rsidR="00AC506C" w:rsidRDefault="00AC506C">
      <w:pPr>
        <w:pStyle w:val="FootnoteText"/>
      </w:pPr>
      <w:r>
        <w:rPr>
          <w:rStyle w:val="FootnoteReference"/>
        </w:rPr>
        <w:footnoteRef/>
      </w:r>
      <w:r>
        <w:t xml:space="preserve"> See UNMISS HRD Daily Report of 02,03, and 04 September 2025. </w:t>
      </w:r>
    </w:p>
  </w:footnote>
  <w:footnote w:id="2">
    <w:p w14:paraId="14CF5F7E" w14:textId="3A850310" w:rsidR="00E571E0" w:rsidRDefault="00E571E0">
      <w:pPr>
        <w:pStyle w:val="FootnoteText"/>
      </w:pPr>
      <w:r>
        <w:rPr>
          <w:rStyle w:val="FootnoteReference"/>
        </w:rPr>
        <w:footnoteRef/>
      </w:r>
      <w:r>
        <w:t xml:space="preserve"> See UNMISS HRD Daily Report (DSR) for 03 September 2025. </w:t>
      </w:r>
    </w:p>
  </w:footnote>
  <w:footnote w:id="3">
    <w:p w14:paraId="442351E6" w14:textId="6CBD1339" w:rsidR="00DC63AD" w:rsidRDefault="00DC63AD">
      <w:pPr>
        <w:pStyle w:val="FootnoteText"/>
      </w:pPr>
      <w:r>
        <w:rPr>
          <w:rStyle w:val="FootnoteReference"/>
        </w:rPr>
        <w:footnoteRef/>
      </w:r>
      <w:r>
        <w:t xml:space="preserve"> See UNMISS HRD Daily Report (DSR) for 04 September 2025.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51A5424"/>
    <w:multiLevelType w:val="hybridMultilevel"/>
    <w:tmpl w:val="4E5ED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0"/>
  </w:num>
  <w:num w:numId="2" w16cid:durableId="395399109">
    <w:abstractNumId w:val="2"/>
  </w:num>
  <w:num w:numId="3" w16cid:durableId="1713265759">
    <w:abstractNumId w:val="0"/>
  </w:num>
  <w:num w:numId="4" w16cid:durableId="802162705">
    <w:abstractNumId w:val="3"/>
  </w:num>
  <w:num w:numId="5" w16cid:durableId="1092363264">
    <w:abstractNumId w:val="6"/>
  </w:num>
  <w:num w:numId="6" w16cid:durableId="734858615">
    <w:abstractNumId w:val="4"/>
  </w:num>
  <w:num w:numId="7" w16cid:durableId="186795121">
    <w:abstractNumId w:val="7"/>
  </w:num>
  <w:num w:numId="8" w16cid:durableId="1151023901">
    <w:abstractNumId w:val="5"/>
  </w:num>
  <w:num w:numId="9" w16cid:durableId="49310161">
    <w:abstractNumId w:val="8"/>
  </w:num>
  <w:num w:numId="10" w16cid:durableId="540361275">
    <w:abstractNumId w:val="1"/>
  </w:num>
  <w:num w:numId="11" w16cid:durableId="1405254272">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7814"/>
    <w:rsid w:val="000C12E3"/>
    <w:rsid w:val="000C3388"/>
    <w:rsid w:val="000D4B85"/>
    <w:rsid w:val="000D6A9C"/>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62"/>
    <w:rsid w:val="00222DB6"/>
    <w:rsid w:val="002243FB"/>
    <w:rsid w:val="00225585"/>
    <w:rsid w:val="00226B81"/>
    <w:rsid w:val="00232CD8"/>
    <w:rsid w:val="002356F2"/>
    <w:rsid w:val="00237464"/>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2786"/>
    <w:rsid w:val="002B3959"/>
    <w:rsid w:val="002B4512"/>
    <w:rsid w:val="002B5F34"/>
    <w:rsid w:val="002B69D4"/>
    <w:rsid w:val="002C1DA8"/>
    <w:rsid w:val="002C4603"/>
    <w:rsid w:val="002C49AB"/>
    <w:rsid w:val="002C549D"/>
    <w:rsid w:val="002C695F"/>
    <w:rsid w:val="002C6D8E"/>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2C99"/>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B0274"/>
    <w:rsid w:val="00AB1041"/>
    <w:rsid w:val="00AC329A"/>
    <w:rsid w:val="00AC4B95"/>
    <w:rsid w:val="00AC506C"/>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6</cp:revision>
  <dcterms:created xsi:type="dcterms:W3CDTF">2025-09-05T15:51:00Z</dcterms:created>
  <dcterms:modified xsi:type="dcterms:W3CDTF">2025-09-05T16:02:00Z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